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91" w:rsidRPr="00B31F4D" w:rsidRDefault="00437C91" w:rsidP="006F10A8">
      <w:pPr>
        <w:pStyle w:val="Title"/>
        <w:jc w:val="right"/>
        <w:rPr>
          <w:color w:val="FFFFFF" w:themeColor="background1"/>
          <w:sz w:val="22"/>
          <w:szCs w:val="24"/>
        </w:rPr>
      </w:pPr>
    </w:p>
    <w:p w:rsidR="000B5EDC" w:rsidRPr="00B31F4D" w:rsidRDefault="0056463A" w:rsidP="006F10A8">
      <w:pPr>
        <w:pStyle w:val="Title"/>
        <w:jc w:val="right"/>
        <w:rPr>
          <w:color w:val="FFFFFF" w:themeColor="background1"/>
          <w:sz w:val="22"/>
          <w:szCs w:val="24"/>
        </w:rPr>
      </w:pPr>
      <w:r w:rsidRPr="00B31F4D">
        <w:rPr>
          <w:color w:val="FFFFFF" w:themeColor="background1"/>
          <w:sz w:val="22"/>
          <w:szCs w:val="24"/>
        </w:rPr>
        <w:t xml:space="preserve">Edited by C. Fletcher (Aug 10, 2011) – </w:t>
      </w:r>
      <w:r w:rsidR="00863642" w:rsidRPr="00B31F4D">
        <w:rPr>
          <w:color w:val="FFFFFF" w:themeColor="background1"/>
          <w:sz w:val="22"/>
          <w:szCs w:val="24"/>
        </w:rPr>
        <w:t xml:space="preserve">For submission to </w:t>
      </w:r>
      <w:r w:rsidR="0001735C" w:rsidRPr="00B31F4D">
        <w:rPr>
          <w:color w:val="FFFFFF" w:themeColor="background1"/>
          <w:sz w:val="22"/>
          <w:szCs w:val="24"/>
        </w:rPr>
        <w:t>HOPs</w:t>
      </w:r>
      <w:r w:rsidRPr="00B31F4D">
        <w:rPr>
          <w:color w:val="FFFFFF" w:themeColor="background1"/>
          <w:sz w:val="22"/>
          <w:szCs w:val="24"/>
        </w:rPr>
        <w:t xml:space="preserve"> (</w:t>
      </w:r>
      <w:r w:rsidR="00A63A55" w:rsidRPr="00B31F4D">
        <w:rPr>
          <w:color w:val="FFFFFF" w:themeColor="background1"/>
          <w:sz w:val="22"/>
          <w:szCs w:val="24"/>
        </w:rPr>
        <w:t xml:space="preserve">July </w:t>
      </w:r>
      <w:r w:rsidR="00CD5754" w:rsidRPr="00B31F4D">
        <w:rPr>
          <w:color w:val="FFFFFF" w:themeColor="background1"/>
          <w:sz w:val="22"/>
          <w:szCs w:val="24"/>
        </w:rPr>
        <w:t>2</w:t>
      </w:r>
      <w:r w:rsidR="00A80298" w:rsidRPr="00B31F4D">
        <w:rPr>
          <w:color w:val="FFFFFF" w:themeColor="background1"/>
          <w:sz w:val="22"/>
          <w:szCs w:val="24"/>
        </w:rPr>
        <w:t>8</w:t>
      </w:r>
      <w:r w:rsidR="000B5EDC" w:rsidRPr="00B31F4D">
        <w:rPr>
          <w:color w:val="FFFFFF" w:themeColor="background1"/>
          <w:sz w:val="22"/>
          <w:szCs w:val="24"/>
        </w:rPr>
        <w:t>, 2011</w:t>
      </w:r>
      <w:r w:rsidRPr="00B31F4D">
        <w:rPr>
          <w:color w:val="FFFFFF" w:themeColor="background1"/>
          <w:sz w:val="22"/>
          <w:szCs w:val="24"/>
        </w:rPr>
        <w:t>)</w:t>
      </w:r>
    </w:p>
    <w:p w:rsidR="000B5EDC" w:rsidRPr="00B31F4D" w:rsidRDefault="000B5EDC">
      <w:pPr>
        <w:pStyle w:val="Title"/>
        <w:rPr>
          <w:sz w:val="34"/>
        </w:rPr>
      </w:pPr>
    </w:p>
    <w:p w:rsidR="00A42626" w:rsidRPr="00B31F4D" w:rsidRDefault="00AF51BB" w:rsidP="00A42626">
      <w:pPr>
        <w:pStyle w:val="Title"/>
        <w:jc w:val="left"/>
        <w:rPr>
          <w:b w:val="0"/>
          <w:sz w:val="26"/>
        </w:rPr>
      </w:pPr>
      <w:r w:rsidRPr="00B31F4D">
        <w:rPr>
          <w:noProof/>
          <w:color w:val="FFFFFF" w:themeColor="background1"/>
          <w:sz w:val="22"/>
          <w:szCs w:val="24"/>
          <w:lang w:bidi="hi-IN"/>
        </w:rPr>
        <mc:AlternateContent>
          <mc:Choice Requires="wps">
            <w:drawing>
              <wp:anchor distT="0" distB="0" distL="114300" distR="114300" simplePos="0" relativeHeight="251661312" behindDoc="0" locked="0" layoutInCell="1" allowOverlap="1" wp14:anchorId="2E1A432A" wp14:editId="408F7D85">
                <wp:simplePos x="0" y="0"/>
                <wp:positionH relativeFrom="column">
                  <wp:posOffset>940526</wp:posOffset>
                </wp:positionH>
                <wp:positionV relativeFrom="paragraph">
                  <wp:posOffset>4788535</wp:posOffset>
                </wp:positionV>
                <wp:extent cx="4088765" cy="45085"/>
                <wp:effectExtent l="0" t="0" r="26035" b="12065"/>
                <wp:wrapNone/>
                <wp:docPr id="3" name="Rectangle 3"/>
                <wp:cNvGraphicFramePr/>
                <a:graphic xmlns:a="http://schemas.openxmlformats.org/drawingml/2006/main">
                  <a:graphicData uri="http://schemas.microsoft.com/office/word/2010/wordprocessingShape">
                    <wps:wsp>
                      <wps:cNvSpPr/>
                      <wps:spPr>
                        <a:xfrm>
                          <a:off x="0" y="0"/>
                          <a:ext cx="4088765" cy="45085"/>
                        </a:xfrm>
                        <a:prstGeom prst="rect">
                          <a:avLst/>
                        </a:prstGeom>
                        <a:solidFill>
                          <a:srgbClr val="161BF6"/>
                        </a:solidFill>
                        <a:ln>
                          <a:solidFill>
                            <a:srgbClr val="161B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6E170B" id="Rectangle 3" o:spid="_x0000_s1026" style="position:absolute;margin-left:74.05pt;margin-top:377.05pt;width:321.9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" fillcolor="#161bf6" strokecolor="#161bf6" strokeweight="2pt"/>
            </w:pict>
          </mc:Fallback>
        </mc:AlternateContent>
      </w:r>
      <w:r w:rsidR="00A243CF" w:rsidRPr="00B31F4D">
        <w:rPr>
          <w:i/>
          <w:noProof/>
          <w:sz w:val="28"/>
          <w:lang w:bidi="hi-IN"/>
        </w:rPr>
        <mc:AlternateContent>
          <mc:Choice Requires="wps">
            <w:drawing>
              <wp:anchor distT="0" distB="0" distL="114300" distR="114300" simplePos="0" relativeHeight="251659264" behindDoc="0" locked="0" layoutInCell="1" allowOverlap="1" wp14:anchorId="75F6AA1E" wp14:editId="12E92B60">
                <wp:simplePos x="0" y="0"/>
                <wp:positionH relativeFrom="column">
                  <wp:posOffset>245745</wp:posOffset>
                </wp:positionH>
                <wp:positionV relativeFrom="paragraph">
                  <wp:posOffset>89535</wp:posOffset>
                </wp:positionV>
                <wp:extent cx="5106670" cy="4711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47117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CF2" w:rsidRPr="001C1E6C" w:rsidRDefault="00D45CF2" w:rsidP="00A243CF">
                            <w:pPr>
                              <w:ind w:left="-90"/>
                              <w:jc w:val="center"/>
                              <w:rPr>
                                <w:b/>
                                <w:sz w:val="52"/>
                                <w:szCs w:val="44"/>
                              </w:rPr>
                            </w:pPr>
                            <w:r w:rsidRPr="001C1E6C">
                              <w:rPr>
                                <w:b/>
                                <w:sz w:val="52"/>
                                <w:szCs w:val="44"/>
                              </w:rPr>
                              <w:t>REQUEST FOR PROPOSAL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F6AA1E" id="_x0000_t202" coordsize="21600,21600" o:spt="202" path="m,l,21600r21600,l21600,xe">
                <v:stroke joinstyle="miter"/>
                <v:path gradientshapeok="t" o:connecttype="rect"/>
              </v:shapetype>
              <v:shape id="Text Box 2" o:spid="_x0000_s1026" type="#_x0000_t202" style="position:absolute;margin-left:19.35pt;margin-top:7.05pt;width:402.1pt;height:3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" fillcolor="#243f60" stroked="f">
                <v:textbox style="mso-fit-shape-to-text:t">
                  <w:txbxContent>
                    <w:p w:rsidR="00D45CF2" w:rsidRPr="001C1E6C" w:rsidRDefault="00D45CF2" w:rsidP="00A243CF">
                      <w:pPr>
                        <w:ind w:left="-90"/>
                        <w:jc w:val="center"/>
                        <w:rPr>
                          <w:b/>
                          <w:sz w:val="52"/>
                          <w:szCs w:val="44"/>
                        </w:rPr>
                      </w:pPr>
                      <w:r w:rsidRPr="001C1E6C">
                        <w:rPr>
                          <w:b/>
                          <w:sz w:val="52"/>
                          <w:szCs w:val="44"/>
                        </w:rPr>
                        <w:t>REQUEST FOR PROPOSAL</w:t>
                      </w:r>
                    </w:p>
                  </w:txbxContent>
                </v:textbox>
              </v:shape>
            </w:pict>
          </mc:Fallback>
        </mc:AlternateContent>
      </w:r>
      <w:r w:rsidR="00A42626" w:rsidRPr="00B31F4D">
        <w:rPr>
          <w:color w:val="FFFFFF" w:themeColor="background1"/>
          <w:sz w:val="22"/>
          <w:szCs w:val="24"/>
        </w:rPr>
        <w:br w:type="page"/>
      </w:r>
      <w:r w:rsidR="00A42626" w:rsidRPr="00B31F4D">
        <w:rPr>
          <w:i/>
          <w:noProof/>
          <w:sz w:val="28"/>
          <w:lang w:bidi="hi-IN"/>
        </w:rPr>
        <mc:AlternateContent>
          <mc:Choice Requires="wps">
            <w:drawing>
              <wp:anchor distT="0" distB="0" distL="114300" distR="114300" simplePos="0" relativeHeight="251660288" behindDoc="0" locked="0" layoutInCell="1" allowOverlap="1" wp14:anchorId="34C82946" wp14:editId="7DE42B1B">
                <wp:simplePos x="0" y="0"/>
                <wp:positionH relativeFrom="column">
                  <wp:posOffset>-41275</wp:posOffset>
                </wp:positionH>
                <wp:positionV relativeFrom="paragraph">
                  <wp:posOffset>654685</wp:posOffset>
                </wp:positionV>
                <wp:extent cx="5321935" cy="5651500"/>
                <wp:effectExtent l="0" t="0" r="0" b="63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565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CF2" w:rsidRDefault="00D45CF2" w:rsidP="00A42626">
                            <w:pPr>
                              <w:jc w:val="center"/>
                            </w:pPr>
                          </w:p>
                          <w:p w:rsidR="00D45CF2" w:rsidRDefault="00D45CF2" w:rsidP="00A42626">
                            <w:pPr>
                              <w:jc w:val="center"/>
                            </w:pPr>
                          </w:p>
                          <w:p w:rsidR="00D45CF2" w:rsidRDefault="00D45CF2" w:rsidP="00A42626">
                            <w:pPr>
                              <w:jc w:val="center"/>
                            </w:pPr>
                            <w:r>
                              <w:t xml:space="preserve">RFP </w:t>
                            </w:r>
                            <w:proofErr w:type="gramStart"/>
                            <w:r>
                              <w:t>No. :</w:t>
                            </w:r>
                            <w:proofErr w:type="gramEnd"/>
                            <w:r>
                              <w:t xml:space="preserve"> CBUD/FIN/12</w:t>
                            </w:r>
                          </w:p>
                          <w:p w:rsidR="00D45CF2" w:rsidRDefault="00D45CF2" w:rsidP="00A42626">
                            <w:pPr>
                              <w:jc w:val="center"/>
                            </w:pPr>
                          </w:p>
                          <w:p w:rsidR="00D45CF2" w:rsidRPr="001F34AE" w:rsidRDefault="00D45CF2" w:rsidP="00A42626">
                            <w:pPr>
                              <w:jc w:val="center"/>
                              <w:rPr>
                                <w:i/>
                                <w:sz w:val="28"/>
                              </w:rPr>
                            </w:pPr>
                            <w:r>
                              <w:rPr>
                                <w:b/>
                                <w:sz w:val="28"/>
                              </w:rPr>
                              <w:t xml:space="preserve">Client: </w:t>
                            </w:r>
                            <w:r w:rsidRPr="001F34AE">
                              <w:rPr>
                                <w:i/>
                                <w:sz w:val="28"/>
                                <w:highlight w:val="lightGray"/>
                              </w:rPr>
                              <w:t>[Insert the name of the State/ULB]</w:t>
                            </w:r>
                          </w:p>
                          <w:p w:rsidR="00D45CF2" w:rsidRDefault="00D45CF2" w:rsidP="00A42626">
                            <w:pPr>
                              <w:jc w:val="center"/>
                              <w:rPr>
                                <w:b/>
                                <w:sz w:val="28"/>
                              </w:rPr>
                            </w:pPr>
                          </w:p>
                          <w:p w:rsidR="00D45CF2" w:rsidRDefault="00D45CF2" w:rsidP="00A42626">
                            <w:pPr>
                              <w:jc w:val="center"/>
                              <w:rPr>
                                <w:b/>
                                <w:sz w:val="28"/>
                              </w:rPr>
                            </w:pPr>
                            <w:r w:rsidRPr="004D557B">
                              <w:rPr>
                                <w:b/>
                                <w:sz w:val="28"/>
                              </w:rPr>
                              <w:t>Country:</w:t>
                            </w:r>
                            <w:r>
                              <w:rPr>
                                <w:b/>
                                <w:sz w:val="28"/>
                              </w:rPr>
                              <w:t xml:space="preserve"> INDIA</w:t>
                            </w:r>
                          </w:p>
                          <w:p w:rsidR="00D45CF2" w:rsidRDefault="00D45CF2" w:rsidP="00A42626">
                            <w:pPr>
                              <w:jc w:val="center"/>
                              <w:rPr>
                                <w:b/>
                                <w:sz w:val="28"/>
                              </w:rPr>
                            </w:pPr>
                          </w:p>
                          <w:p w:rsidR="00D45CF2" w:rsidRDefault="00D45CF2" w:rsidP="00A42626">
                            <w:pPr>
                              <w:jc w:val="center"/>
                              <w:rPr>
                                <w:b/>
                                <w:sz w:val="28"/>
                              </w:rPr>
                            </w:pPr>
                            <w:r>
                              <w:rPr>
                                <w:b/>
                                <w:sz w:val="28"/>
                              </w:rPr>
                              <w:t>Credit #:4997-IN</w:t>
                            </w:r>
                          </w:p>
                          <w:p w:rsidR="00D45CF2" w:rsidRDefault="00D45CF2" w:rsidP="00A42626">
                            <w:pPr>
                              <w:pStyle w:val="Title"/>
                              <w:rPr>
                                <w:i/>
                                <w:sz w:val="30"/>
                                <w:szCs w:val="24"/>
                              </w:rPr>
                            </w:pPr>
                          </w:p>
                          <w:p w:rsidR="00D45CF2" w:rsidRDefault="00D45CF2" w:rsidP="00A42626">
                            <w:pPr>
                              <w:jc w:val="center"/>
                              <w:rPr>
                                <w:b/>
                                <w:sz w:val="28"/>
                              </w:rPr>
                            </w:pPr>
                          </w:p>
                          <w:p w:rsidR="00D45CF2" w:rsidRPr="00283548" w:rsidRDefault="00D45CF2"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D45CF2" w:rsidRPr="00283548" w:rsidRDefault="00D45CF2" w:rsidP="00A42626">
                            <w:pPr>
                              <w:pStyle w:val="Title"/>
                              <w:ind w:left="2127" w:hanging="2127"/>
                              <w:jc w:val="left"/>
                              <w:rPr>
                                <w:sz w:val="30"/>
                              </w:rPr>
                            </w:pPr>
                          </w:p>
                          <w:p w:rsidR="00D45CF2" w:rsidRDefault="00D45CF2" w:rsidP="00A42626">
                            <w:pPr>
                              <w:pStyle w:val="Title"/>
                              <w:rPr>
                                <w:sz w:val="28"/>
                              </w:rPr>
                            </w:pPr>
                          </w:p>
                          <w:p w:rsidR="00D45CF2" w:rsidRDefault="00D45CF2" w:rsidP="00A42626">
                            <w:pPr>
                              <w:pStyle w:val="Title"/>
                              <w:rPr>
                                <w:sz w:val="28"/>
                              </w:rPr>
                            </w:pPr>
                          </w:p>
                          <w:p w:rsidR="00D45CF2" w:rsidRDefault="00D45CF2" w:rsidP="00A42626">
                            <w:pPr>
                              <w:pStyle w:val="Title"/>
                              <w:ind w:left="2977" w:hanging="2977"/>
                              <w:jc w:val="both"/>
                              <w:rPr>
                                <w:sz w:val="30"/>
                              </w:rPr>
                            </w:pPr>
                            <w:r>
                              <w:rPr>
                                <w:sz w:val="30"/>
                              </w:rPr>
                              <w:t xml:space="preserve">Name of Assignment: </w:t>
                            </w:r>
                            <w:r w:rsidRPr="007A4219">
                              <w:rPr>
                                <w:sz w:val="30"/>
                              </w:rPr>
                              <w:t>Selec</w:t>
                            </w:r>
                            <w:r>
                              <w:rPr>
                                <w:sz w:val="30"/>
                              </w:rPr>
                              <w:t>tion of Consulting Services for Municipal Tax and Fee Improvement- Improvement in property Tax Collections</w:t>
                            </w:r>
                          </w:p>
                          <w:p w:rsidR="00D45CF2" w:rsidRDefault="00D45CF2" w:rsidP="00A42626">
                            <w:pPr>
                              <w:pStyle w:val="Title"/>
                              <w:ind w:left="2977" w:hanging="2977"/>
                              <w:jc w:val="both"/>
                              <w:rPr>
                                <w:sz w:val="30"/>
                              </w:rPr>
                            </w:pPr>
                          </w:p>
                          <w:p w:rsidR="00D45CF2" w:rsidRDefault="00D45CF2" w:rsidP="00A42626">
                            <w:pPr>
                              <w:pStyle w:val="Title"/>
                              <w:ind w:left="2977" w:hanging="2977"/>
                              <w:jc w:val="both"/>
                              <w:rPr>
                                <w:sz w:val="30"/>
                              </w:rPr>
                            </w:pPr>
                          </w:p>
                          <w:p w:rsidR="00D45CF2" w:rsidRDefault="00D45CF2" w:rsidP="00A42626">
                            <w:pPr>
                              <w:pStyle w:val="Title"/>
                              <w:ind w:left="2977" w:hanging="2977"/>
                              <w:jc w:val="both"/>
                              <w:rPr>
                                <w:sz w:val="30"/>
                              </w:rPr>
                            </w:pPr>
                          </w:p>
                          <w:p w:rsidR="00D45CF2" w:rsidRDefault="00D45CF2" w:rsidP="00A42626">
                            <w:pPr>
                              <w:pStyle w:val="Title"/>
                              <w:ind w:left="2977" w:hanging="2977"/>
                              <w:jc w:val="both"/>
                              <w:rPr>
                                <w:b w:val="0"/>
                                <w:sz w:val="28"/>
                              </w:rPr>
                            </w:pPr>
                            <w:r>
                              <w:rPr>
                                <w:sz w:val="30"/>
                              </w:rPr>
                              <w:tab/>
                              <w:t>I</w:t>
                            </w:r>
                            <w:r>
                              <w:rPr>
                                <w:sz w:val="28"/>
                              </w:rPr>
                              <w:t xml:space="preserve">ssued </w:t>
                            </w:r>
                            <w:proofErr w:type="gramStart"/>
                            <w:r>
                              <w:rPr>
                                <w:sz w:val="28"/>
                              </w:rPr>
                              <w:t>on:</w:t>
                            </w:r>
                            <w:r w:rsidRPr="00FC0BC0">
                              <w:rPr>
                                <w:color w:val="1F497D" w:themeColor="text2"/>
                                <w:sz w:val="28"/>
                                <w:highlight w:val="lightGray"/>
                              </w:rPr>
                              <w:t>[</w:t>
                            </w:r>
                            <w:proofErr w:type="gramEnd"/>
                            <w:r w:rsidRPr="00FC0BC0">
                              <w:rPr>
                                <w:color w:val="1F497D" w:themeColor="text2"/>
                                <w:sz w:val="28"/>
                                <w:highlight w:val="lightGray"/>
                              </w:rPr>
                              <w:t>date]</w:t>
                            </w:r>
                          </w:p>
                          <w:p w:rsidR="00D45CF2" w:rsidRDefault="00D45CF2" w:rsidP="00A42626">
                            <w:pPr>
                              <w:jc w:val="center"/>
                            </w:pPr>
                          </w:p>
                          <w:p w:rsidR="00D45CF2" w:rsidRDefault="00D45CF2" w:rsidP="00A42626">
                            <w:pPr>
                              <w:jc w:val="center"/>
                            </w:pPr>
                          </w:p>
                          <w:p w:rsidR="00D45CF2" w:rsidRDefault="00D45CF2" w:rsidP="00A426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82946" id="Text Box 15" o:spid="_x0000_s1027" type="#_x0000_t202" style="position:absolute;margin-left:-3.25pt;margin-top:51.55pt;width:419.0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iHhwIAABg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" stroked="f">
                <v:textbox>
                  <w:txbxContent>
                    <w:p w:rsidR="00D45CF2" w:rsidRDefault="00D45CF2" w:rsidP="00A42626">
                      <w:pPr>
                        <w:jc w:val="center"/>
                      </w:pPr>
                    </w:p>
                    <w:p w:rsidR="00D45CF2" w:rsidRDefault="00D45CF2" w:rsidP="00A42626">
                      <w:pPr>
                        <w:jc w:val="center"/>
                      </w:pPr>
                    </w:p>
                    <w:p w:rsidR="00D45CF2" w:rsidRDefault="00D45CF2" w:rsidP="00A42626">
                      <w:pPr>
                        <w:jc w:val="center"/>
                      </w:pPr>
                      <w:r>
                        <w:t xml:space="preserve">RFP </w:t>
                      </w:r>
                      <w:proofErr w:type="gramStart"/>
                      <w:r>
                        <w:t>No. :</w:t>
                      </w:r>
                      <w:proofErr w:type="gramEnd"/>
                      <w:r>
                        <w:t xml:space="preserve"> CBUD/FIN/12</w:t>
                      </w:r>
                    </w:p>
                    <w:p w:rsidR="00D45CF2" w:rsidRDefault="00D45CF2" w:rsidP="00A42626">
                      <w:pPr>
                        <w:jc w:val="center"/>
                      </w:pPr>
                    </w:p>
                    <w:p w:rsidR="00D45CF2" w:rsidRPr="001F34AE" w:rsidRDefault="00D45CF2" w:rsidP="00A42626">
                      <w:pPr>
                        <w:jc w:val="center"/>
                        <w:rPr>
                          <w:i/>
                          <w:sz w:val="28"/>
                        </w:rPr>
                      </w:pPr>
                      <w:r>
                        <w:rPr>
                          <w:b/>
                          <w:sz w:val="28"/>
                        </w:rPr>
                        <w:t xml:space="preserve">Client: </w:t>
                      </w:r>
                      <w:r w:rsidRPr="001F34AE">
                        <w:rPr>
                          <w:i/>
                          <w:sz w:val="28"/>
                          <w:highlight w:val="lightGray"/>
                        </w:rPr>
                        <w:t>[Insert the name of the State/ULB]</w:t>
                      </w:r>
                    </w:p>
                    <w:p w:rsidR="00D45CF2" w:rsidRDefault="00D45CF2" w:rsidP="00A42626">
                      <w:pPr>
                        <w:jc w:val="center"/>
                        <w:rPr>
                          <w:b/>
                          <w:sz w:val="28"/>
                        </w:rPr>
                      </w:pPr>
                    </w:p>
                    <w:p w:rsidR="00D45CF2" w:rsidRDefault="00D45CF2" w:rsidP="00A42626">
                      <w:pPr>
                        <w:jc w:val="center"/>
                        <w:rPr>
                          <w:b/>
                          <w:sz w:val="28"/>
                        </w:rPr>
                      </w:pPr>
                      <w:r w:rsidRPr="004D557B">
                        <w:rPr>
                          <w:b/>
                          <w:sz w:val="28"/>
                        </w:rPr>
                        <w:t>Country:</w:t>
                      </w:r>
                      <w:r>
                        <w:rPr>
                          <w:b/>
                          <w:sz w:val="28"/>
                        </w:rPr>
                        <w:t xml:space="preserve"> INDIA</w:t>
                      </w:r>
                    </w:p>
                    <w:p w:rsidR="00D45CF2" w:rsidRDefault="00D45CF2" w:rsidP="00A42626">
                      <w:pPr>
                        <w:jc w:val="center"/>
                        <w:rPr>
                          <w:b/>
                          <w:sz w:val="28"/>
                        </w:rPr>
                      </w:pPr>
                    </w:p>
                    <w:p w:rsidR="00D45CF2" w:rsidRDefault="00D45CF2" w:rsidP="00A42626">
                      <w:pPr>
                        <w:jc w:val="center"/>
                        <w:rPr>
                          <w:b/>
                          <w:sz w:val="28"/>
                        </w:rPr>
                      </w:pPr>
                      <w:r>
                        <w:rPr>
                          <w:b/>
                          <w:sz w:val="28"/>
                        </w:rPr>
                        <w:t>Credit #:4997-IN</w:t>
                      </w:r>
                    </w:p>
                    <w:p w:rsidR="00D45CF2" w:rsidRDefault="00D45CF2" w:rsidP="00A42626">
                      <w:pPr>
                        <w:pStyle w:val="Title"/>
                        <w:rPr>
                          <w:i/>
                          <w:sz w:val="30"/>
                          <w:szCs w:val="24"/>
                        </w:rPr>
                      </w:pPr>
                    </w:p>
                    <w:p w:rsidR="00D45CF2" w:rsidRDefault="00D45CF2" w:rsidP="00A42626">
                      <w:pPr>
                        <w:jc w:val="center"/>
                        <w:rPr>
                          <w:b/>
                          <w:sz w:val="28"/>
                        </w:rPr>
                      </w:pPr>
                    </w:p>
                    <w:p w:rsidR="00D45CF2" w:rsidRPr="00283548" w:rsidRDefault="00D45CF2"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D45CF2" w:rsidRPr="00283548" w:rsidRDefault="00D45CF2" w:rsidP="00A42626">
                      <w:pPr>
                        <w:pStyle w:val="Title"/>
                        <w:ind w:left="2127" w:hanging="2127"/>
                        <w:jc w:val="left"/>
                        <w:rPr>
                          <w:sz w:val="30"/>
                        </w:rPr>
                      </w:pPr>
                    </w:p>
                    <w:p w:rsidR="00D45CF2" w:rsidRDefault="00D45CF2" w:rsidP="00A42626">
                      <w:pPr>
                        <w:pStyle w:val="Title"/>
                        <w:rPr>
                          <w:sz w:val="28"/>
                        </w:rPr>
                      </w:pPr>
                    </w:p>
                    <w:p w:rsidR="00D45CF2" w:rsidRDefault="00D45CF2" w:rsidP="00A42626">
                      <w:pPr>
                        <w:pStyle w:val="Title"/>
                        <w:rPr>
                          <w:sz w:val="28"/>
                        </w:rPr>
                      </w:pPr>
                    </w:p>
                    <w:p w:rsidR="00D45CF2" w:rsidRDefault="00D45CF2" w:rsidP="00A42626">
                      <w:pPr>
                        <w:pStyle w:val="Title"/>
                        <w:ind w:left="2977" w:hanging="2977"/>
                        <w:jc w:val="both"/>
                        <w:rPr>
                          <w:sz w:val="30"/>
                        </w:rPr>
                      </w:pPr>
                      <w:r>
                        <w:rPr>
                          <w:sz w:val="30"/>
                        </w:rPr>
                        <w:t xml:space="preserve">Name of Assignment: </w:t>
                      </w:r>
                      <w:r w:rsidRPr="007A4219">
                        <w:rPr>
                          <w:sz w:val="30"/>
                        </w:rPr>
                        <w:t>Selec</w:t>
                      </w:r>
                      <w:r>
                        <w:rPr>
                          <w:sz w:val="30"/>
                        </w:rPr>
                        <w:t>tion of Consulting Services for Municipal Tax and Fee Improvement- Improvement in property Tax Collections</w:t>
                      </w:r>
                    </w:p>
                    <w:p w:rsidR="00D45CF2" w:rsidRDefault="00D45CF2" w:rsidP="00A42626">
                      <w:pPr>
                        <w:pStyle w:val="Title"/>
                        <w:ind w:left="2977" w:hanging="2977"/>
                        <w:jc w:val="both"/>
                        <w:rPr>
                          <w:sz w:val="30"/>
                        </w:rPr>
                      </w:pPr>
                    </w:p>
                    <w:p w:rsidR="00D45CF2" w:rsidRDefault="00D45CF2" w:rsidP="00A42626">
                      <w:pPr>
                        <w:pStyle w:val="Title"/>
                        <w:ind w:left="2977" w:hanging="2977"/>
                        <w:jc w:val="both"/>
                        <w:rPr>
                          <w:sz w:val="30"/>
                        </w:rPr>
                      </w:pPr>
                    </w:p>
                    <w:p w:rsidR="00D45CF2" w:rsidRDefault="00D45CF2" w:rsidP="00A42626">
                      <w:pPr>
                        <w:pStyle w:val="Title"/>
                        <w:ind w:left="2977" w:hanging="2977"/>
                        <w:jc w:val="both"/>
                        <w:rPr>
                          <w:sz w:val="30"/>
                        </w:rPr>
                      </w:pPr>
                    </w:p>
                    <w:p w:rsidR="00D45CF2" w:rsidRDefault="00D45CF2" w:rsidP="00A42626">
                      <w:pPr>
                        <w:pStyle w:val="Title"/>
                        <w:ind w:left="2977" w:hanging="2977"/>
                        <w:jc w:val="both"/>
                        <w:rPr>
                          <w:b w:val="0"/>
                          <w:sz w:val="28"/>
                        </w:rPr>
                      </w:pPr>
                      <w:r>
                        <w:rPr>
                          <w:sz w:val="30"/>
                        </w:rPr>
                        <w:tab/>
                        <w:t>I</w:t>
                      </w:r>
                      <w:r>
                        <w:rPr>
                          <w:sz w:val="28"/>
                        </w:rPr>
                        <w:t xml:space="preserve">ssued </w:t>
                      </w:r>
                      <w:proofErr w:type="gramStart"/>
                      <w:r>
                        <w:rPr>
                          <w:sz w:val="28"/>
                        </w:rPr>
                        <w:t>on:</w:t>
                      </w:r>
                      <w:r w:rsidRPr="00FC0BC0">
                        <w:rPr>
                          <w:color w:val="1F497D" w:themeColor="text2"/>
                          <w:sz w:val="28"/>
                          <w:highlight w:val="lightGray"/>
                        </w:rPr>
                        <w:t>[</w:t>
                      </w:r>
                      <w:proofErr w:type="gramEnd"/>
                      <w:r w:rsidRPr="00FC0BC0">
                        <w:rPr>
                          <w:color w:val="1F497D" w:themeColor="text2"/>
                          <w:sz w:val="28"/>
                          <w:highlight w:val="lightGray"/>
                        </w:rPr>
                        <w:t>date]</w:t>
                      </w:r>
                    </w:p>
                    <w:p w:rsidR="00D45CF2" w:rsidRDefault="00D45CF2" w:rsidP="00A42626">
                      <w:pPr>
                        <w:jc w:val="center"/>
                      </w:pPr>
                    </w:p>
                    <w:p w:rsidR="00D45CF2" w:rsidRDefault="00D45CF2" w:rsidP="00A42626">
                      <w:pPr>
                        <w:jc w:val="center"/>
                      </w:pPr>
                    </w:p>
                    <w:p w:rsidR="00D45CF2" w:rsidRDefault="00D45CF2" w:rsidP="00A42626"/>
                  </w:txbxContent>
                </v:textbox>
              </v:shape>
            </w:pict>
          </mc:Fallback>
        </mc:AlternateContent>
      </w:r>
    </w:p>
    <w:p w:rsidR="000B5EDC" w:rsidRPr="00B31F4D" w:rsidRDefault="000B5EDC">
      <w:pPr>
        <w:tabs>
          <w:tab w:val="left" w:pos="720"/>
          <w:tab w:val="right" w:leader="dot" w:pos="8640"/>
        </w:tabs>
        <w:jc w:val="center"/>
        <w:rPr>
          <w:b/>
          <w:sz w:val="26"/>
        </w:rPr>
      </w:pPr>
    </w:p>
    <w:p w:rsidR="00833AC6" w:rsidRPr="00B31F4D" w:rsidRDefault="009720A0" w:rsidP="00833AC6">
      <w:pPr>
        <w:jc w:val="center"/>
        <w:rPr>
          <w:b/>
          <w:iCs/>
          <w:sz w:val="30"/>
          <w:szCs w:val="32"/>
        </w:rPr>
      </w:pPr>
      <w:bookmarkStart w:id="0" w:name="_Toc265495736"/>
      <w:r w:rsidRPr="00B31F4D">
        <w:rPr>
          <w:b/>
          <w:iCs/>
          <w:sz w:val="30"/>
          <w:szCs w:val="32"/>
        </w:rPr>
        <w:t xml:space="preserve">TABLE OF CLAUSES </w:t>
      </w:r>
    </w:p>
    <w:sdt>
      <w:sdtPr>
        <w:rPr>
          <w:rFonts w:ascii="Times New Roman" w:eastAsia="Times New Roman" w:hAnsi="Times New Roman" w:cs="Times New Roman"/>
          <w:b w:val="0"/>
          <w:bCs w:val="0"/>
          <w:color w:val="auto"/>
          <w:sz w:val="22"/>
          <w:szCs w:val="24"/>
        </w:rPr>
        <w:id w:val="52521025"/>
        <w:docPartObj>
          <w:docPartGallery w:val="Table of Contents"/>
          <w:docPartUnique/>
        </w:docPartObj>
      </w:sdtPr>
      <w:sdtContent>
        <w:p w:rsidR="00F11268" w:rsidRPr="00B31F4D" w:rsidRDefault="00F11268" w:rsidP="00F11268">
          <w:pPr>
            <w:pStyle w:val="TOCHeading"/>
            <w:spacing w:before="0"/>
            <w:rPr>
              <w:sz w:val="26"/>
            </w:rPr>
          </w:pPr>
        </w:p>
        <w:p w:rsidR="00D824A8" w:rsidRDefault="009E1990">
          <w:pPr>
            <w:pStyle w:val="TOC1"/>
            <w:rPr>
              <w:rFonts w:asciiTheme="minorHAnsi" w:eastAsiaTheme="minorEastAsia" w:hAnsiTheme="minorHAnsi" w:cstheme="minorBidi"/>
              <w:sz w:val="22"/>
              <w:szCs w:val="22"/>
              <w:lang w:val="en-IN" w:eastAsia="en-IN"/>
            </w:rPr>
          </w:pPr>
          <w:r w:rsidRPr="00B31F4D">
            <w:rPr>
              <w:sz w:val="22"/>
            </w:rPr>
            <w:fldChar w:fldCharType="begin"/>
          </w:r>
          <w:r w:rsidR="00781718" w:rsidRPr="00B31F4D">
            <w:rPr>
              <w:sz w:val="22"/>
            </w:rPr>
            <w:instrText xml:space="preserve"> TOC \o "1-6" \h \z \u </w:instrText>
          </w:r>
          <w:r w:rsidRPr="00B31F4D">
            <w:rPr>
              <w:sz w:val="22"/>
            </w:rPr>
            <w:fldChar w:fldCharType="separate"/>
          </w:r>
          <w:hyperlink w:anchor="_Toc456023817" w:history="1">
            <w:r w:rsidR="00D824A8" w:rsidRPr="00CC2A92">
              <w:rPr>
                <w:rStyle w:val="Hyperlink"/>
              </w:rPr>
              <w:t>Section 1.  Letter of Invitation</w:t>
            </w:r>
            <w:r w:rsidR="00D824A8">
              <w:rPr>
                <w:webHidden/>
              </w:rPr>
              <w:tab/>
            </w:r>
            <w:r w:rsidR="00D824A8">
              <w:rPr>
                <w:webHidden/>
              </w:rPr>
              <w:fldChar w:fldCharType="begin"/>
            </w:r>
            <w:r w:rsidR="00D824A8">
              <w:rPr>
                <w:webHidden/>
              </w:rPr>
              <w:instrText xml:space="preserve"> PAGEREF _Toc456023817 \h </w:instrText>
            </w:r>
            <w:r w:rsidR="00D824A8">
              <w:rPr>
                <w:webHidden/>
              </w:rPr>
            </w:r>
            <w:r w:rsidR="00D824A8">
              <w:rPr>
                <w:webHidden/>
              </w:rPr>
              <w:fldChar w:fldCharType="separate"/>
            </w:r>
            <w:r w:rsidR="00D824A8">
              <w:rPr>
                <w:webHidden/>
              </w:rPr>
              <w:t>1</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18" w:history="1">
            <w:r w:rsidR="00D824A8" w:rsidRPr="00CC2A92">
              <w:rPr>
                <w:rStyle w:val="Hyperlink"/>
              </w:rPr>
              <w:t>Section 2. Instructions to Consultants and Data Sheet</w:t>
            </w:r>
            <w:r w:rsidR="00D824A8">
              <w:rPr>
                <w:webHidden/>
              </w:rPr>
              <w:tab/>
            </w:r>
            <w:r w:rsidR="00D824A8">
              <w:rPr>
                <w:webHidden/>
              </w:rPr>
              <w:fldChar w:fldCharType="begin"/>
            </w:r>
            <w:r w:rsidR="00D824A8">
              <w:rPr>
                <w:webHidden/>
              </w:rPr>
              <w:instrText xml:space="preserve"> PAGEREF _Toc456023818 \h </w:instrText>
            </w:r>
            <w:r w:rsidR="00D824A8">
              <w:rPr>
                <w:webHidden/>
              </w:rPr>
            </w:r>
            <w:r w:rsidR="00D824A8">
              <w:rPr>
                <w:webHidden/>
              </w:rPr>
              <w:fldChar w:fldCharType="separate"/>
            </w:r>
            <w:r w:rsidR="00D824A8">
              <w:rPr>
                <w:webHidden/>
              </w:rPr>
              <w:t>2</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19" w:history="1">
            <w:r w:rsidR="00D824A8" w:rsidRPr="00CC2A92">
              <w:rPr>
                <w:rStyle w:val="Hyperlink"/>
              </w:rPr>
              <w:t>A.  General Provisions</w:t>
            </w:r>
            <w:r w:rsidR="00D824A8">
              <w:rPr>
                <w:webHidden/>
              </w:rPr>
              <w:tab/>
            </w:r>
            <w:r w:rsidR="00D824A8">
              <w:rPr>
                <w:webHidden/>
              </w:rPr>
              <w:fldChar w:fldCharType="begin"/>
            </w:r>
            <w:r w:rsidR="00D824A8">
              <w:rPr>
                <w:webHidden/>
              </w:rPr>
              <w:instrText xml:space="preserve"> PAGEREF _Toc456023819 \h </w:instrText>
            </w:r>
            <w:r w:rsidR="00D824A8">
              <w:rPr>
                <w:webHidden/>
              </w:rPr>
            </w:r>
            <w:r w:rsidR="00D824A8">
              <w:rPr>
                <w:webHidden/>
              </w:rPr>
              <w:fldChar w:fldCharType="separate"/>
            </w:r>
            <w:r w:rsidR="00D824A8">
              <w:rPr>
                <w:webHidden/>
              </w:rPr>
              <w:t>2</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0" w:history="1">
            <w:r w:rsidR="00D824A8" w:rsidRPr="00CC2A92">
              <w:rPr>
                <w:rStyle w:val="Hyperlink"/>
              </w:rPr>
              <w:t>1.</w:t>
            </w:r>
            <w:r w:rsidR="00D824A8">
              <w:rPr>
                <w:rFonts w:asciiTheme="minorHAnsi" w:eastAsiaTheme="minorEastAsia" w:hAnsiTheme="minorHAnsi" w:cstheme="minorBidi"/>
                <w:sz w:val="22"/>
                <w:szCs w:val="22"/>
                <w:lang w:val="en-IN" w:eastAsia="en-IN"/>
              </w:rPr>
              <w:tab/>
            </w:r>
            <w:r w:rsidR="00D824A8" w:rsidRPr="00CC2A92">
              <w:rPr>
                <w:rStyle w:val="Hyperlink"/>
              </w:rPr>
              <w:t>Definitions</w:t>
            </w:r>
            <w:r w:rsidR="00D824A8">
              <w:rPr>
                <w:webHidden/>
              </w:rPr>
              <w:tab/>
            </w:r>
            <w:r w:rsidR="00D824A8">
              <w:rPr>
                <w:webHidden/>
              </w:rPr>
              <w:fldChar w:fldCharType="begin"/>
            </w:r>
            <w:r w:rsidR="00D824A8">
              <w:rPr>
                <w:webHidden/>
              </w:rPr>
              <w:instrText xml:space="preserve"> PAGEREF _Toc456023820 \h </w:instrText>
            </w:r>
            <w:r w:rsidR="00D824A8">
              <w:rPr>
                <w:webHidden/>
              </w:rPr>
            </w:r>
            <w:r w:rsidR="00D824A8">
              <w:rPr>
                <w:webHidden/>
              </w:rPr>
              <w:fldChar w:fldCharType="separate"/>
            </w:r>
            <w:r w:rsidR="00D824A8">
              <w:rPr>
                <w:webHidden/>
              </w:rPr>
              <w:t>2</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1" w:history="1">
            <w:r w:rsidR="00D824A8" w:rsidRPr="00CC2A92">
              <w:rPr>
                <w:rStyle w:val="Hyperlink"/>
              </w:rPr>
              <w:t>2.</w:t>
            </w:r>
            <w:r w:rsidR="00D824A8">
              <w:rPr>
                <w:rFonts w:asciiTheme="minorHAnsi" w:eastAsiaTheme="minorEastAsia" w:hAnsiTheme="minorHAnsi" w:cstheme="minorBidi"/>
                <w:sz w:val="22"/>
                <w:szCs w:val="22"/>
                <w:lang w:val="en-IN" w:eastAsia="en-IN"/>
              </w:rPr>
              <w:tab/>
            </w:r>
            <w:r w:rsidR="00D824A8" w:rsidRPr="00CC2A92">
              <w:rPr>
                <w:rStyle w:val="Hyperlink"/>
              </w:rPr>
              <w:t>Introduction</w:t>
            </w:r>
            <w:r w:rsidR="00D824A8">
              <w:rPr>
                <w:webHidden/>
              </w:rPr>
              <w:tab/>
            </w:r>
            <w:r w:rsidR="00D824A8">
              <w:rPr>
                <w:webHidden/>
              </w:rPr>
              <w:fldChar w:fldCharType="begin"/>
            </w:r>
            <w:r w:rsidR="00D824A8">
              <w:rPr>
                <w:webHidden/>
              </w:rPr>
              <w:instrText xml:space="preserve"> PAGEREF _Toc456023821 \h </w:instrText>
            </w:r>
            <w:r w:rsidR="00D824A8">
              <w:rPr>
                <w:webHidden/>
              </w:rPr>
            </w:r>
            <w:r w:rsidR="00D824A8">
              <w:rPr>
                <w:webHidden/>
              </w:rPr>
              <w:fldChar w:fldCharType="separate"/>
            </w:r>
            <w:r w:rsidR="00D824A8">
              <w:rPr>
                <w:webHidden/>
              </w:rPr>
              <w:t>4</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2" w:history="1">
            <w:r w:rsidR="00D824A8" w:rsidRPr="00CC2A92">
              <w:rPr>
                <w:rStyle w:val="Hyperlink"/>
              </w:rPr>
              <w:t>3.</w:t>
            </w:r>
            <w:r w:rsidR="00D824A8">
              <w:rPr>
                <w:rFonts w:asciiTheme="minorHAnsi" w:eastAsiaTheme="minorEastAsia" w:hAnsiTheme="minorHAnsi" w:cstheme="minorBidi"/>
                <w:sz w:val="22"/>
                <w:szCs w:val="22"/>
                <w:lang w:val="en-IN" w:eastAsia="en-IN"/>
              </w:rPr>
              <w:tab/>
            </w:r>
            <w:r w:rsidR="00D824A8" w:rsidRPr="00CC2A92">
              <w:rPr>
                <w:rStyle w:val="Hyperlink"/>
              </w:rPr>
              <w:t>Conflict of Interest</w:t>
            </w:r>
            <w:r w:rsidR="00D824A8">
              <w:rPr>
                <w:webHidden/>
              </w:rPr>
              <w:tab/>
            </w:r>
            <w:r w:rsidR="00D824A8">
              <w:rPr>
                <w:webHidden/>
              </w:rPr>
              <w:fldChar w:fldCharType="begin"/>
            </w:r>
            <w:r w:rsidR="00D824A8">
              <w:rPr>
                <w:webHidden/>
              </w:rPr>
              <w:instrText xml:space="preserve"> PAGEREF _Toc456023822 \h </w:instrText>
            </w:r>
            <w:r w:rsidR="00D824A8">
              <w:rPr>
                <w:webHidden/>
              </w:rPr>
            </w:r>
            <w:r w:rsidR="00D824A8">
              <w:rPr>
                <w:webHidden/>
              </w:rPr>
              <w:fldChar w:fldCharType="separate"/>
            </w:r>
            <w:r w:rsidR="00D824A8">
              <w:rPr>
                <w:webHidden/>
              </w:rPr>
              <w:t>5</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3" w:history="1">
            <w:r w:rsidR="00D824A8" w:rsidRPr="00CC2A92">
              <w:rPr>
                <w:rStyle w:val="Hyperlink"/>
              </w:rPr>
              <w:t>4.</w:t>
            </w:r>
            <w:r w:rsidR="00D824A8">
              <w:rPr>
                <w:rFonts w:asciiTheme="minorHAnsi" w:eastAsiaTheme="minorEastAsia" w:hAnsiTheme="minorHAnsi" w:cstheme="minorBidi"/>
                <w:sz w:val="22"/>
                <w:szCs w:val="22"/>
                <w:lang w:val="en-IN" w:eastAsia="en-IN"/>
              </w:rPr>
              <w:tab/>
            </w:r>
            <w:r w:rsidR="00D824A8" w:rsidRPr="00CC2A92">
              <w:rPr>
                <w:rStyle w:val="Hyperlink"/>
              </w:rPr>
              <w:t>Unfair Competitive Advantage</w:t>
            </w:r>
            <w:r w:rsidR="00D824A8">
              <w:rPr>
                <w:webHidden/>
              </w:rPr>
              <w:tab/>
            </w:r>
            <w:r w:rsidR="00D824A8">
              <w:rPr>
                <w:webHidden/>
              </w:rPr>
              <w:fldChar w:fldCharType="begin"/>
            </w:r>
            <w:r w:rsidR="00D824A8">
              <w:rPr>
                <w:webHidden/>
              </w:rPr>
              <w:instrText xml:space="preserve"> PAGEREF _Toc456023823 \h </w:instrText>
            </w:r>
            <w:r w:rsidR="00D824A8">
              <w:rPr>
                <w:webHidden/>
              </w:rPr>
            </w:r>
            <w:r w:rsidR="00D824A8">
              <w:rPr>
                <w:webHidden/>
              </w:rPr>
              <w:fldChar w:fldCharType="separate"/>
            </w:r>
            <w:r w:rsidR="00D824A8">
              <w:rPr>
                <w:webHidden/>
              </w:rPr>
              <w:t>6</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4" w:history="1">
            <w:r w:rsidR="00D824A8" w:rsidRPr="00CC2A92">
              <w:rPr>
                <w:rStyle w:val="Hyperlink"/>
              </w:rPr>
              <w:t>5.</w:t>
            </w:r>
            <w:r w:rsidR="00D824A8">
              <w:rPr>
                <w:rFonts w:asciiTheme="minorHAnsi" w:eastAsiaTheme="minorEastAsia" w:hAnsiTheme="minorHAnsi" w:cstheme="minorBidi"/>
                <w:sz w:val="22"/>
                <w:szCs w:val="22"/>
                <w:lang w:val="en-IN" w:eastAsia="en-IN"/>
              </w:rPr>
              <w:tab/>
            </w:r>
            <w:r w:rsidR="00D824A8" w:rsidRPr="00CC2A92">
              <w:rPr>
                <w:rStyle w:val="Hyperlink"/>
              </w:rPr>
              <w:t>Corrupt and Fraudulent Practices</w:t>
            </w:r>
            <w:r w:rsidR="00D824A8">
              <w:rPr>
                <w:webHidden/>
              </w:rPr>
              <w:tab/>
            </w:r>
            <w:r w:rsidR="00D824A8">
              <w:rPr>
                <w:webHidden/>
              </w:rPr>
              <w:fldChar w:fldCharType="begin"/>
            </w:r>
            <w:r w:rsidR="00D824A8">
              <w:rPr>
                <w:webHidden/>
              </w:rPr>
              <w:instrText xml:space="preserve"> PAGEREF _Toc456023824 \h </w:instrText>
            </w:r>
            <w:r w:rsidR="00D824A8">
              <w:rPr>
                <w:webHidden/>
              </w:rPr>
            </w:r>
            <w:r w:rsidR="00D824A8">
              <w:rPr>
                <w:webHidden/>
              </w:rPr>
              <w:fldChar w:fldCharType="separate"/>
            </w:r>
            <w:r w:rsidR="00D824A8">
              <w:rPr>
                <w:webHidden/>
              </w:rPr>
              <w:t>6</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5" w:history="1">
            <w:r w:rsidR="00D824A8" w:rsidRPr="00CC2A92">
              <w:rPr>
                <w:rStyle w:val="Hyperlink"/>
              </w:rPr>
              <w:t>6.</w:t>
            </w:r>
            <w:r w:rsidR="00D824A8">
              <w:rPr>
                <w:rFonts w:asciiTheme="minorHAnsi" w:eastAsiaTheme="minorEastAsia" w:hAnsiTheme="minorHAnsi" w:cstheme="minorBidi"/>
                <w:sz w:val="22"/>
                <w:szCs w:val="22"/>
                <w:lang w:val="en-IN" w:eastAsia="en-IN"/>
              </w:rPr>
              <w:tab/>
            </w:r>
            <w:r w:rsidR="00D824A8" w:rsidRPr="00CC2A92">
              <w:rPr>
                <w:rStyle w:val="Hyperlink"/>
              </w:rPr>
              <w:t>Eligibility</w:t>
            </w:r>
            <w:r w:rsidR="00D824A8">
              <w:rPr>
                <w:webHidden/>
              </w:rPr>
              <w:tab/>
            </w:r>
            <w:r w:rsidR="00D824A8">
              <w:rPr>
                <w:webHidden/>
              </w:rPr>
              <w:fldChar w:fldCharType="begin"/>
            </w:r>
            <w:r w:rsidR="00D824A8">
              <w:rPr>
                <w:webHidden/>
              </w:rPr>
              <w:instrText xml:space="preserve"> PAGEREF _Toc456023825 \h </w:instrText>
            </w:r>
            <w:r w:rsidR="00D824A8">
              <w:rPr>
                <w:webHidden/>
              </w:rPr>
            </w:r>
            <w:r w:rsidR="00D824A8">
              <w:rPr>
                <w:webHidden/>
              </w:rPr>
              <w:fldChar w:fldCharType="separate"/>
            </w:r>
            <w:r w:rsidR="00D824A8">
              <w:rPr>
                <w:webHidden/>
              </w:rPr>
              <w:t>6</w:t>
            </w:r>
            <w:r w:rsidR="00D824A8">
              <w:rPr>
                <w:webHidden/>
              </w:rPr>
              <w:fldChar w:fldCharType="end"/>
            </w:r>
          </w:hyperlink>
        </w:p>
        <w:p w:rsidR="00D824A8" w:rsidRDefault="00D45CF2">
          <w:pPr>
            <w:pStyle w:val="TOC2"/>
            <w:rPr>
              <w:rFonts w:asciiTheme="minorHAnsi" w:eastAsiaTheme="minorEastAsia" w:hAnsiTheme="minorHAnsi" w:cstheme="minorBidi"/>
              <w:sz w:val="22"/>
              <w:szCs w:val="22"/>
              <w:lang w:val="en-IN" w:eastAsia="en-IN"/>
            </w:rPr>
          </w:pPr>
          <w:hyperlink w:anchor="_Toc456023826" w:history="1">
            <w:r w:rsidR="00D824A8" w:rsidRPr="00CC2A92">
              <w:rPr>
                <w:rStyle w:val="Hyperlink"/>
              </w:rPr>
              <w:t>B.  Preparation of Proposals</w:t>
            </w:r>
            <w:r w:rsidR="00D824A8">
              <w:rPr>
                <w:webHidden/>
              </w:rPr>
              <w:tab/>
            </w:r>
            <w:r w:rsidR="00D824A8">
              <w:rPr>
                <w:webHidden/>
              </w:rPr>
              <w:fldChar w:fldCharType="begin"/>
            </w:r>
            <w:r w:rsidR="00D824A8">
              <w:rPr>
                <w:webHidden/>
              </w:rPr>
              <w:instrText xml:space="preserve"> PAGEREF _Toc456023826 \h </w:instrText>
            </w:r>
            <w:r w:rsidR="00D824A8">
              <w:rPr>
                <w:webHidden/>
              </w:rPr>
            </w:r>
            <w:r w:rsidR="00D824A8">
              <w:rPr>
                <w:webHidden/>
              </w:rPr>
              <w:fldChar w:fldCharType="separate"/>
            </w:r>
            <w:r w:rsidR="00D824A8">
              <w:rPr>
                <w:webHidden/>
              </w:rPr>
              <w:t>8</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7" w:history="1">
            <w:r w:rsidR="00D824A8" w:rsidRPr="00CC2A92">
              <w:rPr>
                <w:rStyle w:val="Hyperlink"/>
              </w:rPr>
              <w:t>7.</w:t>
            </w:r>
            <w:r w:rsidR="00D824A8">
              <w:rPr>
                <w:rFonts w:asciiTheme="minorHAnsi" w:eastAsiaTheme="minorEastAsia" w:hAnsiTheme="minorHAnsi" w:cstheme="minorBidi"/>
                <w:sz w:val="22"/>
                <w:szCs w:val="22"/>
                <w:lang w:val="en-IN" w:eastAsia="en-IN"/>
              </w:rPr>
              <w:tab/>
            </w:r>
            <w:r w:rsidR="00D824A8" w:rsidRPr="00CC2A92">
              <w:rPr>
                <w:rStyle w:val="Hyperlink"/>
              </w:rPr>
              <w:t>General Considerations</w:t>
            </w:r>
            <w:r w:rsidR="00D824A8">
              <w:rPr>
                <w:webHidden/>
              </w:rPr>
              <w:tab/>
            </w:r>
            <w:r w:rsidR="00D824A8">
              <w:rPr>
                <w:webHidden/>
              </w:rPr>
              <w:fldChar w:fldCharType="begin"/>
            </w:r>
            <w:r w:rsidR="00D824A8">
              <w:rPr>
                <w:webHidden/>
              </w:rPr>
              <w:instrText xml:space="preserve"> PAGEREF _Toc456023827 \h </w:instrText>
            </w:r>
            <w:r w:rsidR="00D824A8">
              <w:rPr>
                <w:webHidden/>
              </w:rPr>
            </w:r>
            <w:r w:rsidR="00D824A8">
              <w:rPr>
                <w:webHidden/>
              </w:rPr>
              <w:fldChar w:fldCharType="separate"/>
            </w:r>
            <w:r w:rsidR="00D824A8">
              <w:rPr>
                <w:webHidden/>
              </w:rPr>
              <w:t>8</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8" w:history="1">
            <w:r w:rsidR="00D824A8" w:rsidRPr="00CC2A92">
              <w:rPr>
                <w:rStyle w:val="Hyperlink"/>
              </w:rPr>
              <w:t>8.</w:t>
            </w:r>
            <w:r w:rsidR="00D824A8">
              <w:rPr>
                <w:rFonts w:asciiTheme="minorHAnsi" w:eastAsiaTheme="minorEastAsia" w:hAnsiTheme="minorHAnsi" w:cstheme="minorBidi"/>
                <w:sz w:val="22"/>
                <w:szCs w:val="22"/>
                <w:lang w:val="en-IN" w:eastAsia="en-IN"/>
              </w:rPr>
              <w:tab/>
            </w:r>
            <w:r w:rsidR="00D824A8" w:rsidRPr="00CC2A92">
              <w:rPr>
                <w:rStyle w:val="Hyperlink"/>
              </w:rPr>
              <w:t>Cost of Preparation of Proposal</w:t>
            </w:r>
            <w:r w:rsidR="00D824A8">
              <w:rPr>
                <w:webHidden/>
              </w:rPr>
              <w:tab/>
            </w:r>
            <w:r w:rsidR="00D824A8">
              <w:rPr>
                <w:webHidden/>
              </w:rPr>
              <w:fldChar w:fldCharType="begin"/>
            </w:r>
            <w:r w:rsidR="00D824A8">
              <w:rPr>
                <w:webHidden/>
              </w:rPr>
              <w:instrText xml:space="preserve"> PAGEREF _Toc456023828 \h </w:instrText>
            </w:r>
            <w:r w:rsidR="00D824A8">
              <w:rPr>
                <w:webHidden/>
              </w:rPr>
            </w:r>
            <w:r w:rsidR="00D824A8">
              <w:rPr>
                <w:webHidden/>
              </w:rPr>
              <w:fldChar w:fldCharType="separate"/>
            </w:r>
            <w:r w:rsidR="00D824A8">
              <w:rPr>
                <w:webHidden/>
              </w:rPr>
              <w:t>8</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29" w:history="1">
            <w:r w:rsidR="00D824A8" w:rsidRPr="00CC2A92">
              <w:rPr>
                <w:rStyle w:val="Hyperlink"/>
              </w:rPr>
              <w:t>9.</w:t>
            </w:r>
            <w:r w:rsidR="00D824A8">
              <w:rPr>
                <w:rFonts w:asciiTheme="minorHAnsi" w:eastAsiaTheme="minorEastAsia" w:hAnsiTheme="minorHAnsi" w:cstheme="minorBidi"/>
                <w:sz w:val="22"/>
                <w:szCs w:val="22"/>
                <w:lang w:val="en-IN" w:eastAsia="en-IN"/>
              </w:rPr>
              <w:tab/>
            </w:r>
            <w:r w:rsidR="00D824A8" w:rsidRPr="00CC2A92">
              <w:rPr>
                <w:rStyle w:val="Hyperlink"/>
              </w:rPr>
              <w:t>Language</w:t>
            </w:r>
            <w:r w:rsidR="00D824A8">
              <w:rPr>
                <w:webHidden/>
              </w:rPr>
              <w:tab/>
            </w:r>
            <w:r w:rsidR="00D824A8">
              <w:rPr>
                <w:webHidden/>
              </w:rPr>
              <w:fldChar w:fldCharType="begin"/>
            </w:r>
            <w:r w:rsidR="00D824A8">
              <w:rPr>
                <w:webHidden/>
              </w:rPr>
              <w:instrText xml:space="preserve"> PAGEREF _Toc456023829 \h </w:instrText>
            </w:r>
            <w:r w:rsidR="00D824A8">
              <w:rPr>
                <w:webHidden/>
              </w:rPr>
            </w:r>
            <w:r w:rsidR="00D824A8">
              <w:rPr>
                <w:webHidden/>
              </w:rPr>
              <w:fldChar w:fldCharType="separate"/>
            </w:r>
            <w:r w:rsidR="00D824A8">
              <w:rPr>
                <w:webHidden/>
              </w:rPr>
              <w:t>8</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0" w:history="1">
            <w:r w:rsidR="00D824A8" w:rsidRPr="00CC2A92">
              <w:rPr>
                <w:rStyle w:val="Hyperlink"/>
              </w:rPr>
              <w:t>10.</w:t>
            </w:r>
            <w:r w:rsidR="00D824A8">
              <w:rPr>
                <w:rFonts w:asciiTheme="minorHAnsi" w:eastAsiaTheme="minorEastAsia" w:hAnsiTheme="minorHAnsi" w:cstheme="minorBidi"/>
                <w:sz w:val="22"/>
                <w:szCs w:val="22"/>
                <w:lang w:val="en-IN" w:eastAsia="en-IN"/>
              </w:rPr>
              <w:tab/>
            </w:r>
            <w:r w:rsidR="00D824A8" w:rsidRPr="00CC2A92">
              <w:rPr>
                <w:rStyle w:val="Hyperlink"/>
              </w:rPr>
              <w:t>Documents Comprising the Proposal</w:t>
            </w:r>
            <w:r w:rsidR="00D824A8">
              <w:rPr>
                <w:webHidden/>
              </w:rPr>
              <w:tab/>
            </w:r>
            <w:r w:rsidR="00D824A8">
              <w:rPr>
                <w:webHidden/>
              </w:rPr>
              <w:fldChar w:fldCharType="begin"/>
            </w:r>
            <w:r w:rsidR="00D824A8">
              <w:rPr>
                <w:webHidden/>
              </w:rPr>
              <w:instrText xml:space="preserve"> PAGEREF _Toc456023830 \h </w:instrText>
            </w:r>
            <w:r w:rsidR="00D824A8">
              <w:rPr>
                <w:webHidden/>
              </w:rPr>
            </w:r>
            <w:r w:rsidR="00D824A8">
              <w:rPr>
                <w:webHidden/>
              </w:rPr>
              <w:fldChar w:fldCharType="separate"/>
            </w:r>
            <w:r w:rsidR="00D824A8">
              <w:rPr>
                <w:webHidden/>
              </w:rPr>
              <w:t>8</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1" w:history="1">
            <w:r w:rsidR="00D824A8" w:rsidRPr="00CC2A92">
              <w:rPr>
                <w:rStyle w:val="Hyperlink"/>
              </w:rPr>
              <w:t>11.</w:t>
            </w:r>
            <w:r w:rsidR="00D824A8">
              <w:rPr>
                <w:rFonts w:asciiTheme="minorHAnsi" w:eastAsiaTheme="minorEastAsia" w:hAnsiTheme="minorHAnsi" w:cstheme="minorBidi"/>
                <w:sz w:val="22"/>
                <w:szCs w:val="22"/>
                <w:lang w:val="en-IN" w:eastAsia="en-IN"/>
              </w:rPr>
              <w:tab/>
            </w:r>
            <w:r w:rsidR="00D824A8" w:rsidRPr="00CC2A92">
              <w:rPr>
                <w:rStyle w:val="Hyperlink"/>
              </w:rPr>
              <w:t>Only One Proposal</w:t>
            </w:r>
            <w:r w:rsidR="00D824A8">
              <w:rPr>
                <w:webHidden/>
              </w:rPr>
              <w:tab/>
            </w:r>
            <w:r w:rsidR="00D824A8">
              <w:rPr>
                <w:webHidden/>
              </w:rPr>
              <w:fldChar w:fldCharType="begin"/>
            </w:r>
            <w:r w:rsidR="00D824A8">
              <w:rPr>
                <w:webHidden/>
              </w:rPr>
              <w:instrText xml:space="preserve"> PAGEREF _Toc456023831 \h </w:instrText>
            </w:r>
            <w:r w:rsidR="00D824A8">
              <w:rPr>
                <w:webHidden/>
              </w:rPr>
            </w:r>
            <w:r w:rsidR="00D824A8">
              <w:rPr>
                <w:webHidden/>
              </w:rPr>
              <w:fldChar w:fldCharType="separate"/>
            </w:r>
            <w:r w:rsidR="00D824A8">
              <w:rPr>
                <w:webHidden/>
              </w:rPr>
              <w:t>8</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2" w:history="1">
            <w:r w:rsidR="00D824A8" w:rsidRPr="00CC2A92">
              <w:rPr>
                <w:rStyle w:val="Hyperlink"/>
              </w:rPr>
              <w:t>12.</w:t>
            </w:r>
            <w:r w:rsidR="00D824A8">
              <w:rPr>
                <w:rFonts w:asciiTheme="minorHAnsi" w:eastAsiaTheme="minorEastAsia" w:hAnsiTheme="minorHAnsi" w:cstheme="minorBidi"/>
                <w:sz w:val="22"/>
                <w:szCs w:val="22"/>
                <w:lang w:val="en-IN" w:eastAsia="en-IN"/>
              </w:rPr>
              <w:tab/>
            </w:r>
            <w:r w:rsidR="00D824A8" w:rsidRPr="00CC2A92">
              <w:rPr>
                <w:rStyle w:val="Hyperlink"/>
              </w:rPr>
              <w:t>Proposal Validity</w:t>
            </w:r>
            <w:r w:rsidR="00D824A8">
              <w:rPr>
                <w:webHidden/>
              </w:rPr>
              <w:tab/>
            </w:r>
            <w:r w:rsidR="00D824A8">
              <w:rPr>
                <w:webHidden/>
              </w:rPr>
              <w:fldChar w:fldCharType="begin"/>
            </w:r>
            <w:r w:rsidR="00D824A8">
              <w:rPr>
                <w:webHidden/>
              </w:rPr>
              <w:instrText xml:space="preserve"> PAGEREF _Toc456023832 \h </w:instrText>
            </w:r>
            <w:r w:rsidR="00D824A8">
              <w:rPr>
                <w:webHidden/>
              </w:rPr>
            </w:r>
            <w:r w:rsidR="00D824A8">
              <w:rPr>
                <w:webHidden/>
              </w:rPr>
              <w:fldChar w:fldCharType="separate"/>
            </w:r>
            <w:r w:rsidR="00D824A8">
              <w:rPr>
                <w:webHidden/>
              </w:rPr>
              <w:t>9</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3" w:history="1">
            <w:r w:rsidR="00D824A8" w:rsidRPr="00CC2A92">
              <w:rPr>
                <w:rStyle w:val="Hyperlink"/>
              </w:rPr>
              <w:t>13.</w:t>
            </w:r>
            <w:r w:rsidR="00D824A8">
              <w:rPr>
                <w:rFonts w:asciiTheme="minorHAnsi" w:eastAsiaTheme="minorEastAsia" w:hAnsiTheme="minorHAnsi" w:cstheme="minorBidi"/>
                <w:sz w:val="22"/>
                <w:szCs w:val="22"/>
                <w:lang w:val="en-IN" w:eastAsia="en-IN"/>
              </w:rPr>
              <w:tab/>
            </w:r>
            <w:r w:rsidR="00D824A8" w:rsidRPr="00CC2A92">
              <w:rPr>
                <w:rStyle w:val="Hyperlink"/>
              </w:rPr>
              <w:t>Clarification and Amendment of RFP</w:t>
            </w:r>
            <w:r w:rsidR="00D824A8">
              <w:rPr>
                <w:webHidden/>
              </w:rPr>
              <w:tab/>
            </w:r>
            <w:r w:rsidR="00D824A8">
              <w:rPr>
                <w:webHidden/>
              </w:rPr>
              <w:fldChar w:fldCharType="begin"/>
            </w:r>
            <w:r w:rsidR="00D824A8">
              <w:rPr>
                <w:webHidden/>
              </w:rPr>
              <w:instrText xml:space="preserve"> PAGEREF _Toc456023833 \h </w:instrText>
            </w:r>
            <w:r w:rsidR="00D824A8">
              <w:rPr>
                <w:webHidden/>
              </w:rPr>
            </w:r>
            <w:r w:rsidR="00D824A8">
              <w:rPr>
                <w:webHidden/>
              </w:rPr>
              <w:fldChar w:fldCharType="separate"/>
            </w:r>
            <w:r w:rsidR="00D824A8">
              <w:rPr>
                <w:webHidden/>
              </w:rPr>
              <w:t>9</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4" w:history="1">
            <w:r w:rsidR="00D824A8" w:rsidRPr="00CC2A92">
              <w:rPr>
                <w:rStyle w:val="Hyperlink"/>
              </w:rPr>
              <w:t>14.</w:t>
            </w:r>
            <w:r w:rsidR="00D824A8">
              <w:rPr>
                <w:rFonts w:asciiTheme="minorHAnsi" w:eastAsiaTheme="minorEastAsia" w:hAnsiTheme="minorHAnsi" w:cstheme="minorBidi"/>
                <w:sz w:val="22"/>
                <w:szCs w:val="22"/>
                <w:lang w:val="en-IN" w:eastAsia="en-IN"/>
              </w:rPr>
              <w:tab/>
            </w:r>
            <w:r w:rsidR="00D824A8" w:rsidRPr="00CC2A92">
              <w:rPr>
                <w:rStyle w:val="Hyperlink"/>
              </w:rPr>
              <w:t>Preparation of Proposals – Specific Considerations</w:t>
            </w:r>
            <w:r w:rsidR="00D824A8">
              <w:rPr>
                <w:webHidden/>
              </w:rPr>
              <w:tab/>
            </w:r>
            <w:r w:rsidR="00D824A8">
              <w:rPr>
                <w:webHidden/>
              </w:rPr>
              <w:fldChar w:fldCharType="begin"/>
            </w:r>
            <w:r w:rsidR="00D824A8">
              <w:rPr>
                <w:webHidden/>
              </w:rPr>
              <w:instrText xml:space="preserve"> PAGEREF _Toc456023834 \h </w:instrText>
            </w:r>
            <w:r w:rsidR="00D824A8">
              <w:rPr>
                <w:webHidden/>
              </w:rPr>
            </w:r>
            <w:r w:rsidR="00D824A8">
              <w:rPr>
                <w:webHidden/>
              </w:rPr>
              <w:fldChar w:fldCharType="separate"/>
            </w:r>
            <w:r w:rsidR="00D824A8">
              <w:rPr>
                <w:webHidden/>
              </w:rPr>
              <w:t>10</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5" w:history="1">
            <w:r w:rsidR="00D824A8" w:rsidRPr="00CC2A92">
              <w:rPr>
                <w:rStyle w:val="Hyperlink"/>
              </w:rPr>
              <w:t>15.</w:t>
            </w:r>
            <w:r w:rsidR="00D824A8">
              <w:rPr>
                <w:rFonts w:asciiTheme="minorHAnsi" w:eastAsiaTheme="minorEastAsia" w:hAnsiTheme="minorHAnsi" w:cstheme="minorBidi"/>
                <w:sz w:val="22"/>
                <w:szCs w:val="22"/>
                <w:lang w:val="en-IN" w:eastAsia="en-IN"/>
              </w:rPr>
              <w:tab/>
            </w:r>
            <w:r w:rsidR="00D824A8" w:rsidRPr="00CC2A92">
              <w:rPr>
                <w:rStyle w:val="Hyperlink"/>
              </w:rPr>
              <w:t>Technical Proposal Format and Content</w:t>
            </w:r>
            <w:r w:rsidR="00D824A8">
              <w:rPr>
                <w:webHidden/>
              </w:rPr>
              <w:tab/>
            </w:r>
            <w:r w:rsidR="00D824A8">
              <w:rPr>
                <w:webHidden/>
              </w:rPr>
              <w:fldChar w:fldCharType="begin"/>
            </w:r>
            <w:r w:rsidR="00D824A8">
              <w:rPr>
                <w:webHidden/>
              </w:rPr>
              <w:instrText xml:space="preserve"> PAGEREF _Toc456023835 \h </w:instrText>
            </w:r>
            <w:r w:rsidR="00D824A8">
              <w:rPr>
                <w:webHidden/>
              </w:rPr>
            </w:r>
            <w:r w:rsidR="00D824A8">
              <w:rPr>
                <w:webHidden/>
              </w:rPr>
              <w:fldChar w:fldCharType="separate"/>
            </w:r>
            <w:r w:rsidR="00D824A8">
              <w:rPr>
                <w:webHidden/>
              </w:rPr>
              <w:t>11</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6" w:history="1">
            <w:r w:rsidR="00D824A8" w:rsidRPr="00CC2A92">
              <w:rPr>
                <w:rStyle w:val="Hyperlink"/>
              </w:rPr>
              <w:t>16.</w:t>
            </w:r>
            <w:r w:rsidR="00D824A8">
              <w:rPr>
                <w:rFonts w:asciiTheme="minorHAnsi" w:eastAsiaTheme="minorEastAsia" w:hAnsiTheme="minorHAnsi" w:cstheme="minorBidi"/>
                <w:sz w:val="22"/>
                <w:szCs w:val="22"/>
                <w:lang w:val="en-IN" w:eastAsia="en-IN"/>
              </w:rPr>
              <w:tab/>
            </w:r>
            <w:r w:rsidR="00D824A8" w:rsidRPr="00CC2A92">
              <w:rPr>
                <w:rStyle w:val="Hyperlink"/>
              </w:rPr>
              <w:t>Financial Proposal</w:t>
            </w:r>
            <w:r w:rsidR="00D824A8">
              <w:rPr>
                <w:webHidden/>
              </w:rPr>
              <w:tab/>
            </w:r>
            <w:r w:rsidR="00D824A8">
              <w:rPr>
                <w:webHidden/>
              </w:rPr>
              <w:fldChar w:fldCharType="begin"/>
            </w:r>
            <w:r w:rsidR="00D824A8">
              <w:rPr>
                <w:webHidden/>
              </w:rPr>
              <w:instrText xml:space="preserve"> PAGEREF _Toc456023836 \h </w:instrText>
            </w:r>
            <w:r w:rsidR="00D824A8">
              <w:rPr>
                <w:webHidden/>
              </w:rPr>
            </w:r>
            <w:r w:rsidR="00D824A8">
              <w:rPr>
                <w:webHidden/>
              </w:rPr>
              <w:fldChar w:fldCharType="separate"/>
            </w:r>
            <w:r w:rsidR="00D824A8">
              <w:rPr>
                <w:webHidden/>
              </w:rPr>
              <w:t>11</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37" w:history="1">
            <w:r w:rsidR="00D824A8" w:rsidRPr="00CC2A92">
              <w:rPr>
                <w:rStyle w:val="Hyperlink"/>
              </w:rPr>
              <w:t>C.  Submission, Opening and Evaluation</w:t>
            </w:r>
            <w:r w:rsidR="00D824A8">
              <w:rPr>
                <w:webHidden/>
              </w:rPr>
              <w:tab/>
            </w:r>
            <w:r w:rsidR="00D824A8">
              <w:rPr>
                <w:webHidden/>
              </w:rPr>
              <w:fldChar w:fldCharType="begin"/>
            </w:r>
            <w:r w:rsidR="00D824A8">
              <w:rPr>
                <w:webHidden/>
              </w:rPr>
              <w:instrText xml:space="preserve"> PAGEREF _Toc456023837 \h </w:instrText>
            </w:r>
            <w:r w:rsidR="00D824A8">
              <w:rPr>
                <w:webHidden/>
              </w:rPr>
            </w:r>
            <w:r w:rsidR="00D824A8">
              <w:rPr>
                <w:webHidden/>
              </w:rPr>
              <w:fldChar w:fldCharType="separate"/>
            </w:r>
            <w:r w:rsidR="00D824A8">
              <w:rPr>
                <w:webHidden/>
              </w:rPr>
              <w:t>11</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8" w:history="1">
            <w:r w:rsidR="00D824A8" w:rsidRPr="00CC2A92">
              <w:rPr>
                <w:rStyle w:val="Hyperlink"/>
              </w:rPr>
              <w:t>17.</w:t>
            </w:r>
            <w:r w:rsidR="00D824A8">
              <w:rPr>
                <w:rFonts w:asciiTheme="minorHAnsi" w:eastAsiaTheme="minorEastAsia" w:hAnsiTheme="minorHAnsi" w:cstheme="minorBidi"/>
                <w:sz w:val="22"/>
                <w:szCs w:val="22"/>
                <w:lang w:val="en-IN" w:eastAsia="en-IN"/>
              </w:rPr>
              <w:tab/>
            </w:r>
            <w:r w:rsidR="00D824A8" w:rsidRPr="00CC2A92">
              <w:rPr>
                <w:rStyle w:val="Hyperlink"/>
              </w:rPr>
              <w:t>Submission, Sealing, and Marking of Proposals</w:t>
            </w:r>
            <w:r w:rsidR="00D824A8">
              <w:rPr>
                <w:webHidden/>
              </w:rPr>
              <w:tab/>
            </w:r>
            <w:r w:rsidR="00D824A8">
              <w:rPr>
                <w:webHidden/>
              </w:rPr>
              <w:fldChar w:fldCharType="begin"/>
            </w:r>
            <w:r w:rsidR="00D824A8">
              <w:rPr>
                <w:webHidden/>
              </w:rPr>
              <w:instrText xml:space="preserve"> PAGEREF _Toc456023838 \h </w:instrText>
            </w:r>
            <w:r w:rsidR="00D824A8">
              <w:rPr>
                <w:webHidden/>
              </w:rPr>
            </w:r>
            <w:r w:rsidR="00D824A8">
              <w:rPr>
                <w:webHidden/>
              </w:rPr>
              <w:fldChar w:fldCharType="separate"/>
            </w:r>
            <w:r w:rsidR="00D824A8">
              <w:rPr>
                <w:webHidden/>
              </w:rPr>
              <w:t>11</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39" w:history="1">
            <w:r w:rsidR="00D824A8" w:rsidRPr="00CC2A92">
              <w:rPr>
                <w:rStyle w:val="Hyperlink"/>
              </w:rPr>
              <w:t>18.</w:t>
            </w:r>
            <w:r w:rsidR="00D824A8">
              <w:rPr>
                <w:rFonts w:asciiTheme="minorHAnsi" w:eastAsiaTheme="minorEastAsia" w:hAnsiTheme="minorHAnsi" w:cstheme="minorBidi"/>
                <w:sz w:val="22"/>
                <w:szCs w:val="22"/>
                <w:lang w:val="en-IN" w:eastAsia="en-IN"/>
              </w:rPr>
              <w:tab/>
            </w:r>
            <w:r w:rsidR="00D824A8" w:rsidRPr="00CC2A92">
              <w:rPr>
                <w:rStyle w:val="Hyperlink"/>
              </w:rPr>
              <w:t>Confidentiality</w:t>
            </w:r>
            <w:r w:rsidR="00D824A8">
              <w:rPr>
                <w:webHidden/>
              </w:rPr>
              <w:tab/>
            </w:r>
            <w:r w:rsidR="00D824A8">
              <w:rPr>
                <w:webHidden/>
              </w:rPr>
              <w:fldChar w:fldCharType="begin"/>
            </w:r>
            <w:r w:rsidR="00D824A8">
              <w:rPr>
                <w:webHidden/>
              </w:rPr>
              <w:instrText xml:space="preserve"> PAGEREF _Toc456023839 \h </w:instrText>
            </w:r>
            <w:r w:rsidR="00D824A8">
              <w:rPr>
                <w:webHidden/>
              </w:rPr>
            </w:r>
            <w:r w:rsidR="00D824A8">
              <w:rPr>
                <w:webHidden/>
              </w:rPr>
              <w:fldChar w:fldCharType="separate"/>
            </w:r>
            <w:r w:rsidR="00D824A8">
              <w:rPr>
                <w:webHidden/>
              </w:rPr>
              <w:t>12</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0" w:history="1">
            <w:r w:rsidR="00D824A8" w:rsidRPr="00CC2A92">
              <w:rPr>
                <w:rStyle w:val="Hyperlink"/>
              </w:rPr>
              <w:t>19.</w:t>
            </w:r>
            <w:r w:rsidR="00D824A8">
              <w:rPr>
                <w:rFonts w:asciiTheme="minorHAnsi" w:eastAsiaTheme="minorEastAsia" w:hAnsiTheme="minorHAnsi" w:cstheme="minorBidi"/>
                <w:sz w:val="22"/>
                <w:szCs w:val="22"/>
                <w:lang w:val="en-IN" w:eastAsia="en-IN"/>
              </w:rPr>
              <w:tab/>
            </w:r>
            <w:r w:rsidR="00D824A8" w:rsidRPr="00CC2A92">
              <w:rPr>
                <w:rStyle w:val="Hyperlink"/>
              </w:rPr>
              <w:t>Opening of Technical Proposals</w:t>
            </w:r>
            <w:r w:rsidR="00D824A8">
              <w:rPr>
                <w:webHidden/>
              </w:rPr>
              <w:tab/>
            </w:r>
            <w:r w:rsidR="00D824A8">
              <w:rPr>
                <w:webHidden/>
              </w:rPr>
              <w:fldChar w:fldCharType="begin"/>
            </w:r>
            <w:r w:rsidR="00D824A8">
              <w:rPr>
                <w:webHidden/>
              </w:rPr>
              <w:instrText xml:space="preserve"> PAGEREF _Toc456023840 \h </w:instrText>
            </w:r>
            <w:r w:rsidR="00D824A8">
              <w:rPr>
                <w:webHidden/>
              </w:rPr>
            </w:r>
            <w:r w:rsidR="00D824A8">
              <w:rPr>
                <w:webHidden/>
              </w:rPr>
              <w:fldChar w:fldCharType="separate"/>
            </w:r>
            <w:r w:rsidR="00D824A8">
              <w:rPr>
                <w:webHidden/>
              </w:rPr>
              <w:t>13</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1" w:history="1">
            <w:r w:rsidR="00D824A8" w:rsidRPr="00CC2A92">
              <w:rPr>
                <w:rStyle w:val="Hyperlink"/>
              </w:rPr>
              <w:t>20.</w:t>
            </w:r>
            <w:r w:rsidR="00D824A8">
              <w:rPr>
                <w:rFonts w:asciiTheme="minorHAnsi" w:eastAsiaTheme="minorEastAsia" w:hAnsiTheme="minorHAnsi" w:cstheme="minorBidi"/>
                <w:sz w:val="22"/>
                <w:szCs w:val="22"/>
                <w:lang w:val="en-IN" w:eastAsia="en-IN"/>
              </w:rPr>
              <w:tab/>
            </w:r>
            <w:r w:rsidR="00D824A8" w:rsidRPr="00CC2A92">
              <w:rPr>
                <w:rStyle w:val="Hyperlink"/>
              </w:rPr>
              <w:t>Proposals Evaluation</w:t>
            </w:r>
            <w:r w:rsidR="00D824A8">
              <w:rPr>
                <w:webHidden/>
              </w:rPr>
              <w:tab/>
            </w:r>
            <w:r w:rsidR="00D824A8">
              <w:rPr>
                <w:webHidden/>
              </w:rPr>
              <w:fldChar w:fldCharType="begin"/>
            </w:r>
            <w:r w:rsidR="00D824A8">
              <w:rPr>
                <w:webHidden/>
              </w:rPr>
              <w:instrText xml:space="preserve"> PAGEREF _Toc456023841 \h </w:instrText>
            </w:r>
            <w:r w:rsidR="00D824A8">
              <w:rPr>
                <w:webHidden/>
              </w:rPr>
            </w:r>
            <w:r w:rsidR="00D824A8">
              <w:rPr>
                <w:webHidden/>
              </w:rPr>
              <w:fldChar w:fldCharType="separate"/>
            </w:r>
            <w:r w:rsidR="00D824A8">
              <w:rPr>
                <w:webHidden/>
              </w:rPr>
              <w:t>13</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2" w:history="1">
            <w:r w:rsidR="00D824A8" w:rsidRPr="00CC2A92">
              <w:rPr>
                <w:rStyle w:val="Hyperlink"/>
              </w:rPr>
              <w:t>21.</w:t>
            </w:r>
            <w:r w:rsidR="00D824A8">
              <w:rPr>
                <w:rFonts w:asciiTheme="minorHAnsi" w:eastAsiaTheme="minorEastAsia" w:hAnsiTheme="minorHAnsi" w:cstheme="minorBidi"/>
                <w:sz w:val="22"/>
                <w:szCs w:val="22"/>
                <w:lang w:val="en-IN" w:eastAsia="en-IN"/>
              </w:rPr>
              <w:tab/>
            </w:r>
            <w:r w:rsidR="00D824A8" w:rsidRPr="00CC2A92">
              <w:rPr>
                <w:rStyle w:val="Hyperlink"/>
              </w:rPr>
              <w:t>Evaluation of Technical Proposals</w:t>
            </w:r>
            <w:r w:rsidR="00D824A8">
              <w:rPr>
                <w:webHidden/>
              </w:rPr>
              <w:tab/>
            </w:r>
            <w:r w:rsidR="00D824A8">
              <w:rPr>
                <w:webHidden/>
              </w:rPr>
              <w:fldChar w:fldCharType="begin"/>
            </w:r>
            <w:r w:rsidR="00D824A8">
              <w:rPr>
                <w:webHidden/>
              </w:rPr>
              <w:instrText xml:space="preserve"> PAGEREF _Toc456023842 \h </w:instrText>
            </w:r>
            <w:r w:rsidR="00D824A8">
              <w:rPr>
                <w:webHidden/>
              </w:rPr>
            </w:r>
            <w:r w:rsidR="00D824A8">
              <w:rPr>
                <w:webHidden/>
              </w:rPr>
              <w:fldChar w:fldCharType="separate"/>
            </w:r>
            <w:r w:rsidR="00D824A8">
              <w:rPr>
                <w:webHidden/>
              </w:rPr>
              <w:t>13</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3" w:history="1">
            <w:r w:rsidR="00D824A8" w:rsidRPr="00CC2A92">
              <w:rPr>
                <w:rStyle w:val="Hyperlink"/>
              </w:rPr>
              <w:t>22.</w:t>
            </w:r>
            <w:r w:rsidR="00D824A8">
              <w:rPr>
                <w:rFonts w:asciiTheme="minorHAnsi" w:eastAsiaTheme="minorEastAsia" w:hAnsiTheme="minorHAnsi" w:cstheme="minorBidi"/>
                <w:sz w:val="22"/>
                <w:szCs w:val="22"/>
                <w:lang w:val="en-IN" w:eastAsia="en-IN"/>
              </w:rPr>
              <w:tab/>
            </w:r>
            <w:r w:rsidR="00D824A8" w:rsidRPr="00CC2A92">
              <w:rPr>
                <w:rStyle w:val="Hyperlink"/>
              </w:rPr>
              <w:t>Financial Proposals for QBS</w:t>
            </w:r>
            <w:r w:rsidR="00D824A8">
              <w:rPr>
                <w:webHidden/>
              </w:rPr>
              <w:tab/>
            </w:r>
            <w:r w:rsidR="00D824A8">
              <w:rPr>
                <w:webHidden/>
              </w:rPr>
              <w:fldChar w:fldCharType="begin"/>
            </w:r>
            <w:r w:rsidR="00D824A8">
              <w:rPr>
                <w:webHidden/>
              </w:rPr>
              <w:instrText xml:space="preserve"> PAGEREF _Toc456023843 \h </w:instrText>
            </w:r>
            <w:r w:rsidR="00D824A8">
              <w:rPr>
                <w:webHidden/>
              </w:rPr>
            </w:r>
            <w:r w:rsidR="00D824A8">
              <w:rPr>
                <w:webHidden/>
              </w:rPr>
              <w:fldChar w:fldCharType="separate"/>
            </w:r>
            <w:r w:rsidR="00D824A8">
              <w:rPr>
                <w:webHidden/>
              </w:rPr>
              <w:t>13</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4" w:history="1">
            <w:r w:rsidR="00D824A8" w:rsidRPr="00CC2A92">
              <w:rPr>
                <w:rStyle w:val="Hyperlink"/>
              </w:rPr>
              <w:t>23.</w:t>
            </w:r>
            <w:r w:rsidR="00D824A8">
              <w:rPr>
                <w:rFonts w:asciiTheme="minorHAnsi" w:eastAsiaTheme="minorEastAsia" w:hAnsiTheme="minorHAnsi" w:cstheme="minorBidi"/>
                <w:sz w:val="22"/>
                <w:szCs w:val="22"/>
                <w:lang w:val="en-IN" w:eastAsia="en-IN"/>
              </w:rPr>
              <w:tab/>
            </w:r>
            <w:r w:rsidR="00D824A8" w:rsidRPr="00CC2A92">
              <w:rPr>
                <w:rStyle w:val="Hyperlink"/>
              </w:rPr>
              <w:t>Public Opening of Financial Proposals (for QCBS, FBS, and LCS methods)</w:t>
            </w:r>
            <w:r w:rsidR="00D824A8">
              <w:rPr>
                <w:webHidden/>
              </w:rPr>
              <w:tab/>
            </w:r>
            <w:r w:rsidR="00D824A8">
              <w:rPr>
                <w:webHidden/>
              </w:rPr>
              <w:fldChar w:fldCharType="begin"/>
            </w:r>
            <w:r w:rsidR="00D824A8">
              <w:rPr>
                <w:webHidden/>
              </w:rPr>
              <w:instrText xml:space="preserve"> PAGEREF _Toc456023844 \h </w:instrText>
            </w:r>
            <w:r w:rsidR="00D824A8">
              <w:rPr>
                <w:webHidden/>
              </w:rPr>
            </w:r>
            <w:r w:rsidR="00D824A8">
              <w:rPr>
                <w:webHidden/>
              </w:rPr>
              <w:fldChar w:fldCharType="separate"/>
            </w:r>
            <w:r w:rsidR="00D824A8">
              <w:rPr>
                <w:webHidden/>
              </w:rPr>
              <w:t>14</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5" w:history="1">
            <w:r w:rsidR="00D824A8" w:rsidRPr="00CC2A92">
              <w:rPr>
                <w:rStyle w:val="Hyperlink"/>
              </w:rPr>
              <w:t>24.</w:t>
            </w:r>
            <w:r w:rsidR="00D824A8">
              <w:rPr>
                <w:rFonts w:asciiTheme="minorHAnsi" w:eastAsiaTheme="minorEastAsia" w:hAnsiTheme="minorHAnsi" w:cstheme="minorBidi"/>
                <w:sz w:val="22"/>
                <w:szCs w:val="22"/>
                <w:lang w:val="en-IN" w:eastAsia="en-IN"/>
              </w:rPr>
              <w:tab/>
            </w:r>
            <w:r w:rsidR="00D824A8" w:rsidRPr="00CC2A92">
              <w:rPr>
                <w:rStyle w:val="Hyperlink"/>
              </w:rPr>
              <w:t>Correction of Errors</w:t>
            </w:r>
            <w:r w:rsidR="00D824A8">
              <w:rPr>
                <w:webHidden/>
              </w:rPr>
              <w:tab/>
            </w:r>
            <w:r w:rsidR="00D824A8">
              <w:rPr>
                <w:webHidden/>
              </w:rPr>
              <w:fldChar w:fldCharType="begin"/>
            </w:r>
            <w:r w:rsidR="00D824A8">
              <w:rPr>
                <w:webHidden/>
              </w:rPr>
              <w:instrText xml:space="preserve"> PAGEREF _Toc456023845 \h </w:instrText>
            </w:r>
            <w:r w:rsidR="00D824A8">
              <w:rPr>
                <w:webHidden/>
              </w:rPr>
            </w:r>
            <w:r w:rsidR="00D824A8">
              <w:rPr>
                <w:webHidden/>
              </w:rPr>
              <w:fldChar w:fldCharType="separate"/>
            </w:r>
            <w:r w:rsidR="00D824A8">
              <w:rPr>
                <w:webHidden/>
              </w:rPr>
              <w:t>14</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6" w:history="1">
            <w:r w:rsidR="00D824A8" w:rsidRPr="00CC2A92">
              <w:rPr>
                <w:rStyle w:val="Hyperlink"/>
              </w:rPr>
              <w:t>25.</w:t>
            </w:r>
            <w:r w:rsidR="00D824A8">
              <w:rPr>
                <w:rFonts w:asciiTheme="minorHAnsi" w:eastAsiaTheme="minorEastAsia" w:hAnsiTheme="minorHAnsi" w:cstheme="minorBidi"/>
                <w:sz w:val="22"/>
                <w:szCs w:val="22"/>
                <w:lang w:val="en-IN" w:eastAsia="en-IN"/>
              </w:rPr>
              <w:tab/>
            </w:r>
            <w:r w:rsidR="00D824A8" w:rsidRPr="00CC2A92">
              <w:rPr>
                <w:rStyle w:val="Hyperlink"/>
              </w:rPr>
              <w:t>Taxes</w:t>
            </w:r>
            <w:r w:rsidR="00D824A8">
              <w:rPr>
                <w:webHidden/>
              </w:rPr>
              <w:tab/>
            </w:r>
            <w:r w:rsidR="00D824A8">
              <w:rPr>
                <w:webHidden/>
              </w:rPr>
              <w:fldChar w:fldCharType="begin"/>
            </w:r>
            <w:r w:rsidR="00D824A8">
              <w:rPr>
                <w:webHidden/>
              </w:rPr>
              <w:instrText xml:space="preserve"> PAGEREF _Toc456023846 \h </w:instrText>
            </w:r>
            <w:r w:rsidR="00D824A8">
              <w:rPr>
                <w:webHidden/>
              </w:rPr>
            </w:r>
            <w:r w:rsidR="00D824A8">
              <w:rPr>
                <w:webHidden/>
              </w:rPr>
              <w:fldChar w:fldCharType="separate"/>
            </w:r>
            <w:r w:rsidR="00D824A8">
              <w:rPr>
                <w:webHidden/>
              </w:rPr>
              <w:t>15</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7" w:history="1">
            <w:r w:rsidR="00D824A8" w:rsidRPr="00CC2A92">
              <w:rPr>
                <w:rStyle w:val="Hyperlink"/>
              </w:rPr>
              <w:t>26.</w:t>
            </w:r>
            <w:r w:rsidR="00D824A8">
              <w:rPr>
                <w:rFonts w:asciiTheme="minorHAnsi" w:eastAsiaTheme="minorEastAsia" w:hAnsiTheme="minorHAnsi" w:cstheme="minorBidi"/>
                <w:sz w:val="22"/>
                <w:szCs w:val="22"/>
                <w:lang w:val="en-IN" w:eastAsia="en-IN"/>
              </w:rPr>
              <w:tab/>
            </w:r>
            <w:r w:rsidR="00D824A8" w:rsidRPr="00CC2A92">
              <w:rPr>
                <w:rStyle w:val="Hyperlink"/>
              </w:rPr>
              <w:t>Conversion to Single Currency</w:t>
            </w:r>
            <w:r w:rsidR="00D824A8">
              <w:rPr>
                <w:webHidden/>
              </w:rPr>
              <w:tab/>
            </w:r>
            <w:r w:rsidR="00D824A8">
              <w:rPr>
                <w:webHidden/>
              </w:rPr>
              <w:fldChar w:fldCharType="begin"/>
            </w:r>
            <w:r w:rsidR="00D824A8">
              <w:rPr>
                <w:webHidden/>
              </w:rPr>
              <w:instrText xml:space="preserve"> PAGEREF _Toc456023847 \h </w:instrText>
            </w:r>
            <w:r w:rsidR="00D824A8">
              <w:rPr>
                <w:webHidden/>
              </w:rPr>
            </w:r>
            <w:r w:rsidR="00D824A8">
              <w:rPr>
                <w:webHidden/>
              </w:rPr>
              <w:fldChar w:fldCharType="separate"/>
            </w:r>
            <w:r w:rsidR="00D824A8">
              <w:rPr>
                <w:webHidden/>
              </w:rPr>
              <w:t>15</w:t>
            </w:r>
            <w:r w:rsidR="00D824A8">
              <w:rPr>
                <w:webHidden/>
              </w:rPr>
              <w:fldChar w:fldCharType="end"/>
            </w:r>
          </w:hyperlink>
        </w:p>
        <w:p w:rsidR="00D824A8" w:rsidRDefault="00D45CF2">
          <w:pPr>
            <w:pStyle w:val="TOC2"/>
            <w:tabs>
              <w:tab w:val="left" w:pos="1260"/>
            </w:tabs>
            <w:rPr>
              <w:rFonts w:asciiTheme="minorHAnsi" w:eastAsiaTheme="minorEastAsia" w:hAnsiTheme="minorHAnsi" w:cstheme="minorBidi"/>
              <w:sz w:val="22"/>
              <w:szCs w:val="22"/>
              <w:lang w:val="en-IN" w:eastAsia="en-IN"/>
            </w:rPr>
          </w:pPr>
          <w:hyperlink w:anchor="_Toc456023848" w:history="1">
            <w:r w:rsidR="00D824A8" w:rsidRPr="00CC2A92">
              <w:rPr>
                <w:rStyle w:val="Hyperlink"/>
              </w:rPr>
              <w:t>27.</w:t>
            </w:r>
            <w:r w:rsidR="00D824A8">
              <w:rPr>
                <w:rFonts w:asciiTheme="minorHAnsi" w:eastAsiaTheme="minorEastAsia" w:hAnsiTheme="minorHAnsi" w:cstheme="minorBidi"/>
                <w:sz w:val="22"/>
                <w:szCs w:val="22"/>
                <w:lang w:val="en-IN" w:eastAsia="en-IN"/>
              </w:rPr>
              <w:tab/>
            </w:r>
            <w:r w:rsidR="00D824A8" w:rsidRPr="00CC2A92">
              <w:rPr>
                <w:rStyle w:val="Hyperlink"/>
              </w:rPr>
              <w:t>Combined Quality and Cost Evaluation</w:t>
            </w:r>
            <w:r w:rsidR="00D824A8">
              <w:rPr>
                <w:webHidden/>
              </w:rPr>
              <w:tab/>
            </w:r>
            <w:r w:rsidR="00D824A8">
              <w:rPr>
                <w:webHidden/>
              </w:rPr>
              <w:fldChar w:fldCharType="begin"/>
            </w:r>
            <w:r w:rsidR="00D824A8">
              <w:rPr>
                <w:webHidden/>
              </w:rPr>
              <w:instrText xml:space="preserve"> PAGEREF _Toc456023848 \h </w:instrText>
            </w:r>
            <w:r w:rsidR="00D824A8">
              <w:rPr>
                <w:webHidden/>
              </w:rPr>
            </w:r>
            <w:r w:rsidR="00D824A8">
              <w:rPr>
                <w:webHidden/>
              </w:rPr>
              <w:fldChar w:fldCharType="separate"/>
            </w:r>
            <w:r w:rsidR="00D824A8">
              <w:rPr>
                <w:webHidden/>
              </w:rPr>
              <w:t>15</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50" w:history="1">
            <w:r w:rsidR="00D824A8" w:rsidRPr="00CC2A92">
              <w:rPr>
                <w:rStyle w:val="Hyperlink"/>
                <w:bCs/>
              </w:rPr>
              <w:t>D.  Negotiations and Award</w:t>
            </w:r>
            <w:r w:rsidR="00D824A8">
              <w:rPr>
                <w:webHidden/>
              </w:rPr>
              <w:tab/>
            </w:r>
            <w:r w:rsidR="00D824A8">
              <w:rPr>
                <w:webHidden/>
              </w:rPr>
              <w:fldChar w:fldCharType="begin"/>
            </w:r>
            <w:r w:rsidR="00D824A8">
              <w:rPr>
                <w:webHidden/>
              </w:rPr>
              <w:instrText xml:space="preserve"> PAGEREF _Toc456023850 \h </w:instrText>
            </w:r>
            <w:r w:rsidR="00D824A8">
              <w:rPr>
                <w:webHidden/>
              </w:rPr>
            </w:r>
            <w:r w:rsidR="00D824A8">
              <w:rPr>
                <w:webHidden/>
              </w:rPr>
              <w:fldChar w:fldCharType="separate"/>
            </w:r>
            <w:r w:rsidR="00D824A8">
              <w:rPr>
                <w:webHidden/>
              </w:rPr>
              <w:t>16</w:t>
            </w:r>
            <w:r w:rsidR="00D824A8">
              <w:rPr>
                <w:webHidden/>
              </w:rPr>
              <w:fldChar w:fldCharType="end"/>
            </w:r>
          </w:hyperlink>
        </w:p>
        <w:p w:rsidR="00D824A8" w:rsidRDefault="00D45CF2">
          <w:pPr>
            <w:pStyle w:val="TOC5"/>
            <w:rPr>
              <w:rFonts w:asciiTheme="minorHAnsi" w:eastAsiaTheme="minorEastAsia" w:hAnsiTheme="minorHAnsi" w:cstheme="minorBidi"/>
              <w:noProof/>
              <w:sz w:val="22"/>
              <w:szCs w:val="22"/>
              <w:lang w:val="en-IN" w:eastAsia="en-IN"/>
            </w:rPr>
          </w:pPr>
          <w:hyperlink w:anchor="_Toc456023851" w:history="1">
            <w:r w:rsidR="00D824A8" w:rsidRPr="00CC2A92">
              <w:rPr>
                <w:rStyle w:val="Hyperlink"/>
                <w:noProof/>
              </w:rPr>
              <w:t>28.</w:t>
            </w:r>
            <w:r w:rsidR="00D824A8">
              <w:rPr>
                <w:rFonts w:asciiTheme="minorHAnsi" w:eastAsiaTheme="minorEastAsia" w:hAnsiTheme="minorHAnsi" w:cstheme="minorBidi"/>
                <w:noProof/>
                <w:sz w:val="22"/>
                <w:szCs w:val="22"/>
                <w:lang w:val="en-IN" w:eastAsia="en-IN"/>
              </w:rPr>
              <w:tab/>
            </w:r>
            <w:r w:rsidR="00D824A8" w:rsidRPr="00CC2A92">
              <w:rPr>
                <w:rStyle w:val="Hyperlink"/>
                <w:noProof/>
              </w:rPr>
              <w:t>Negotiations</w:t>
            </w:r>
            <w:r w:rsidR="00D824A8">
              <w:rPr>
                <w:noProof/>
                <w:webHidden/>
              </w:rPr>
              <w:tab/>
            </w:r>
            <w:r w:rsidR="00D824A8">
              <w:rPr>
                <w:noProof/>
                <w:webHidden/>
              </w:rPr>
              <w:fldChar w:fldCharType="begin"/>
            </w:r>
            <w:r w:rsidR="00D824A8">
              <w:rPr>
                <w:noProof/>
                <w:webHidden/>
              </w:rPr>
              <w:instrText xml:space="preserve"> PAGEREF _Toc456023851 \h </w:instrText>
            </w:r>
            <w:r w:rsidR="00D824A8">
              <w:rPr>
                <w:noProof/>
                <w:webHidden/>
              </w:rPr>
            </w:r>
            <w:r w:rsidR="00D824A8">
              <w:rPr>
                <w:noProof/>
                <w:webHidden/>
              </w:rPr>
              <w:fldChar w:fldCharType="separate"/>
            </w:r>
            <w:r w:rsidR="00D824A8">
              <w:rPr>
                <w:noProof/>
                <w:webHidden/>
              </w:rPr>
              <w:t>16</w:t>
            </w:r>
            <w:r w:rsidR="00D824A8">
              <w:rPr>
                <w:noProof/>
                <w:webHidden/>
              </w:rPr>
              <w:fldChar w:fldCharType="end"/>
            </w:r>
          </w:hyperlink>
        </w:p>
        <w:p w:rsidR="00D824A8" w:rsidRDefault="00D45CF2">
          <w:pPr>
            <w:pStyle w:val="TOC5"/>
            <w:rPr>
              <w:rFonts w:asciiTheme="minorHAnsi" w:eastAsiaTheme="minorEastAsia" w:hAnsiTheme="minorHAnsi" w:cstheme="minorBidi"/>
              <w:noProof/>
              <w:sz w:val="22"/>
              <w:szCs w:val="22"/>
              <w:lang w:val="en-IN" w:eastAsia="en-IN"/>
            </w:rPr>
          </w:pPr>
          <w:hyperlink w:anchor="_Toc456023852" w:history="1">
            <w:r w:rsidR="00D824A8" w:rsidRPr="00CC2A92">
              <w:rPr>
                <w:rStyle w:val="Hyperlink"/>
                <w:noProof/>
              </w:rPr>
              <w:t>29.</w:t>
            </w:r>
            <w:r w:rsidR="00D824A8">
              <w:rPr>
                <w:rFonts w:asciiTheme="minorHAnsi" w:eastAsiaTheme="minorEastAsia" w:hAnsiTheme="minorHAnsi" w:cstheme="minorBidi"/>
                <w:noProof/>
                <w:sz w:val="22"/>
                <w:szCs w:val="22"/>
                <w:lang w:val="en-IN" w:eastAsia="en-IN"/>
              </w:rPr>
              <w:tab/>
            </w:r>
            <w:r w:rsidR="00D824A8" w:rsidRPr="00CC2A92">
              <w:rPr>
                <w:rStyle w:val="Hyperlink"/>
                <w:noProof/>
              </w:rPr>
              <w:t>Conclusion of Negotiations</w:t>
            </w:r>
            <w:r w:rsidR="00D824A8">
              <w:rPr>
                <w:noProof/>
                <w:webHidden/>
              </w:rPr>
              <w:tab/>
            </w:r>
            <w:r w:rsidR="00D824A8">
              <w:rPr>
                <w:noProof/>
                <w:webHidden/>
              </w:rPr>
              <w:fldChar w:fldCharType="begin"/>
            </w:r>
            <w:r w:rsidR="00D824A8">
              <w:rPr>
                <w:noProof/>
                <w:webHidden/>
              </w:rPr>
              <w:instrText xml:space="preserve"> PAGEREF _Toc456023852 \h </w:instrText>
            </w:r>
            <w:r w:rsidR="00D824A8">
              <w:rPr>
                <w:noProof/>
                <w:webHidden/>
              </w:rPr>
            </w:r>
            <w:r w:rsidR="00D824A8">
              <w:rPr>
                <w:noProof/>
                <w:webHidden/>
              </w:rPr>
              <w:fldChar w:fldCharType="separate"/>
            </w:r>
            <w:r w:rsidR="00D824A8">
              <w:rPr>
                <w:noProof/>
                <w:webHidden/>
              </w:rPr>
              <w:t>17</w:t>
            </w:r>
            <w:r w:rsidR="00D824A8">
              <w:rPr>
                <w:noProof/>
                <w:webHidden/>
              </w:rPr>
              <w:fldChar w:fldCharType="end"/>
            </w:r>
          </w:hyperlink>
        </w:p>
        <w:p w:rsidR="00D824A8" w:rsidRDefault="00D45CF2">
          <w:pPr>
            <w:pStyle w:val="TOC5"/>
            <w:rPr>
              <w:rFonts w:asciiTheme="minorHAnsi" w:eastAsiaTheme="minorEastAsia" w:hAnsiTheme="minorHAnsi" w:cstheme="minorBidi"/>
              <w:noProof/>
              <w:sz w:val="22"/>
              <w:szCs w:val="22"/>
              <w:lang w:val="en-IN" w:eastAsia="en-IN"/>
            </w:rPr>
          </w:pPr>
          <w:hyperlink w:anchor="_Toc456023853" w:history="1">
            <w:r w:rsidR="00D824A8" w:rsidRPr="00CC2A92">
              <w:rPr>
                <w:rStyle w:val="Hyperlink"/>
                <w:noProof/>
              </w:rPr>
              <w:t>30.</w:t>
            </w:r>
            <w:r w:rsidR="00D824A8">
              <w:rPr>
                <w:rFonts w:asciiTheme="minorHAnsi" w:eastAsiaTheme="minorEastAsia" w:hAnsiTheme="minorHAnsi" w:cstheme="minorBidi"/>
                <w:noProof/>
                <w:sz w:val="22"/>
                <w:szCs w:val="22"/>
                <w:lang w:val="en-IN" w:eastAsia="en-IN"/>
              </w:rPr>
              <w:tab/>
            </w:r>
            <w:r w:rsidR="00D824A8" w:rsidRPr="00CC2A92">
              <w:rPr>
                <w:rStyle w:val="Hyperlink"/>
                <w:noProof/>
              </w:rPr>
              <w:t>Award of Contract</w:t>
            </w:r>
            <w:r w:rsidR="00D824A8">
              <w:rPr>
                <w:noProof/>
                <w:webHidden/>
              </w:rPr>
              <w:tab/>
            </w:r>
            <w:r w:rsidR="00D824A8">
              <w:rPr>
                <w:noProof/>
                <w:webHidden/>
              </w:rPr>
              <w:fldChar w:fldCharType="begin"/>
            </w:r>
            <w:r w:rsidR="00D824A8">
              <w:rPr>
                <w:noProof/>
                <w:webHidden/>
              </w:rPr>
              <w:instrText xml:space="preserve"> PAGEREF _Toc456023853 \h </w:instrText>
            </w:r>
            <w:r w:rsidR="00D824A8">
              <w:rPr>
                <w:noProof/>
                <w:webHidden/>
              </w:rPr>
            </w:r>
            <w:r w:rsidR="00D824A8">
              <w:rPr>
                <w:noProof/>
                <w:webHidden/>
              </w:rPr>
              <w:fldChar w:fldCharType="separate"/>
            </w:r>
            <w:r w:rsidR="00D824A8">
              <w:rPr>
                <w:noProof/>
                <w:webHidden/>
              </w:rPr>
              <w:t>17</w:t>
            </w:r>
            <w:r w:rsidR="00D824A8">
              <w:rPr>
                <w:noProof/>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54" w:history="1">
            <w:r w:rsidR="00D824A8" w:rsidRPr="00CC2A92">
              <w:rPr>
                <w:rStyle w:val="Hyperlink"/>
              </w:rPr>
              <w:t>E.  Data Sheet</w:t>
            </w:r>
            <w:r w:rsidR="00D824A8">
              <w:rPr>
                <w:webHidden/>
              </w:rPr>
              <w:tab/>
            </w:r>
            <w:r w:rsidR="00D824A8">
              <w:rPr>
                <w:webHidden/>
              </w:rPr>
              <w:fldChar w:fldCharType="begin"/>
            </w:r>
            <w:r w:rsidR="00D824A8">
              <w:rPr>
                <w:webHidden/>
              </w:rPr>
              <w:instrText xml:space="preserve"> PAGEREF _Toc456023854 \h </w:instrText>
            </w:r>
            <w:r w:rsidR="00D824A8">
              <w:rPr>
                <w:webHidden/>
              </w:rPr>
            </w:r>
            <w:r w:rsidR="00D824A8">
              <w:rPr>
                <w:webHidden/>
              </w:rPr>
              <w:fldChar w:fldCharType="separate"/>
            </w:r>
            <w:r w:rsidR="00D824A8">
              <w:rPr>
                <w:webHidden/>
              </w:rPr>
              <w:t>18</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55" w:history="1">
            <w:r w:rsidR="00D824A8" w:rsidRPr="00CC2A92">
              <w:rPr>
                <w:rStyle w:val="Hyperlink"/>
              </w:rPr>
              <w:t>Section 3.  Technical Proposal – Standard Forms</w:t>
            </w:r>
            <w:r w:rsidR="00D824A8">
              <w:rPr>
                <w:webHidden/>
              </w:rPr>
              <w:tab/>
            </w:r>
            <w:r w:rsidR="00D824A8">
              <w:rPr>
                <w:webHidden/>
              </w:rPr>
              <w:fldChar w:fldCharType="begin"/>
            </w:r>
            <w:r w:rsidR="00D824A8">
              <w:rPr>
                <w:webHidden/>
              </w:rPr>
              <w:instrText xml:space="preserve"> PAGEREF _Toc456023855 \h </w:instrText>
            </w:r>
            <w:r w:rsidR="00D824A8">
              <w:rPr>
                <w:webHidden/>
              </w:rPr>
            </w:r>
            <w:r w:rsidR="00D824A8">
              <w:rPr>
                <w:webHidden/>
              </w:rPr>
              <w:fldChar w:fldCharType="separate"/>
            </w:r>
            <w:r w:rsidR="00D824A8">
              <w:rPr>
                <w:webHidden/>
              </w:rPr>
              <w:t>25</w:t>
            </w:r>
            <w:r w:rsidR="00D824A8">
              <w:rPr>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56" w:history="1">
            <w:r w:rsidR="00D824A8" w:rsidRPr="00CC2A92">
              <w:rPr>
                <w:rStyle w:val="Hyperlink"/>
                <w:noProof/>
              </w:rPr>
              <w:t>Checklist of Required Forms</w:t>
            </w:r>
            <w:r w:rsidR="00D824A8">
              <w:rPr>
                <w:noProof/>
                <w:webHidden/>
              </w:rPr>
              <w:tab/>
            </w:r>
            <w:r w:rsidR="00D824A8">
              <w:rPr>
                <w:noProof/>
                <w:webHidden/>
              </w:rPr>
              <w:fldChar w:fldCharType="begin"/>
            </w:r>
            <w:r w:rsidR="00D824A8">
              <w:rPr>
                <w:noProof/>
                <w:webHidden/>
              </w:rPr>
              <w:instrText xml:space="preserve"> PAGEREF _Toc456023856 \h </w:instrText>
            </w:r>
            <w:r w:rsidR="00D824A8">
              <w:rPr>
                <w:noProof/>
                <w:webHidden/>
              </w:rPr>
            </w:r>
            <w:r w:rsidR="00D824A8">
              <w:rPr>
                <w:noProof/>
                <w:webHidden/>
              </w:rPr>
              <w:fldChar w:fldCharType="separate"/>
            </w:r>
            <w:r w:rsidR="00D824A8">
              <w:rPr>
                <w:noProof/>
                <w:webHidden/>
              </w:rPr>
              <w:t>25</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57" w:history="1">
            <w:r w:rsidR="00D824A8" w:rsidRPr="00CC2A92">
              <w:rPr>
                <w:rStyle w:val="Hyperlink"/>
                <w:noProof/>
              </w:rPr>
              <w:t>Form TECH-1</w:t>
            </w:r>
            <w:r w:rsidR="00D824A8">
              <w:rPr>
                <w:noProof/>
                <w:webHidden/>
              </w:rPr>
              <w:tab/>
            </w:r>
            <w:r w:rsidR="00D824A8">
              <w:rPr>
                <w:noProof/>
                <w:webHidden/>
              </w:rPr>
              <w:fldChar w:fldCharType="begin"/>
            </w:r>
            <w:r w:rsidR="00D824A8">
              <w:rPr>
                <w:noProof/>
                <w:webHidden/>
              </w:rPr>
              <w:instrText xml:space="preserve"> PAGEREF _Toc456023857 \h </w:instrText>
            </w:r>
            <w:r w:rsidR="00D824A8">
              <w:rPr>
                <w:noProof/>
                <w:webHidden/>
              </w:rPr>
            </w:r>
            <w:r w:rsidR="00D824A8">
              <w:rPr>
                <w:noProof/>
                <w:webHidden/>
              </w:rPr>
              <w:fldChar w:fldCharType="separate"/>
            </w:r>
            <w:r w:rsidR="00D824A8">
              <w:rPr>
                <w:noProof/>
                <w:webHidden/>
              </w:rPr>
              <w:t>26</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58" w:history="1">
            <w:r w:rsidR="00D824A8" w:rsidRPr="00CC2A92">
              <w:rPr>
                <w:rStyle w:val="Hyperlink"/>
                <w:noProof/>
              </w:rPr>
              <w:t>Form TECH-2</w:t>
            </w:r>
            <w:r w:rsidR="00D824A8">
              <w:rPr>
                <w:noProof/>
                <w:webHidden/>
              </w:rPr>
              <w:tab/>
            </w:r>
            <w:r w:rsidR="00D824A8">
              <w:rPr>
                <w:noProof/>
                <w:webHidden/>
              </w:rPr>
              <w:fldChar w:fldCharType="begin"/>
            </w:r>
            <w:r w:rsidR="00D824A8">
              <w:rPr>
                <w:noProof/>
                <w:webHidden/>
              </w:rPr>
              <w:instrText xml:space="preserve"> PAGEREF _Toc456023858 \h </w:instrText>
            </w:r>
            <w:r w:rsidR="00D824A8">
              <w:rPr>
                <w:noProof/>
                <w:webHidden/>
              </w:rPr>
            </w:r>
            <w:r w:rsidR="00D824A8">
              <w:rPr>
                <w:noProof/>
                <w:webHidden/>
              </w:rPr>
              <w:fldChar w:fldCharType="separate"/>
            </w:r>
            <w:r w:rsidR="00D824A8">
              <w:rPr>
                <w:noProof/>
                <w:webHidden/>
              </w:rPr>
              <w:t>28</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59" w:history="1">
            <w:r w:rsidR="00D824A8" w:rsidRPr="00CC2A92">
              <w:rPr>
                <w:rStyle w:val="Hyperlink"/>
                <w:noProof/>
              </w:rPr>
              <w:t>Form TECH-3</w:t>
            </w:r>
            <w:r w:rsidR="00D824A8">
              <w:rPr>
                <w:noProof/>
                <w:webHidden/>
              </w:rPr>
              <w:tab/>
            </w:r>
            <w:r w:rsidR="00D824A8">
              <w:rPr>
                <w:noProof/>
                <w:webHidden/>
              </w:rPr>
              <w:fldChar w:fldCharType="begin"/>
            </w:r>
            <w:r w:rsidR="00D824A8">
              <w:rPr>
                <w:noProof/>
                <w:webHidden/>
              </w:rPr>
              <w:instrText xml:space="preserve"> PAGEREF _Toc456023859 \h </w:instrText>
            </w:r>
            <w:r w:rsidR="00D824A8">
              <w:rPr>
                <w:noProof/>
                <w:webHidden/>
              </w:rPr>
            </w:r>
            <w:r w:rsidR="00D824A8">
              <w:rPr>
                <w:noProof/>
                <w:webHidden/>
              </w:rPr>
              <w:fldChar w:fldCharType="separate"/>
            </w:r>
            <w:r w:rsidR="00D824A8">
              <w:rPr>
                <w:noProof/>
                <w:webHidden/>
              </w:rPr>
              <w:t>29</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0" w:history="1">
            <w:r w:rsidR="00D824A8" w:rsidRPr="00CC2A92">
              <w:rPr>
                <w:rStyle w:val="Hyperlink"/>
                <w:noProof/>
              </w:rPr>
              <w:t>Form TECH-4</w:t>
            </w:r>
            <w:r w:rsidR="00D824A8">
              <w:rPr>
                <w:noProof/>
                <w:webHidden/>
              </w:rPr>
              <w:tab/>
            </w:r>
            <w:r w:rsidR="00D824A8">
              <w:rPr>
                <w:noProof/>
                <w:webHidden/>
              </w:rPr>
              <w:fldChar w:fldCharType="begin"/>
            </w:r>
            <w:r w:rsidR="00D824A8">
              <w:rPr>
                <w:noProof/>
                <w:webHidden/>
              </w:rPr>
              <w:instrText xml:space="preserve"> PAGEREF _Toc456023860 \h </w:instrText>
            </w:r>
            <w:r w:rsidR="00D824A8">
              <w:rPr>
                <w:noProof/>
                <w:webHidden/>
              </w:rPr>
            </w:r>
            <w:r w:rsidR="00D824A8">
              <w:rPr>
                <w:noProof/>
                <w:webHidden/>
              </w:rPr>
              <w:fldChar w:fldCharType="separate"/>
            </w:r>
            <w:r w:rsidR="00D824A8">
              <w:rPr>
                <w:noProof/>
                <w:webHidden/>
              </w:rPr>
              <w:t>30</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1" w:history="1">
            <w:r w:rsidR="00D824A8" w:rsidRPr="00CC2A92">
              <w:rPr>
                <w:rStyle w:val="Hyperlink"/>
                <w:noProof/>
              </w:rPr>
              <w:t>Form TECH-5</w:t>
            </w:r>
            <w:r w:rsidR="00D824A8">
              <w:rPr>
                <w:noProof/>
                <w:webHidden/>
              </w:rPr>
              <w:tab/>
            </w:r>
            <w:r w:rsidR="00D824A8">
              <w:rPr>
                <w:noProof/>
                <w:webHidden/>
              </w:rPr>
              <w:fldChar w:fldCharType="begin"/>
            </w:r>
            <w:r w:rsidR="00D824A8">
              <w:rPr>
                <w:noProof/>
                <w:webHidden/>
              </w:rPr>
              <w:instrText xml:space="preserve"> PAGEREF _Toc456023861 \h </w:instrText>
            </w:r>
            <w:r w:rsidR="00D824A8">
              <w:rPr>
                <w:noProof/>
                <w:webHidden/>
              </w:rPr>
            </w:r>
            <w:r w:rsidR="00D824A8">
              <w:rPr>
                <w:noProof/>
                <w:webHidden/>
              </w:rPr>
              <w:fldChar w:fldCharType="separate"/>
            </w:r>
            <w:r w:rsidR="00D824A8">
              <w:rPr>
                <w:noProof/>
                <w:webHidden/>
              </w:rPr>
              <w:t>31</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2" w:history="1">
            <w:r w:rsidR="00D824A8" w:rsidRPr="00CC2A92">
              <w:rPr>
                <w:rStyle w:val="Hyperlink"/>
                <w:noProof/>
              </w:rPr>
              <w:t>Form TECH-6</w:t>
            </w:r>
            <w:r w:rsidR="00D824A8">
              <w:rPr>
                <w:noProof/>
                <w:webHidden/>
              </w:rPr>
              <w:tab/>
            </w:r>
            <w:r w:rsidR="00D824A8">
              <w:rPr>
                <w:noProof/>
                <w:webHidden/>
              </w:rPr>
              <w:fldChar w:fldCharType="begin"/>
            </w:r>
            <w:r w:rsidR="00D824A8">
              <w:rPr>
                <w:noProof/>
                <w:webHidden/>
              </w:rPr>
              <w:instrText xml:space="preserve"> PAGEREF _Toc456023862 \h </w:instrText>
            </w:r>
            <w:r w:rsidR="00D824A8">
              <w:rPr>
                <w:noProof/>
                <w:webHidden/>
              </w:rPr>
            </w:r>
            <w:r w:rsidR="00D824A8">
              <w:rPr>
                <w:noProof/>
                <w:webHidden/>
              </w:rPr>
              <w:fldChar w:fldCharType="separate"/>
            </w:r>
            <w:r w:rsidR="00D824A8">
              <w:rPr>
                <w:noProof/>
                <w:webHidden/>
              </w:rPr>
              <w:t>32</w:t>
            </w:r>
            <w:r w:rsidR="00D824A8">
              <w:rPr>
                <w:noProof/>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63" w:history="1">
            <w:r w:rsidR="00D824A8" w:rsidRPr="00CC2A92">
              <w:rPr>
                <w:rStyle w:val="Hyperlink"/>
              </w:rPr>
              <w:t>Section 4.  Financial Proposal - Standard Forms</w:t>
            </w:r>
            <w:r w:rsidR="00D824A8">
              <w:rPr>
                <w:webHidden/>
              </w:rPr>
              <w:tab/>
            </w:r>
            <w:r w:rsidR="00D824A8">
              <w:rPr>
                <w:webHidden/>
              </w:rPr>
              <w:fldChar w:fldCharType="begin"/>
            </w:r>
            <w:r w:rsidR="00D824A8">
              <w:rPr>
                <w:webHidden/>
              </w:rPr>
              <w:instrText xml:space="preserve"> PAGEREF _Toc456023863 \h </w:instrText>
            </w:r>
            <w:r w:rsidR="00D824A8">
              <w:rPr>
                <w:webHidden/>
              </w:rPr>
            </w:r>
            <w:r w:rsidR="00D824A8">
              <w:rPr>
                <w:webHidden/>
              </w:rPr>
              <w:fldChar w:fldCharType="separate"/>
            </w:r>
            <w:r w:rsidR="00D824A8">
              <w:rPr>
                <w:webHidden/>
              </w:rPr>
              <w:t>36</w:t>
            </w:r>
            <w:r w:rsidR="00D824A8">
              <w:rPr>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4" w:history="1">
            <w:r w:rsidR="00D824A8" w:rsidRPr="00CC2A92">
              <w:rPr>
                <w:rStyle w:val="Hyperlink"/>
                <w:noProof/>
              </w:rPr>
              <w:t>Form  FIN-1</w:t>
            </w:r>
            <w:r w:rsidR="00D824A8">
              <w:rPr>
                <w:noProof/>
                <w:webHidden/>
              </w:rPr>
              <w:tab/>
            </w:r>
            <w:r w:rsidR="00D824A8">
              <w:rPr>
                <w:noProof/>
                <w:webHidden/>
              </w:rPr>
              <w:fldChar w:fldCharType="begin"/>
            </w:r>
            <w:r w:rsidR="00D824A8">
              <w:rPr>
                <w:noProof/>
                <w:webHidden/>
              </w:rPr>
              <w:instrText xml:space="preserve"> PAGEREF _Toc456023864 \h </w:instrText>
            </w:r>
            <w:r w:rsidR="00D824A8">
              <w:rPr>
                <w:noProof/>
                <w:webHidden/>
              </w:rPr>
            </w:r>
            <w:r w:rsidR="00D824A8">
              <w:rPr>
                <w:noProof/>
                <w:webHidden/>
              </w:rPr>
              <w:fldChar w:fldCharType="separate"/>
            </w:r>
            <w:r w:rsidR="00D824A8">
              <w:rPr>
                <w:noProof/>
                <w:webHidden/>
              </w:rPr>
              <w:t>37</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5" w:history="1">
            <w:r w:rsidR="00D824A8" w:rsidRPr="00CC2A92">
              <w:rPr>
                <w:rStyle w:val="Hyperlink"/>
                <w:noProof/>
              </w:rPr>
              <w:t>Form FIN-2 Summary of Costs</w:t>
            </w:r>
            <w:r w:rsidR="00D824A8">
              <w:rPr>
                <w:noProof/>
                <w:webHidden/>
              </w:rPr>
              <w:tab/>
            </w:r>
            <w:r w:rsidR="00D824A8">
              <w:rPr>
                <w:noProof/>
                <w:webHidden/>
              </w:rPr>
              <w:fldChar w:fldCharType="begin"/>
            </w:r>
            <w:r w:rsidR="00D824A8">
              <w:rPr>
                <w:noProof/>
                <w:webHidden/>
              </w:rPr>
              <w:instrText xml:space="preserve"> PAGEREF _Toc456023865 \h </w:instrText>
            </w:r>
            <w:r w:rsidR="00D824A8">
              <w:rPr>
                <w:noProof/>
                <w:webHidden/>
              </w:rPr>
            </w:r>
            <w:r w:rsidR="00D824A8">
              <w:rPr>
                <w:noProof/>
                <w:webHidden/>
              </w:rPr>
              <w:fldChar w:fldCharType="separate"/>
            </w:r>
            <w:r w:rsidR="00D824A8">
              <w:rPr>
                <w:noProof/>
                <w:webHidden/>
              </w:rPr>
              <w:t>39</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6" w:history="1">
            <w:r w:rsidR="00D824A8" w:rsidRPr="00CC2A92">
              <w:rPr>
                <w:rStyle w:val="Hyperlink"/>
                <w:noProof/>
              </w:rPr>
              <w:t>Form  FIN-3  Breakdown of Remuneration</w:t>
            </w:r>
            <w:r w:rsidR="00D824A8">
              <w:rPr>
                <w:noProof/>
                <w:webHidden/>
              </w:rPr>
              <w:tab/>
            </w:r>
            <w:r w:rsidR="00D824A8">
              <w:rPr>
                <w:noProof/>
                <w:webHidden/>
              </w:rPr>
              <w:fldChar w:fldCharType="begin"/>
            </w:r>
            <w:r w:rsidR="00D824A8">
              <w:rPr>
                <w:noProof/>
                <w:webHidden/>
              </w:rPr>
              <w:instrText xml:space="preserve"> PAGEREF _Toc456023866 \h </w:instrText>
            </w:r>
            <w:r w:rsidR="00D824A8">
              <w:rPr>
                <w:noProof/>
                <w:webHidden/>
              </w:rPr>
            </w:r>
            <w:r w:rsidR="00D824A8">
              <w:rPr>
                <w:noProof/>
                <w:webHidden/>
              </w:rPr>
              <w:fldChar w:fldCharType="separate"/>
            </w:r>
            <w:r w:rsidR="00D824A8">
              <w:rPr>
                <w:noProof/>
                <w:webHidden/>
              </w:rPr>
              <w:t>40</w:t>
            </w:r>
            <w:r w:rsidR="00D824A8">
              <w:rPr>
                <w:noProof/>
                <w:webHidden/>
              </w:rPr>
              <w:fldChar w:fldCharType="end"/>
            </w:r>
          </w:hyperlink>
        </w:p>
        <w:p w:rsidR="00D824A8" w:rsidRDefault="00D45CF2">
          <w:pPr>
            <w:pStyle w:val="TOC6"/>
            <w:rPr>
              <w:rFonts w:asciiTheme="minorHAnsi" w:eastAsiaTheme="minorEastAsia" w:hAnsiTheme="minorHAnsi" w:cstheme="minorBidi"/>
              <w:noProof/>
              <w:sz w:val="22"/>
              <w:szCs w:val="22"/>
              <w:lang w:val="en-IN" w:eastAsia="en-IN"/>
            </w:rPr>
          </w:pPr>
          <w:hyperlink w:anchor="_Toc456023867" w:history="1">
            <w:r w:rsidR="00D824A8" w:rsidRPr="00CC2A92">
              <w:rPr>
                <w:rStyle w:val="Hyperlink"/>
                <w:noProof/>
              </w:rPr>
              <w:t>Form  FIN-4  Breakdown of Reimbursable Expenses</w:t>
            </w:r>
            <w:r w:rsidR="00D824A8">
              <w:rPr>
                <w:noProof/>
                <w:webHidden/>
              </w:rPr>
              <w:tab/>
            </w:r>
            <w:r w:rsidR="00D824A8">
              <w:rPr>
                <w:noProof/>
                <w:webHidden/>
              </w:rPr>
              <w:fldChar w:fldCharType="begin"/>
            </w:r>
            <w:r w:rsidR="00D824A8">
              <w:rPr>
                <w:noProof/>
                <w:webHidden/>
              </w:rPr>
              <w:instrText xml:space="preserve"> PAGEREF _Toc456023867 \h </w:instrText>
            </w:r>
            <w:r w:rsidR="00D824A8">
              <w:rPr>
                <w:noProof/>
                <w:webHidden/>
              </w:rPr>
            </w:r>
            <w:r w:rsidR="00D824A8">
              <w:rPr>
                <w:noProof/>
                <w:webHidden/>
              </w:rPr>
              <w:fldChar w:fldCharType="separate"/>
            </w:r>
            <w:r w:rsidR="00D824A8">
              <w:rPr>
                <w:noProof/>
                <w:webHidden/>
              </w:rPr>
              <w:t>41</w:t>
            </w:r>
            <w:r w:rsidR="00D824A8">
              <w:rPr>
                <w:noProof/>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68" w:history="1">
            <w:r w:rsidR="00D824A8" w:rsidRPr="00CC2A92">
              <w:rPr>
                <w:rStyle w:val="Hyperlink"/>
              </w:rPr>
              <w:t>Section 5.  Eligible Countries</w:t>
            </w:r>
            <w:r w:rsidR="00D824A8">
              <w:rPr>
                <w:webHidden/>
              </w:rPr>
              <w:tab/>
            </w:r>
            <w:r w:rsidR="00D824A8">
              <w:rPr>
                <w:webHidden/>
              </w:rPr>
              <w:fldChar w:fldCharType="begin"/>
            </w:r>
            <w:r w:rsidR="00D824A8">
              <w:rPr>
                <w:webHidden/>
              </w:rPr>
              <w:instrText xml:space="preserve"> PAGEREF _Toc456023868 \h </w:instrText>
            </w:r>
            <w:r w:rsidR="00D824A8">
              <w:rPr>
                <w:webHidden/>
              </w:rPr>
            </w:r>
            <w:r w:rsidR="00D824A8">
              <w:rPr>
                <w:webHidden/>
              </w:rPr>
              <w:fldChar w:fldCharType="separate"/>
            </w:r>
            <w:r w:rsidR="00D824A8">
              <w:rPr>
                <w:webHidden/>
              </w:rPr>
              <w:t>42</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69" w:history="1">
            <w:r w:rsidR="00D824A8" w:rsidRPr="00CC2A92">
              <w:rPr>
                <w:rStyle w:val="Hyperlink"/>
              </w:rPr>
              <w:t>Section 6.  Bank Policy – Corrupt and Fraudulent Practices</w:t>
            </w:r>
            <w:r w:rsidR="00D824A8">
              <w:rPr>
                <w:webHidden/>
              </w:rPr>
              <w:tab/>
            </w:r>
            <w:r w:rsidR="00D824A8">
              <w:rPr>
                <w:webHidden/>
              </w:rPr>
              <w:fldChar w:fldCharType="begin"/>
            </w:r>
            <w:r w:rsidR="00D824A8">
              <w:rPr>
                <w:webHidden/>
              </w:rPr>
              <w:instrText xml:space="preserve"> PAGEREF _Toc456023869 \h </w:instrText>
            </w:r>
            <w:r w:rsidR="00D824A8">
              <w:rPr>
                <w:webHidden/>
              </w:rPr>
            </w:r>
            <w:r w:rsidR="00D824A8">
              <w:rPr>
                <w:webHidden/>
              </w:rPr>
              <w:fldChar w:fldCharType="separate"/>
            </w:r>
            <w:r w:rsidR="00D824A8">
              <w:rPr>
                <w:webHidden/>
              </w:rPr>
              <w:t>43</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70" w:history="1">
            <w:r w:rsidR="00D824A8" w:rsidRPr="00CC2A92">
              <w:rPr>
                <w:rStyle w:val="Hyperlink"/>
              </w:rPr>
              <w:t>Section 7.  Terms of Reference</w:t>
            </w:r>
            <w:r w:rsidR="00D824A8">
              <w:rPr>
                <w:webHidden/>
              </w:rPr>
              <w:tab/>
            </w:r>
            <w:r w:rsidR="00D824A8">
              <w:rPr>
                <w:webHidden/>
              </w:rPr>
              <w:fldChar w:fldCharType="begin"/>
            </w:r>
            <w:r w:rsidR="00D824A8">
              <w:rPr>
                <w:webHidden/>
              </w:rPr>
              <w:instrText xml:space="preserve"> PAGEREF _Toc456023870 \h </w:instrText>
            </w:r>
            <w:r w:rsidR="00D824A8">
              <w:rPr>
                <w:webHidden/>
              </w:rPr>
            </w:r>
            <w:r w:rsidR="00D824A8">
              <w:rPr>
                <w:webHidden/>
              </w:rPr>
              <w:fldChar w:fldCharType="separate"/>
            </w:r>
            <w:r w:rsidR="00D824A8">
              <w:rPr>
                <w:webHidden/>
              </w:rPr>
              <w:t>45</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77" w:history="1">
            <w:r w:rsidR="00D824A8" w:rsidRPr="00CC2A92">
              <w:rPr>
                <w:rStyle w:val="Hyperlink"/>
                <w:rFonts w:eastAsia="Calibri"/>
              </w:rPr>
              <w:t xml:space="preserve">7.1 </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Objective of Assignment</w:t>
            </w:r>
            <w:r w:rsidR="00D824A8">
              <w:rPr>
                <w:webHidden/>
              </w:rPr>
              <w:tab/>
            </w:r>
            <w:r w:rsidR="00D824A8">
              <w:rPr>
                <w:webHidden/>
              </w:rPr>
              <w:fldChar w:fldCharType="begin"/>
            </w:r>
            <w:r w:rsidR="00D824A8">
              <w:rPr>
                <w:webHidden/>
              </w:rPr>
              <w:instrText xml:space="preserve"> PAGEREF _Toc456023877 \h </w:instrText>
            </w:r>
            <w:r w:rsidR="00D824A8">
              <w:rPr>
                <w:webHidden/>
              </w:rPr>
            </w:r>
            <w:r w:rsidR="00D824A8">
              <w:rPr>
                <w:webHidden/>
              </w:rPr>
              <w:fldChar w:fldCharType="separate"/>
            </w:r>
            <w:r w:rsidR="00D824A8">
              <w:rPr>
                <w:webHidden/>
              </w:rPr>
              <w:t>45</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78" w:history="1">
            <w:r w:rsidR="00D824A8" w:rsidRPr="00CC2A92">
              <w:rPr>
                <w:rStyle w:val="Hyperlink"/>
                <w:rFonts w:eastAsia="Calibri"/>
              </w:rPr>
              <w:t>7.2</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Description of Tasks</w:t>
            </w:r>
            <w:r w:rsidR="00D824A8">
              <w:rPr>
                <w:webHidden/>
              </w:rPr>
              <w:tab/>
            </w:r>
            <w:r w:rsidR="00D824A8">
              <w:rPr>
                <w:webHidden/>
              </w:rPr>
              <w:fldChar w:fldCharType="begin"/>
            </w:r>
            <w:r w:rsidR="00D824A8">
              <w:rPr>
                <w:webHidden/>
              </w:rPr>
              <w:instrText xml:space="preserve"> PAGEREF _Toc456023878 \h </w:instrText>
            </w:r>
            <w:r w:rsidR="00D824A8">
              <w:rPr>
                <w:webHidden/>
              </w:rPr>
            </w:r>
            <w:r w:rsidR="00D824A8">
              <w:rPr>
                <w:webHidden/>
              </w:rPr>
              <w:fldChar w:fldCharType="separate"/>
            </w:r>
            <w:r w:rsidR="00D824A8">
              <w:rPr>
                <w:webHidden/>
              </w:rPr>
              <w:t>45</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79" w:history="1">
            <w:r w:rsidR="00D824A8" w:rsidRPr="00CC2A92">
              <w:rPr>
                <w:rStyle w:val="Hyperlink"/>
                <w:rFonts w:eastAsia="Calibri"/>
              </w:rPr>
              <w:t>7.3</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Method of  Cross Verification and Reconciliation of Data</w:t>
            </w:r>
            <w:r w:rsidR="00D824A8">
              <w:rPr>
                <w:webHidden/>
              </w:rPr>
              <w:tab/>
            </w:r>
            <w:r w:rsidR="00D824A8">
              <w:rPr>
                <w:webHidden/>
              </w:rPr>
              <w:fldChar w:fldCharType="begin"/>
            </w:r>
            <w:r w:rsidR="00D824A8">
              <w:rPr>
                <w:webHidden/>
              </w:rPr>
              <w:instrText xml:space="preserve"> PAGEREF _Toc456023879 \h </w:instrText>
            </w:r>
            <w:r w:rsidR="00D824A8">
              <w:rPr>
                <w:webHidden/>
              </w:rPr>
            </w:r>
            <w:r w:rsidR="00D824A8">
              <w:rPr>
                <w:webHidden/>
              </w:rPr>
              <w:fldChar w:fldCharType="separate"/>
            </w:r>
            <w:r w:rsidR="00D824A8">
              <w:rPr>
                <w:webHidden/>
              </w:rPr>
              <w:t>46</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80" w:history="1">
            <w:r w:rsidR="00D824A8" w:rsidRPr="00CC2A92">
              <w:rPr>
                <w:rStyle w:val="Hyperlink"/>
                <w:rFonts w:eastAsia="Calibri"/>
              </w:rPr>
              <w:t xml:space="preserve">7.4 </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Results to be achieved</w:t>
            </w:r>
            <w:r w:rsidR="00D824A8">
              <w:rPr>
                <w:webHidden/>
              </w:rPr>
              <w:tab/>
            </w:r>
            <w:r w:rsidR="00D824A8">
              <w:rPr>
                <w:webHidden/>
              </w:rPr>
              <w:fldChar w:fldCharType="begin"/>
            </w:r>
            <w:r w:rsidR="00D824A8">
              <w:rPr>
                <w:webHidden/>
              </w:rPr>
              <w:instrText xml:space="preserve"> PAGEREF _Toc456023880 \h </w:instrText>
            </w:r>
            <w:r w:rsidR="00D824A8">
              <w:rPr>
                <w:webHidden/>
              </w:rPr>
            </w:r>
            <w:r w:rsidR="00D824A8">
              <w:rPr>
                <w:webHidden/>
              </w:rPr>
              <w:fldChar w:fldCharType="separate"/>
            </w:r>
            <w:r w:rsidR="00D824A8">
              <w:rPr>
                <w:webHidden/>
              </w:rPr>
              <w:t>47</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81" w:history="1">
            <w:r w:rsidR="00D824A8" w:rsidRPr="00CC2A92">
              <w:rPr>
                <w:rStyle w:val="Hyperlink"/>
                <w:rFonts w:eastAsia="Calibri"/>
              </w:rPr>
              <w:t>7.5</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Outputs and Deliverables</w:t>
            </w:r>
            <w:r w:rsidR="00D824A8">
              <w:rPr>
                <w:webHidden/>
              </w:rPr>
              <w:tab/>
            </w:r>
            <w:r w:rsidR="00D824A8">
              <w:rPr>
                <w:webHidden/>
              </w:rPr>
              <w:fldChar w:fldCharType="begin"/>
            </w:r>
            <w:r w:rsidR="00D824A8">
              <w:rPr>
                <w:webHidden/>
              </w:rPr>
              <w:instrText xml:space="preserve"> PAGEREF _Toc456023881 \h </w:instrText>
            </w:r>
            <w:r w:rsidR="00D824A8">
              <w:rPr>
                <w:webHidden/>
              </w:rPr>
            </w:r>
            <w:r w:rsidR="00D824A8">
              <w:rPr>
                <w:webHidden/>
              </w:rPr>
              <w:fldChar w:fldCharType="separate"/>
            </w:r>
            <w:r w:rsidR="00D824A8">
              <w:rPr>
                <w:webHidden/>
              </w:rPr>
              <w:t>48</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82" w:history="1">
            <w:r w:rsidR="00D824A8" w:rsidRPr="00CC2A92">
              <w:rPr>
                <w:rStyle w:val="Hyperlink"/>
                <w:rFonts w:eastAsia="Calibri"/>
              </w:rPr>
              <w:t>7.6</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Team Composition and Qualification Requirement for key Experts</w:t>
            </w:r>
            <w:r w:rsidR="00D824A8">
              <w:rPr>
                <w:webHidden/>
              </w:rPr>
              <w:tab/>
            </w:r>
            <w:r w:rsidR="00D824A8">
              <w:rPr>
                <w:webHidden/>
              </w:rPr>
              <w:fldChar w:fldCharType="begin"/>
            </w:r>
            <w:r w:rsidR="00D824A8">
              <w:rPr>
                <w:webHidden/>
              </w:rPr>
              <w:instrText xml:space="preserve"> PAGEREF _Toc456023882 \h </w:instrText>
            </w:r>
            <w:r w:rsidR="00D824A8">
              <w:rPr>
                <w:webHidden/>
              </w:rPr>
            </w:r>
            <w:r w:rsidR="00D824A8">
              <w:rPr>
                <w:webHidden/>
              </w:rPr>
              <w:fldChar w:fldCharType="separate"/>
            </w:r>
            <w:r w:rsidR="00D824A8">
              <w:rPr>
                <w:webHidden/>
              </w:rPr>
              <w:t>50</w:t>
            </w:r>
            <w:r w:rsidR="00D824A8">
              <w:rPr>
                <w:webHidden/>
              </w:rPr>
              <w:fldChar w:fldCharType="end"/>
            </w:r>
          </w:hyperlink>
        </w:p>
        <w:p w:rsidR="00D824A8" w:rsidRDefault="00D45CF2">
          <w:pPr>
            <w:pStyle w:val="TOC3"/>
            <w:rPr>
              <w:rFonts w:asciiTheme="minorHAnsi" w:eastAsiaTheme="minorEastAsia" w:hAnsiTheme="minorHAnsi" w:cstheme="minorBidi"/>
              <w:sz w:val="22"/>
              <w:szCs w:val="22"/>
              <w:lang w:val="en-IN" w:eastAsia="en-IN"/>
            </w:rPr>
          </w:pPr>
          <w:hyperlink w:anchor="_Toc456023883" w:history="1">
            <w:r w:rsidR="00D824A8" w:rsidRPr="00CC2A92">
              <w:rPr>
                <w:rStyle w:val="Hyperlink"/>
                <w:rFonts w:eastAsia="Calibri"/>
              </w:rPr>
              <w:t>7.7</w:t>
            </w:r>
            <w:r w:rsidR="00D824A8">
              <w:rPr>
                <w:rFonts w:asciiTheme="minorHAnsi" w:eastAsiaTheme="minorEastAsia" w:hAnsiTheme="minorHAnsi" w:cstheme="minorBidi"/>
                <w:sz w:val="22"/>
                <w:szCs w:val="22"/>
                <w:lang w:val="en-IN" w:eastAsia="en-IN"/>
              </w:rPr>
              <w:tab/>
            </w:r>
            <w:r w:rsidR="00D824A8" w:rsidRPr="00CC2A92">
              <w:rPr>
                <w:rStyle w:val="Hyperlink"/>
                <w:rFonts w:eastAsia="Calibri"/>
              </w:rPr>
              <w:t>TA management and counterpart staff</w:t>
            </w:r>
            <w:r w:rsidR="00D824A8">
              <w:rPr>
                <w:webHidden/>
              </w:rPr>
              <w:tab/>
            </w:r>
            <w:r w:rsidR="00D824A8">
              <w:rPr>
                <w:webHidden/>
              </w:rPr>
              <w:fldChar w:fldCharType="begin"/>
            </w:r>
            <w:r w:rsidR="00D824A8">
              <w:rPr>
                <w:webHidden/>
              </w:rPr>
              <w:instrText xml:space="preserve"> PAGEREF _Toc456023883 \h </w:instrText>
            </w:r>
            <w:r w:rsidR="00D824A8">
              <w:rPr>
                <w:webHidden/>
              </w:rPr>
            </w:r>
            <w:r w:rsidR="00D824A8">
              <w:rPr>
                <w:webHidden/>
              </w:rPr>
              <w:fldChar w:fldCharType="separate"/>
            </w:r>
            <w:r w:rsidR="00D824A8">
              <w:rPr>
                <w:webHidden/>
              </w:rPr>
              <w:t>51</w:t>
            </w:r>
            <w:r w:rsidR="00D824A8">
              <w:rPr>
                <w:webHidden/>
              </w:rPr>
              <w:fldChar w:fldCharType="end"/>
            </w:r>
          </w:hyperlink>
        </w:p>
        <w:p w:rsidR="00D824A8" w:rsidRDefault="00D45CF2">
          <w:pPr>
            <w:pStyle w:val="TOC1"/>
            <w:rPr>
              <w:rFonts w:asciiTheme="minorHAnsi" w:eastAsiaTheme="minorEastAsia" w:hAnsiTheme="minorHAnsi" w:cstheme="minorBidi"/>
              <w:sz w:val="22"/>
              <w:szCs w:val="22"/>
              <w:lang w:val="en-IN" w:eastAsia="en-IN"/>
            </w:rPr>
          </w:pPr>
          <w:hyperlink w:anchor="_Toc456023884" w:history="1">
            <w:r w:rsidR="00D824A8" w:rsidRPr="00CC2A92">
              <w:rPr>
                <w:rStyle w:val="Hyperlink"/>
              </w:rPr>
              <w:t>Section 8. Conditions of Contract and Contract Forms</w:t>
            </w:r>
            <w:r w:rsidR="00D824A8">
              <w:rPr>
                <w:webHidden/>
              </w:rPr>
              <w:tab/>
            </w:r>
            <w:r w:rsidR="00D824A8">
              <w:rPr>
                <w:webHidden/>
              </w:rPr>
              <w:fldChar w:fldCharType="begin"/>
            </w:r>
            <w:r w:rsidR="00D824A8">
              <w:rPr>
                <w:webHidden/>
              </w:rPr>
              <w:instrText xml:space="preserve"> PAGEREF _Toc456023884 \h </w:instrText>
            </w:r>
            <w:r w:rsidR="00D824A8">
              <w:rPr>
                <w:webHidden/>
              </w:rPr>
            </w:r>
            <w:r w:rsidR="00D824A8">
              <w:rPr>
                <w:webHidden/>
              </w:rPr>
              <w:fldChar w:fldCharType="separate"/>
            </w:r>
            <w:r w:rsidR="00D824A8">
              <w:rPr>
                <w:webHidden/>
              </w:rPr>
              <w:t>53</w:t>
            </w:r>
            <w:r w:rsidR="00D824A8">
              <w:rPr>
                <w:webHidden/>
              </w:rPr>
              <w:fldChar w:fldCharType="end"/>
            </w:r>
          </w:hyperlink>
        </w:p>
        <w:p w:rsidR="00F11268" w:rsidRPr="00B31F4D" w:rsidRDefault="009E1990">
          <w:pPr>
            <w:rPr>
              <w:sz w:val="22"/>
            </w:rPr>
          </w:pPr>
          <w:r w:rsidRPr="00B31F4D">
            <w:rPr>
              <w:noProof/>
              <w:sz w:val="22"/>
              <w:lang w:val="en-GB"/>
            </w:rPr>
            <w:fldChar w:fldCharType="end"/>
          </w:r>
        </w:p>
      </w:sdtContent>
    </w:sdt>
    <w:p w:rsidR="00833AC6" w:rsidRPr="00B31F4D" w:rsidRDefault="00833AC6" w:rsidP="00833AC6">
      <w:pPr>
        <w:jc w:val="center"/>
        <w:rPr>
          <w:b/>
          <w:iCs/>
          <w:sz w:val="30"/>
          <w:szCs w:val="32"/>
        </w:rPr>
      </w:pPr>
    </w:p>
    <w:p w:rsidR="009C2627" w:rsidRPr="00B31F4D" w:rsidRDefault="009C2627" w:rsidP="00833AC6">
      <w:pPr>
        <w:jc w:val="center"/>
        <w:rPr>
          <w:b/>
          <w:iCs/>
          <w:sz w:val="30"/>
          <w:szCs w:val="32"/>
        </w:rPr>
      </w:pPr>
    </w:p>
    <w:p w:rsidR="009C2627" w:rsidRPr="00B31F4D" w:rsidRDefault="009C2627" w:rsidP="00833AC6">
      <w:pPr>
        <w:jc w:val="center"/>
        <w:rPr>
          <w:b/>
          <w:iCs/>
          <w:sz w:val="30"/>
          <w:szCs w:val="32"/>
        </w:rPr>
      </w:pPr>
    </w:p>
    <w:p w:rsidR="00AD124B" w:rsidRPr="00B31F4D" w:rsidRDefault="00AD124B" w:rsidP="009C2627">
      <w:pPr>
        <w:ind w:left="1080"/>
        <w:rPr>
          <w:sz w:val="22"/>
          <w:lang w:val="en-GB"/>
        </w:rPr>
      </w:pPr>
    </w:p>
    <w:p w:rsidR="009C15FB" w:rsidRPr="00B31F4D" w:rsidRDefault="009C15FB" w:rsidP="009C15FB">
      <w:pPr>
        <w:rPr>
          <w:sz w:val="22"/>
          <w:lang w:val="en-GB"/>
        </w:rPr>
        <w:sectPr w:rsidR="009C15FB" w:rsidRPr="00B31F4D" w:rsidSect="0074165A">
          <w:headerReference w:type="even" r:id="rId8"/>
          <w:footerReference w:type="default" r:id="rId9"/>
          <w:headerReference w:type="first" r:id="rId10"/>
          <w:type w:val="continuous"/>
          <w:pgSz w:w="12240" w:h="15840" w:code="1"/>
          <w:pgMar w:top="1440" w:right="1440" w:bottom="1440" w:left="1800" w:header="720" w:footer="720" w:gutter="0"/>
          <w:pgNumType w:fmt="lowerRoman"/>
          <w:cols w:space="720"/>
          <w:titlePg/>
        </w:sectPr>
      </w:pPr>
    </w:p>
    <w:p w:rsidR="00EA2584" w:rsidRPr="00B31F4D" w:rsidRDefault="00EA2584" w:rsidP="003A60EE">
      <w:pPr>
        <w:jc w:val="center"/>
        <w:rPr>
          <w:sz w:val="22"/>
        </w:rPr>
      </w:pPr>
      <w:r w:rsidRPr="00B31F4D">
        <w:rPr>
          <w:sz w:val="22"/>
        </w:rPr>
        <w:lastRenderedPageBreak/>
        <w:t>PART I</w:t>
      </w:r>
    </w:p>
    <w:p w:rsidR="000B5EDC" w:rsidRPr="00B31F4D" w:rsidRDefault="000B5EDC" w:rsidP="00EA2584">
      <w:pPr>
        <w:pStyle w:val="Heading1"/>
        <w:rPr>
          <w:sz w:val="30"/>
        </w:rPr>
      </w:pPr>
      <w:bookmarkStart w:id="1" w:name="_Toc456023817"/>
      <w:r w:rsidRPr="00B31F4D">
        <w:rPr>
          <w:sz w:val="30"/>
        </w:rPr>
        <w:t>Section 1.  Letter of Invitation</w:t>
      </w:r>
      <w:bookmarkEnd w:id="0"/>
      <w:bookmarkEnd w:id="1"/>
    </w:p>
    <w:p w:rsidR="000B5EDC" w:rsidRPr="00B31F4D" w:rsidRDefault="000B5EDC">
      <w:pPr>
        <w:pStyle w:val="List"/>
        <w:rPr>
          <w:sz w:val="22"/>
        </w:rPr>
      </w:pPr>
    </w:p>
    <w:p w:rsidR="00A42626" w:rsidRPr="00B31F4D" w:rsidRDefault="00A42626" w:rsidP="00A42626">
      <w:pPr>
        <w:pStyle w:val="List"/>
        <w:ind w:left="0" w:firstLine="0"/>
        <w:rPr>
          <w:sz w:val="22"/>
        </w:rPr>
      </w:pPr>
      <w:r w:rsidRPr="00B31F4D">
        <w:rPr>
          <w:b/>
          <w:sz w:val="22"/>
          <w:lang w:val="en-GB"/>
        </w:rPr>
        <w:t>R</w:t>
      </w:r>
      <w:r w:rsidRPr="00B31F4D">
        <w:rPr>
          <w:b/>
          <w:sz w:val="22"/>
        </w:rPr>
        <w:t xml:space="preserve">FP No. </w:t>
      </w:r>
      <w:proofErr w:type="gramStart"/>
      <w:r w:rsidRPr="00B31F4D">
        <w:rPr>
          <w:sz w:val="22"/>
        </w:rPr>
        <w:t>…..</w:t>
      </w:r>
      <w:proofErr w:type="gramEnd"/>
      <w:r w:rsidRPr="00B31F4D">
        <w:rPr>
          <w:sz w:val="22"/>
        </w:rPr>
        <w:t>;</w:t>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b/>
          <w:sz w:val="22"/>
        </w:rPr>
        <w:t>CreditNo</w:t>
      </w:r>
      <w:r w:rsidRPr="00B31F4D">
        <w:rPr>
          <w:sz w:val="22"/>
        </w:rPr>
        <w:t>.4997-IN  …..</w:t>
      </w:r>
    </w:p>
    <w:p w:rsidR="00A42626" w:rsidRPr="00B31F4D" w:rsidRDefault="00A42626" w:rsidP="00A42626">
      <w:pPr>
        <w:pStyle w:val="BankNormal"/>
        <w:tabs>
          <w:tab w:val="left" w:pos="720"/>
          <w:tab w:val="right" w:leader="dot" w:pos="8640"/>
        </w:tabs>
        <w:spacing w:after="0"/>
        <w:jc w:val="both"/>
        <w:rPr>
          <w:sz w:val="22"/>
          <w:szCs w:val="24"/>
        </w:rPr>
      </w:pPr>
    </w:p>
    <w:p w:rsidR="00A42626" w:rsidRPr="00B31F4D" w:rsidRDefault="00A42626" w:rsidP="00A42626">
      <w:pPr>
        <w:pStyle w:val="Salutation"/>
        <w:jc w:val="both"/>
        <w:rPr>
          <w:sz w:val="22"/>
        </w:rPr>
      </w:pPr>
      <w:r w:rsidRPr="00B31F4D">
        <w:rPr>
          <w:sz w:val="22"/>
        </w:rPr>
        <w:t xml:space="preserve">City </w:t>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t>DD/ Month /Year</w:t>
      </w:r>
    </w:p>
    <w:p w:rsidR="00A42626" w:rsidRPr="00B31F4D" w:rsidRDefault="00A42626" w:rsidP="00A42626">
      <w:pPr>
        <w:pStyle w:val="Salutation"/>
        <w:jc w:val="both"/>
        <w:rPr>
          <w:sz w:val="22"/>
        </w:rPr>
      </w:pPr>
    </w:p>
    <w:p w:rsidR="00A42626" w:rsidRPr="00B31F4D" w:rsidRDefault="00A42626" w:rsidP="00A42626">
      <w:pPr>
        <w:pStyle w:val="Salutation"/>
        <w:jc w:val="both"/>
        <w:rPr>
          <w:sz w:val="22"/>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072"/>
      </w:tblGrid>
      <w:tr w:rsidR="003675BD" w:rsidRPr="00B31F4D" w:rsidTr="00900EEC">
        <w:trPr>
          <w:trHeight w:val="215"/>
        </w:trPr>
        <w:tc>
          <w:tcPr>
            <w:tcW w:w="9072" w:type="dxa"/>
          </w:tcPr>
          <w:p w:rsidR="003675BD" w:rsidRPr="00B31F4D" w:rsidRDefault="003675BD" w:rsidP="00FB0CB5">
            <w:pPr>
              <w:numPr>
                <w:ilvl w:val="0"/>
                <w:numId w:val="24"/>
              </w:numPr>
              <w:spacing w:before="120" w:after="120"/>
              <w:rPr>
                <w:rFonts w:ascii="Arial" w:hAnsi="Arial" w:cs="Arial"/>
                <w:color w:val="000000"/>
                <w:sz w:val="20"/>
                <w:szCs w:val="22"/>
              </w:rPr>
            </w:pPr>
          </w:p>
        </w:tc>
      </w:tr>
      <w:tr w:rsidR="003675BD" w:rsidRPr="00B31F4D" w:rsidTr="00900EEC">
        <w:trPr>
          <w:trHeight w:val="143"/>
        </w:trPr>
        <w:tc>
          <w:tcPr>
            <w:tcW w:w="9072" w:type="dxa"/>
          </w:tcPr>
          <w:p w:rsidR="003675BD" w:rsidRPr="00B31F4D" w:rsidRDefault="003675BD" w:rsidP="00FB0CB5">
            <w:pPr>
              <w:numPr>
                <w:ilvl w:val="0"/>
                <w:numId w:val="24"/>
              </w:numPr>
              <w:spacing w:before="120" w:after="120"/>
              <w:rPr>
                <w:rFonts w:ascii="Arial" w:hAnsi="Arial" w:cs="Arial"/>
                <w:color w:val="000000"/>
                <w:sz w:val="20"/>
                <w:szCs w:val="22"/>
              </w:rPr>
            </w:pPr>
          </w:p>
        </w:tc>
      </w:tr>
      <w:tr w:rsidR="003675BD" w:rsidRPr="00B31F4D" w:rsidTr="00900EEC">
        <w:tc>
          <w:tcPr>
            <w:tcW w:w="9072" w:type="dxa"/>
          </w:tcPr>
          <w:p w:rsidR="003675BD" w:rsidRPr="00B31F4D" w:rsidRDefault="003675BD" w:rsidP="00FB0CB5">
            <w:pPr>
              <w:numPr>
                <w:ilvl w:val="0"/>
                <w:numId w:val="24"/>
              </w:numPr>
              <w:spacing w:before="120" w:after="120"/>
              <w:rPr>
                <w:rFonts w:ascii="Arial" w:hAnsi="Arial" w:cs="Arial"/>
                <w:color w:val="000000"/>
                <w:sz w:val="20"/>
                <w:szCs w:val="22"/>
              </w:rPr>
            </w:pPr>
          </w:p>
        </w:tc>
      </w:tr>
      <w:tr w:rsidR="003675BD" w:rsidRPr="00B31F4D" w:rsidTr="00900EEC">
        <w:tc>
          <w:tcPr>
            <w:tcW w:w="9072" w:type="dxa"/>
          </w:tcPr>
          <w:p w:rsidR="003675BD" w:rsidRPr="00B31F4D" w:rsidRDefault="003675BD" w:rsidP="00FB0CB5">
            <w:pPr>
              <w:numPr>
                <w:ilvl w:val="0"/>
                <w:numId w:val="24"/>
              </w:numPr>
              <w:spacing w:before="120" w:after="120"/>
              <w:rPr>
                <w:rFonts w:ascii="Arial" w:hAnsi="Arial" w:cs="Arial"/>
                <w:color w:val="000000"/>
                <w:sz w:val="20"/>
                <w:szCs w:val="22"/>
              </w:rPr>
            </w:pPr>
          </w:p>
        </w:tc>
      </w:tr>
      <w:tr w:rsidR="003675BD" w:rsidRPr="00B31F4D" w:rsidTr="00900EEC">
        <w:tc>
          <w:tcPr>
            <w:tcW w:w="9072" w:type="dxa"/>
          </w:tcPr>
          <w:p w:rsidR="003675BD" w:rsidRPr="00B31F4D" w:rsidRDefault="003675BD" w:rsidP="00FB0CB5">
            <w:pPr>
              <w:numPr>
                <w:ilvl w:val="0"/>
                <w:numId w:val="24"/>
              </w:numPr>
              <w:spacing w:before="120" w:after="120"/>
              <w:rPr>
                <w:rFonts w:ascii="Arial" w:hAnsi="Arial" w:cs="Arial"/>
                <w:color w:val="000000"/>
                <w:sz w:val="20"/>
                <w:szCs w:val="22"/>
              </w:rPr>
            </w:pPr>
          </w:p>
        </w:tc>
      </w:tr>
      <w:tr w:rsidR="003675BD" w:rsidRPr="00B31F4D" w:rsidTr="00900EEC">
        <w:tc>
          <w:tcPr>
            <w:tcW w:w="9072" w:type="dxa"/>
          </w:tcPr>
          <w:p w:rsidR="003675BD" w:rsidRPr="00B31F4D" w:rsidRDefault="003675BD" w:rsidP="00FB0CB5">
            <w:pPr>
              <w:numPr>
                <w:ilvl w:val="0"/>
                <w:numId w:val="24"/>
              </w:numPr>
              <w:spacing w:before="120" w:after="120"/>
              <w:rPr>
                <w:rFonts w:ascii="Arial" w:hAnsi="Arial" w:cs="Arial"/>
                <w:color w:val="000000"/>
                <w:sz w:val="20"/>
                <w:szCs w:val="22"/>
              </w:rPr>
            </w:pPr>
          </w:p>
        </w:tc>
      </w:tr>
    </w:tbl>
    <w:p w:rsidR="00A42626" w:rsidRPr="00B31F4D" w:rsidRDefault="00A42626" w:rsidP="00A42626">
      <w:pPr>
        <w:pStyle w:val="Salutation"/>
        <w:jc w:val="both"/>
        <w:rPr>
          <w:sz w:val="22"/>
        </w:rPr>
      </w:pPr>
    </w:p>
    <w:p w:rsidR="00A42626" w:rsidRPr="00B31F4D" w:rsidRDefault="00A42626" w:rsidP="00A42626">
      <w:pPr>
        <w:pStyle w:val="Salutation"/>
        <w:jc w:val="both"/>
        <w:rPr>
          <w:sz w:val="22"/>
        </w:rPr>
      </w:pPr>
      <w:r w:rsidRPr="00B31F4D">
        <w:rPr>
          <w:sz w:val="22"/>
        </w:rPr>
        <w:t>Dear Mr. /Ms.:</w:t>
      </w:r>
    </w:p>
    <w:p w:rsidR="00A42626" w:rsidRPr="00B31F4D" w:rsidRDefault="00A42626" w:rsidP="00A42626">
      <w:pPr>
        <w:tabs>
          <w:tab w:val="right" w:leader="dot" w:pos="8640"/>
        </w:tabs>
        <w:jc w:val="both"/>
        <w:rPr>
          <w:color w:val="1F497D"/>
          <w:sz w:val="22"/>
          <w:lang w:val="en-GB"/>
        </w:rPr>
      </w:pPr>
    </w:p>
    <w:p w:rsidR="00A42626" w:rsidRPr="00B31F4D" w:rsidRDefault="00A42626" w:rsidP="00A42626">
      <w:pPr>
        <w:pStyle w:val="List"/>
        <w:numPr>
          <w:ilvl w:val="0"/>
          <w:numId w:val="4"/>
        </w:numPr>
        <w:jc w:val="both"/>
        <w:rPr>
          <w:sz w:val="22"/>
        </w:rPr>
      </w:pPr>
      <w:r w:rsidRPr="00B31F4D">
        <w:rPr>
          <w:sz w:val="22"/>
        </w:rPr>
        <w:t xml:space="preserve">The Government of India (hereinafter </w:t>
      </w:r>
      <w:proofErr w:type="gramStart"/>
      <w:r w:rsidRPr="00B31F4D">
        <w:rPr>
          <w:sz w:val="22"/>
        </w:rPr>
        <w:t>called ”Borrower</w:t>
      </w:r>
      <w:proofErr w:type="gramEnd"/>
      <w:r w:rsidRPr="00B31F4D">
        <w:rPr>
          <w:sz w:val="22"/>
        </w:rPr>
        <w:t>”) has received financing from the International Development Association (IDA) (the “Bank”) in the form of a credit (hereinafter called “credit”) toward the cost of Capacity Building for Urban Development (CBUD) Project. The Ministry of Urban Development (</w:t>
      </w:r>
      <w:proofErr w:type="spellStart"/>
      <w:r w:rsidRPr="00B31F4D">
        <w:rPr>
          <w:sz w:val="22"/>
        </w:rPr>
        <w:t>MoUD</w:t>
      </w:r>
      <w:proofErr w:type="spellEnd"/>
      <w:r w:rsidRPr="00B31F4D">
        <w:rPr>
          <w:sz w:val="22"/>
        </w:rPr>
        <w:t>), Government of India</w:t>
      </w:r>
      <w:r w:rsidRPr="00B31F4D">
        <w:rPr>
          <w:i/>
          <w:sz w:val="22"/>
        </w:rPr>
        <w:t xml:space="preserve">, </w:t>
      </w:r>
      <w:r w:rsidRPr="00B31F4D">
        <w:rPr>
          <w:sz w:val="22"/>
        </w:rPr>
        <w:t xml:space="preserve">an implementing agency of the Client, intends to apply a portion of the proceeds of this credit to eligible payments under the contract for which this Request for Proposals is issued. Payments by the Bank will be made only at the request of the </w:t>
      </w:r>
      <w:r w:rsidRPr="00B31F4D">
        <w:rPr>
          <w:i/>
          <w:sz w:val="22"/>
        </w:rPr>
        <w:t xml:space="preserve">Ministry of Urban </w:t>
      </w:r>
      <w:proofErr w:type="gramStart"/>
      <w:r w:rsidRPr="00B31F4D">
        <w:rPr>
          <w:i/>
          <w:sz w:val="22"/>
        </w:rPr>
        <w:t>Development</w:t>
      </w:r>
      <w:r w:rsidRPr="00B31F4D">
        <w:rPr>
          <w:sz w:val="22"/>
        </w:rPr>
        <w:t xml:space="preserve"> </w:t>
      </w:r>
      <w:r w:rsidR="00D70C58" w:rsidRPr="00B31F4D">
        <w:rPr>
          <w:sz w:val="22"/>
        </w:rPr>
        <w:t xml:space="preserve"> (</w:t>
      </w:r>
      <w:proofErr w:type="gramEnd"/>
      <w:r w:rsidR="00D70C58" w:rsidRPr="00B31F4D">
        <w:rPr>
          <w:sz w:val="22"/>
        </w:rPr>
        <w:t xml:space="preserve">client) </w:t>
      </w:r>
      <w:r w:rsidRPr="00B31F4D">
        <w:rPr>
          <w:sz w:val="22"/>
        </w:rPr>
        <w:t>and upon approval by the Bank, and will be subject, in all respects, to the terms and conditions of the financing agreement. The financing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financing agreement or have any claims to the proceeds of the credit</w:t>
      </w:r>
      <w:r w:rsidRPr="00B31F4D">
        <w:rPr>
          <w:i/>
          <w:sz w:val="22"/>
        </w:rPr>
        <w:t>.</w:t>
      </w:r>
    </w:p>
    <w:p w:rsidR="00A42626" w:rsidRPr="00B31F4D" w:rsidRDefault="00A42626" w:rsidP="00A42626">
      <w:pPr>
        <w:pStyle w:val="List"/>
        <w:ind w:left="0" w:firstLine="0"/>
        <w:jc w:val="both"/>
        <w:rPr>
          <w:sz w:val="22"/>
        </w:rPr>
      </w:pPr>
    </w:p>
    <w:p w:rsidR="00A42626" w:rsidRPr="00B31F4D" w:rsidRDefault="00A42626" w:rsidP="00A42626">
      <w:pPr>
        <w:pStyle w:val="List"/>
        <w:numPr>
          <w:ilvl w:val="0"/>
          <w:numId w:val="4"/>
        </w:numPr>
        <w:jc w:val="both"/>
        <w:rPr>
          <w:sz w:val="22"/>
        </w:rPr>
      </w:pPr>
      <w:r w:rsidRPr="00B31F4D">
        <w:rPr>
          <w:sz w:val="22"/>
        </w:rPr>
        <w:t xml:space="preserve">The Client now invites proposals to provide the following consulting services (hereinafter called “Services”): </w:t>
      </w:r>
      <w:r w:rsidR="00AB26B3" w:rsidRPr="00B31F4D">
        <w:rPr>
          <w:b/>
          <w:sz w:val="22"/>
          <w:highlight w:val="lightGray"/>
        </w:rPr>
        <w:t>“</w:t>
      </w:r>
      <w:r w:rsidR="00900EEC" w:rsidRPr="00B31F4D">
        <w:rPr>
          <w:b/>
          <w:sz w:val="22"/>
          <w:highlight w:val="lightGray"/>
        </w:rPr>
        <w:t>Municipal Tax and Fee Improvement- Improvement in Property Tax Collections</w:t>
      </w:r>
      <w:r w:rsidR="00AB26B3" w:rsidRPr="00B31F4D">
        <w:rPr>
          <w:b/>
          <w:sz w:val="22"/>
          <w:highlight w:val="lightGray"/>
        </w:rPr>
        <w:t>”</w:t>
      </w:r>
      <w:r w:rsidRPr="00B31F4D">
        <w:rPr>
          <w:b/>
          <w:sz w:val="22"/>
        </w:rPr>
        <w:t>.</w:t>
      </w:r>
      <w:r w:rsidRPr="00B31F4D">
        <w:rPr>
          <w:sz w:val="22"/>
        </w:rPr>
        <w:t xml:space="preserve"> More details on the Services are provided in the Terms of Reference (Section 7).</w:t>
      </w:r>
    </w:p>
    <w:p w:rsidR="00A42626" w:rsidRPr="00B31F4D" w:rsidRDefault="00A42626" w:rsidP="00A42626">
      <w:pPr>
        <w:pStyle w:val="List"/>
        <w:ind w:left="360"/>
        <w:jc w:val="both"/>
        <w:rPr>
          <w:sz w:val="22"/>
        </w:rPr>
      </w:pPr>
    </w:p>
    <w:p w:rsidR="00A42626" w:rsidRPr="00B31F4D" w:rsidRDefault="00A42626" w:rsidP="00A42626">
      <w:pPr>
        <w:pStyle w:val="List"/>
        <w:keepNext/>
        <w:numPr>
          <w:ilvl w:val="0"/>
          <w:numId w:val="4"/>
        </w:numPr>
        <w:jc w:val="both"/>
        <w:rPr>
          <w:sz w:val="22"/>
        </w:rPr>
      </w:pPr>
      <w:r w:rsidRPr="00B31F4D">
        <w:rPr>
          <w:sz w:val="22"/>
        </w:rPr>
        <w:t>This Request for Proposals (RFP) has been addressed to the following shortlisted Consultants:</w:t>
      </w:r>
    </w:p>
    <w:p w:rsidR="00A42626" w:rsidRPr="00B31F4D" w:rsidRDefault="00A42626" w:rsidP="00A42626">
      <w:pPr>
        <w:pStyle w:val="BodyText"/>
        <w:keepNext/>
        <w:spacing w:after="0"/>
        <w:rPr>
          <w:iCs/>
          <w:sz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3675BD" w:rsidRPr="00B31F4D" w:rsidTr="003675BD">
        <w:trPr>
          <w:trHeight w:val="600"/>
          <w:tblHeader/>
        </w:trPr>
        <w:tc>
          <w:tcPr>
            <w:tcW w:w="960" w:type="dxa"/>
            <w:shd w:val="clear" w:color="auto" w:fill="548DD4" w:themeFill="text2" w:themeFillTint="99"/>
            <w:noWrap/>
            <w:vAlign w:val="center"/>
          </w:tcPr>
          <w:p w:rsidR="003675BD" w:rsidRPr="00B31F4D" w:rsidRDefault="003675BD" w:rsidP="00F53112">
            <w:pPr>
              <w:jc w:val="center"/>
              <w:rPr>
                <w:rFonts w:ascii="Arial" w:hAnsi="Arial" w:cs="Arial"/>
                <w:b/>
                <w:color w:val="FFFFFF" w:themeColor="background1"/>
                <w:sz w:val="18"/>
                <w:szCs w:val="20"/>
                <w:lang w:val="en-IN" w:eastAsia="en-IN"/>
              </w:rPr>
            </w:pPr>
            <w:proofErr w:type="spellStart"/>
            <w:r w:rsidRPr="00B31F4D">
              <w:rPr>
                <w:rFonts w:ascii="Arial" w:hAnsi="Arial" w:cs="Arial"/>
                <w:b/>
                <w:color w:val="FFFFFF" w:themeColor="background1"/>
                <w:sz w:val="18"/>
                <w:szCs w:val="20"/>
                <w:lang w:val="en-IN" w:eastAsia="en-IN"/>
              </w:rPr>
              <w:t>S.No</w:t>
            </w:r>
            <w:proofErr w:type="spellEnd"/>
            <w:r w:rsidRPr="00B31F4D">
              <w:rPr>
                <w:rFonts w:ascii="Arial" w:hAnsi="Arial" w:cs="Arial"/>
                <w:b/>
                <w:color w:val="FFFFFF" w:themeColor="background1"/>
                <w:sz w:val="18"/>
                <w:szCs w:val="20"/>
                <w:lang w:val="en-IN" w:eastAsia="en-IN"/>
              </w:rPr>
              <w:t>.</w:t>
            </w:r>
          </w:p>
        </w:tc>
        <w:tc>
          <w:tcPr>
            <w:tcW w:w="5703" w:type="dxa"/>
            <w:shd w:val="clear" w:color="auto" w:fill="548DD4" w:themeFill="text2" w:themeFillTint="99"/>
          </w:tcPr>
          <w:p w:rsidR="003675BD" w:rsidRPr="00B31F4D" w:rsidRDefault="003675BD" w:rsidP="00F53112">
            <w:pPr>
              <w:jc w:val="center"/>
              <w:rPr>
                <w:rFonts w:ascii="Arial" w:hAnsi="Arial" w:cs="Arial"/>
                <w:b/>
                <w:color w:val="FFFFFF" w:themeColor="background1"/>
                <w:sz w:val="18"/>
                <w:szCs w:val="20"/>
                <w:lang w:val="en-IN" w:eastAsia="en-IN"/>
              </w:rPr>
            </w:pPr>
          </w:p>
          <w:p w:rsidR="003675BD" w:rsidRPr="00B31F4D" w:rsidRDefault="003675BD" w:rsidP="00F53112">
            <w:pPr>
              <w:jc w:val="center"/>
              <w:rPr>
                <w:rFonts w:ascii="Arial" w:hAnsi="Arial" w:cs="Arial"/>
                <w:b/>
                <w:color w:val="FFFFFF" w:themeColor="background1"/>
                <w:sz w:val="18"/>
                <w:szCs w:val="20"/>
                <w:lang w:val="en-IN" w:eastAsia="en-IN"/>
              </w:rPr>
            </w:pPr>
            <w:r w:rsidRPr="00B31F4D">
              <w:rPr>
                <w:rFonts w:ascii="Arial" w:hAnsi="Arial" w:cs="Arial"/>
                <w:b/>
                <w:color w:val="FFFFFF" w:themeColor="background1"/>
                <w:sz w:val="18"/>
                <w:szCs w:val="20"/>
                <w:lang w:val="en-IN" w:eastAsia="en-IN"/>
              </w:rPr>
              <w:t>Firm</w:t>
            </w:r>
          </w:p>
        </w:tc>
        <w:tc>
          <w:tcPr>
            <w:tcW w:w="2471" w:type="dxa"/>
            <w:shd w:val="clear" w:color="auto" w:fill="548DD4" w:themeFill="text2" w:themeFillTint="99"/>
          </w:tcPr>
          <w:p w:rsidR="003675BD" w:rsidRPr="00B31F4D" w:rsidRDefault="003675BD" w:rsidP="00F53112">
            <w:pPr>
              <w:jc w:val="center"/>
              <w:rPr>
                <w:rFonts w:ascii="Arial" w:hAnsi="Arial" w:cs="Arial"/>
                <w:b/>
                <w:color w:val="FFFFFF" w:themeColor="background1"/>
                <w:sz w:val="18"/>
                <w:szCs w:val="20"/>
                <w:lang w:val="en-IN" w:eastAsia="en-IN"/>
              </w:rPr>
            </w:pPr>
            <w:r w:rsidRPr="00B31F4D">
              <w:rPr>
                <w:rFonts w:ascii="Arial" w:hAnsi="Arial" w:cs="Arial"/>
                <w:b/>
                <w:color w:val="FFFFFF" w:themeColor="background1"/>
                <w:sz w:val="18"/>
                <w:szCs w:val="20"/>
                <w:lang w:val="en-IN" w:eastAsia="en-IN"/>
              </w:rPr>
              <w:t>Country of Incorporation</w:t>
            </w:r>
          </w:p>
        </w:tc>
      </w:tr>
      <w:tr w:rsidR="003675BD" w:rsidRPr="00B31F4D" w:rsidTr="00F53112">
        <w:trPr>
          <w:trHeight w:val="463"/>
        </w:trPr>
        <w:tc>
          <w:tcPr>
            <w:tcW w:w="960" w:type="dxa"/>
            <w:shd w:val="clear" w:color="auto" w:fill="auto"/>
            <w:noWrap/>
            <w:vAlign w:val="center"/>
          </w:tcPr>
          <w:p w:rsidR="003675BD" w:rsidRPr="00B31F4D" w:rsidRDefault="003675BD" w:rsidP="00F53112">
            <w:pPr>
              <w:jc w:val="center"/>
              <w:rPr>
                <w:rFonts w:ascii="Arial" w:hAnsi="Arial" w:cs="Arial"/>
                <w:sz w:val="18"/>
                <w:szCs w:val="20"/>
                <w:lang w:val="en-IN" w:eastAsia="en-IN"/>
              </w:rPr>
            </w:pPr>
            <w:r w:rsidRPr="00B31F4D">
              <w:rPr>
                <w:rFonts w:ascii="Arial" w:hAnsi="Arial" w:cs="Arial"/>
                <w:sz w:val="18"/>
                <w:szCs w:val="20"/>
                <w:lang w:val="en-IN" w:eastAsia="en-IN"/>
              </w:rPr>
              <w:t>1</w:t>
            </w:r>
          </w:p>
        </w:tc>
        <w:tc>
          <w:tcPr>
            <w:tcW w:w="5703" w:type="dxa"/>
            <w:shd w:val="clear" w:color="auto" w:fill="auto"/>
          </w:tcPr>
          <w:p w:rsidR="003675BD" w:rsidRPr="00B31F4D" w:rsidRDefault="003675BD" w:rsidP="00F53112">
            <w:pPr>
              <w:rPr>
                <w:rFonts w:ascii="Arial" w:hAnsi="Arial" w:cs="Arial"/>
                <w:sz w:val="18"/>
                <w:szCs w:val="20"/>
                <w:lang w:val="en-IN" w:eastAsia="en-IN"/>
              </w:rPr>
            </w:pPr>
          </w:p>
        </w:tc>
        <w:tc>
          <w:tcPr>
            <w:tcW w:w="2471" w:type="dxa"/>
          </w:tcPr>
          <w:p w:rsidR="003675BD" w:rsidRPr="00B31F4D" w:rsidRDefault="003675BD" w:rsidP="00F53112">
            <w:pPr>
              <w:jc w:val="center"/>
              <w:rPr>
                <w:rFonts w:ascii="Arial" w:hAnsi="Arial" w:cs="Arial"/>
                <w:sz w:val="18"/>
                <w:szCs w:val="20"/>
                <w:lang w:val="en-IN" w:eastAsia="en-IN"/>
              </w:rPr>
            </w:pPr>
          </w:p>
        </w:tc>
      </w:tr>
      <w:tr w:rsidR="003675BD" w:rsidRPr="00B31F4D" w:rsidTr="00F53112">
        <w:trPr>
          <w:trHeight w:val="413"/>
        </w:trPr>
        <w:tc>
          <w:tcPr>
            <w:tcW w:w="960" w:type="dxa"/>
            <w:shd w:val="clear" w:color="auto" w:fill="auto"/>
            <w:noWrap/>
            <w:vAlign w:val="center"/>
          </w:tcPr>
          <w:p w:rsidR="003675BD" w:rsidRPr="00B31F4D" w:rsidRDefault="003675BD" w:rsidP="00F53112">
            <w:pPr>
              <w:jc w:val="center"/>
              <w:rPr>
                <w:rFonts w:ascii="Arial" w:hAnsi="Arial" w:cs="Arial"/>
                <w:sz w:val="18"/>
                <w:szCs w:val="20"/>
                <w:lang w:val="en-IN" w:eastAsia="en-IN"/>
              </w:rPr>
            </w:pPr>
            <w:r w:rsidRPr="00B31F4D">
              <w:rPr>
                <w:rFonts w:ascii="Arial" w:hAnsi="Arial" w:cs="Arial"/>
                <w:sz w:val="18"/>
                <w:szCs w:val="20"/>
                <w:lang w:val="en-IN" w:eastAsia="en-IN"/>
              </w:rPr>
              <w:t>2</w:t>
            </w:r>
          </w:p>
        </w:tc>
        <w:tc>
          <w:tcPr>
            <w:tcW w:w="5703" w:type="dxa"/>
            <w:shd w:val="clear" w:color="auto" w:fill="auto"/>
          </w:tcPr>
          <w:p w:rsidR="003675BD" w:rsidRPr="00B31F4D" w:rsidRDefault="003675BD" w:rsidP="00F53112">
            <w:pPr>
              <w:rPr>
                <w:rFonts w:ascii="Arial" w:hAnsi="Arial" w:cs="Arial"/>
                <w:sz w:val="18"/>
                <w:szCs w:val="20"/>
                <w:lang w:val="en-IN" w:eastAsia="en-IN"/>
              </w:rPr>
            </w:pPr>
          </w:p>
        </w:tc>
        <w:tc>
          <w:tcPr>
            <w:tcW w:w="2471" w:type="dxa"/>
          </w:tcPr>
          <w:p w:rsidR="003675BD" w:rsidRPr="00B31F4D" w:rsidRDefault="003675BD" w:rsidP="00F53112">
            <w:pPr>
              <w:jc w:val="center"/>
              <w:rPr>
                <w:rFonts w:ascii="Arial" w:hAnsi="Arial" w:cs="Arial"/>
                <w:sz w:val="18"/>
                <w:szCs w:val="20"/>
                <w:lang w:val="en-IN" w:eastAsia="en-IN"/>
              </w:rPr>
            </w:pPr>
          </w:p>
        </w:tc>
      </w:tr>
      <w:tr w:rsidR="003675BD" w:rsidRPr="00B31F4D" w:rsidTr="00F53112">
        <w:trPr>
          <w:trHeight w:val="419"/>
        </w:trPr>
        <w:tc>
          <w:tcPr>
            <w:tcW w:w="960" w:type="dxa"/>
            <w:shd w:val="clear" w:color="auto" w:fill="auto"/>
            <w:noWrap/>
            <w:vAlign w:val="center"/>
          </w:tcPr>
          <w:p w:rsidR="003675BD" w:rsidRPr="00B31F4D" w:rsidRDefault="003675BD" w:rsidP="00F53112">
            <w:pPr>
              <w:jc w:val="center"/>
              <w:rPr>
                <w:rFonts w:ascii="Arial" w:hAnsi="Arial" w:cs="Arial"/>
                <w:sz w:val="18"/>
                <w:szCs w:val="20"/>
                <w:lang w:val="en-IN" w:eastAsia="en-IN"/>
              </w:rPr>
            </w:pPr>
            <w:r w:rsidRPr="00B31F4D">
              <w:rPr>
                <w:rFonts w:ascii="Arial" w:hAnsi="Arial" w:cs="Arial"/>
                <w:sz w:val="18"/>
                <w:szCs w:val="20"/>
                <w:lang w:val="en-IN" w:eastAsia="en-IN"/>
              </w:rPr>
              <w:lastRenderedPageBreak/>
              <w:t>3</w:t>
            </w:r>
          </w:p>
        </w:tc>
        <w:tc>
          <w:tcPr>
            <w:tcW w:w="5703" w:type="dxa"/>
            <w:shd w:val="clear" w:color="auto" w:fill="auto"/>
          </w:tcPr>
          <w:p w:rsidR="003675BD" w:rsidRPr="00B31F4D" w:rsidRDefault="003675BD" w:rsidP="00F53112">
            <w:pPr>
              <w:rPr>
                <w:rFonts w:ascii="Arial" w:hAnsi="Arial" w:cs="Arial"/>
                <w:sz w:val="18"/>
                <w:szCs w:val="20"/>
                <w:lang w:val="fr-FR" w:eastAsia="en-IN"/>
              </w:rPr>
            </w:pPr>
          </w:p>
        </w:tc>
        <w:tc>
          <w:tcPr>
            <w:tcW w:w="2471" w:type="dxa"/>
          </w:tcPr>
          <w:p w:rsidR="003675BD" w:rsidRPr="00B31F4D" w:rsidRDefault="003675BD" w:rsidP="00F53112">
            <w:pPr>
              <w:jc w:val="center"/>
              <w:rPr>
                <w:rFonts w:ascii="Arial" w:hAnsi="Arial" w:cs="Arial"/>
                <w:sz w:val="18"/>
                <w:szCs w:val="20"/>
                <w:lang w:val="en-IN" w:eastAsia="en-IN"/>
              </w:rPr>
            </w:pPr>
          </w:p>
        </w:tc>
      </w:tr>
      <w:tr w:rsidR="003675BD" w:rsidRPr="00B31F4D" w:rsidTr="00F53112">
        <w:trPr>
          <w:trHeight w:val="411"/>
        </w:trPr>
        <w:tc>
          <w:tcPr>
            <w:tcW w:w="960" w:type="dxa"/>
            <w:shd w:val="clear" w:color="auto" w:fill="auto"/>
            <w:noWrap/>
            <w:vAlign w:val="center"/>
          </w:tcPr>
          <w:p w:rsidR="003675BD" w:rsidRPr="00B31F4D" w:rsidRDefault="003675BD" w:rsidP="00F53112">
            <w:pPr>
              <w:jc w:val="center"/>
              <w:rPr>
                <w:rFonts w:ascii="Arial" w:hAnsi="Arial" w:cs="Arial"/>
                <w:sz w:val="18"/>
                <w:szCs w:val="20"/>
                <w:lang w:val="en-IN" w:eastAsia="en-IN"/>
              </w:rPr>
            </w:pPr>
            <w:r w:rsidRPr="00B31F4D">
              <w:rPr>
                <w:rFonts w:ascii="Arial" w:hAnsi="Arial" w:cs="Arial"/>
                <w:sz w:val="18"/>
                <w:szCs w:val="20"/>
                <w:lang w:val="en-IN" w:eastAsia="en-IN"/>
              </w:rPr>
              <w:t>4</w:t>
            </w:r>
          </w:p>
        </w:tc>
        <w:tc>
          <w:tcPr>
            <w:tcW w:w="5703" w:type="dxa"/>
            <w:shd w:val="clear" w:color="auto" w:fill="auto"/>
          </w:tcPr>
          <w:p w:rsidR="003675BD" w:rsidRPr="00B31F4D" w:rsidRDefault="003675BD" w:rsidP="00F53112">
            <w:pPr>
              <w:rPr>
                <w:rFonts w:ascii="Arial" w:hAnsi="Arial" w:cs="Arial"/>
                <w:sz w:val="18"/>
                <w:szCs w:val="20"/>
                <w:lang w:val="en-IN" w:eastAsia="en-IN"/>
              </w:rPr>
            </w:pPr>
          </w:p>
        </w:tc>
        <w:tc>
          <w:tcPr>
            <w:tcW w:w="2471" w:type="dxa"/>
          </w:tcPr>
          <w:p w:rsidR="003675BD" w:rsidRPr="00B31F4D" w:rsidRDefault="003675BD" w:rsidP="00F53112">
            <w:pPr>
              <w:jc w:val="center"/>
              <w:rPr>
                <w:rFonts w:ascii="Arial" w:hAnsi="Arial" w:cs="Arial"/>
                <w:sz w:val="18"/>
                <w:szCs w:val="20"/>
                <w:lang w:val="en-IN" w:eastAsia="en-IN"/>
              </w:rPr>
            </w:pPr>
          </w:p>
        </w:tc>
      </w:tr>
      <w:tr w:rsidR="003675BD" w:rsidRPr="00B31F4D" w:rsidTr="00F53112">
        <w:trPr>
          <w:trHeight w:val="416"/>
        </w:trPr>
        <w:tc>
          <w:tcPr>
            <w:tcW w:w="960" w:type="dxa"/>
            <w:shd w:val="clear" w:color="auto" w:fill="auto"/>
            <w:noWrap/>
            <w:vAlign w:val="center"/>
          </w:tcPr>
          <w:p w:rsidR="003675BD" w:rsidRPr="00B31F4D" w:rsidRDefault="003675BD" w:rsidP="00F53112">
            <w:pPr>
              <w:jc w:val="center"/>
              <w:rPr>
                <w:rFonts w:ascii="Arial" w:hAnsi="Arial" w:cs="Arial"/>
                <w:sz w:val="18"/>
                <w:szCs w:val="20"/>
                <w:lang w:val="en-IN" w:eastAsia="en-IN"/>
              </w:rPr>
            </w:pPr>
            <w:r w:rsidRPr="00B31F4D">
              <w:rPr>
                <w:rFonts w:ascii="Arial" w:hAnsi="Arial" w:cs="Arial"/>
                <w:sz w:val="18"/>
                <w:szCs w:val="20"/>
                <w:lang w:val="en-IN" w:eastAsia="en-IN"/>
              </w:rPr>
              <w:t>5</w:t>
            </w:r>
          </w:p>
        </w:tc>
        <w:tc>
          <w:tcPr>
            <w:tcW w:w="5703" w:type="dxa"/>
            <w:shd w:val="clear" w:color="auto" w:fill="auto"/>
          </w:tcPr>
          <w:p w:rsidR="003675BD" w:rsidRPr="00B31F4D" w:rsidRDefault="003675BD" w:rsidP="00F53112">
            <w:pPr>
              <w:rPr>
                <w:rFonts w:ascii="Arial" w:hAnsi="Arial" w:cs="Arial"/>
                <w:sz w:val="18"/>
                <w:szCs w:val="20"/>
                <w:lang w:val="en-IN" w:eastAsia="en-IN"/>
              </w:rPr>
            </w:pPr>
          </w:p>
        </w:tc>
        <w:tc>
          <w:tcPr>
            <w:tcW w:w="2471" w:type="dxa"/>
          </w:tcPr>
          <w:p w:rsidR="003675BD" w:rsidRPr="00B31F4D" w:rsidRDefault="003675BD" w:rsidP="00F53112">
            <w:pPr>
              <w:jc w:val="center"/>
              <w:rPr>
                <w:rFonts w:ascii="Arial" w:hAnsi="Arial" w:cs="Arial"/>
                <w:sz w:val="18"/>
                <w:szCs w:val="20"/>
                <w:lang w:val="en-IN" w:eastAsia="en-IN"/>
              </w:rPr>
            </w:pPr>
          </w:p>
        </w:tc>
      </w:tr>
      <w:tr w:rsidR="003675BD" w:rsidRPr="00B31F4D" w:rsidTr="00F53112">
        <w:trPr>
          <w:trHeight w:val="423"/>
        </w:trPr>
        <w:tc>
          <w:tcPr>
            <w:tcW w:w="960" w:type="dxa"/>
            <w:shd w:val="clear" w:color="auto" w:fill="auto"/>
            <w:noWrap/>
            <w:vAlign w:val="center"/>
          </w:tcPr>
          <w:p w:rsidR="003675BD" w:rsidRPr="00B31F4D" w:rsidRDefault="003675BD" w:rsidP="00F53112">
            <w:pPr>
              <w:jc w:val="center"/>
              <w:rPr>
                <w:rFonts w:ascii="Arial" w:hAnsi="Arial" w:cs="Arial"/>
                <w:sz w:val="18"/>
                <w:szCs w:val="20"/>
                <w:lang w:val="en-IN" w:eastAsia="en-IN"/>
              </w:rPr>
            </w:pPr>
            <w:r w:rsidRPr="00B31F4D">
              <w:rPr>
                <w:rFonts w:ascii="Arial" w:hAnsi="Arial" w:cs="Arial"/>
                <w:sz w:val="18"/>
                <w:szCs w:val="20"/>
                <w:lang w:val="en-IN" w:eastAsia="en-IN"/>
              </w:rPr>
              <w:t>6</w:t>
            </w:r>
          </w:p>
        </w:tc>
        <w:tc>
          <w:tcPr>
            <w:tcW w:w="5703" w:type="dxa"/>
            <w:shd w:val="clear" w:color="auto" w:fill="auto"/>
          </w:tcPr>
          <w:p w:rsidR="003675BD" w:rsidRPr="00B31F4D" w:rsidRDefault="003675BD" w:rsidP="00F53112">
            <w:pPr>
              <w:rPr>
                <w:rFonts w:ascii="Arial" w:hAnsi="Arial" w:cs="Arial"/>
                <w:sz w:val="18"/>
                <w:szCs w:val="20"/>
                <w:lang w:val="en-IN" w:eastAsia="en-IN"/>
              </w:rPr>
            </w:pPr>
          </w:p>
        </w:tc>
        <w:tc>
          <w:tcPr>
            <w:tcW w:w="2471" w:type="dxa"/>
          </w:tcPr>
          <w:p w:rsidR="003675BD" w:rsidRPr="00B31F4D" w:rsidRDefault="003675BD" w:rsidP="00F53112">
            <w:pPr>
              <w:jc w:val="center"/>
              <w:rPr>
                <w:rFonts w:ascii="Arial" w:hAnsi="Arial" w:cs="Arial"/>
                <w:sz w:val="18"/>
                <w:szCs w:val="20"/>
                <w:lang w:val="en-IN" w:eastAsia="en-IN"/>
              </w:rPr>
            </w:pPr>
          </w:p>
        </w:tc>
      </w:tr>
    </w:tbl>
    <w:p w:rsidR="003675BD" w:rsidRPr="00B31F4D" w:rsidRDefault="003675BD" w:rsidP="00A42626">
      <w:pPr>
        <w:pStyle w:val="BodyText"/>
        <w:keepNext/>
        <w:spacing w:after="0"/>
        <w:rPr>
          <w:iCs/>
          <w:sz w:val="22"/>
        </w:rPr>
      </w:pPr>
    </w:p>
    <w:p w:rsidR="00A42626" w:rsidRPr="00B31F4D" w:rsidRDefault="00A42626" w:rsidP="00A42626">
      <w:pPr>
        <w:pStyle w:val="BodyText"/>
        <w:spacing w:after="0"/>
        <w:rPr>
          <w:iCs/>
          <w:sz w:val="22"/>
        </w:rPr>
      </w:pPr>
    </w:p>
    <w:p w:rsidR="00A42626" w:rsidRPr="00B31F4D" w:rsidRDefault="00A42626" w:rsidP="00A42626">
      <w:pPr>
        <w:pStyle w:val="BodyTextIndent"/>
        <w:numPr>
          <w:ilvl w:val="0"/>
          <w:numId w:val="4"/>
        </w:numPr>
        <w:tabs>
          <w:tab w:val="clear" w:pos="-720"/>
        </w:tabs>
        <w:suppressAutoHyphens w:val="0"/>
        <w:rPr>
          <w:sz w:val="22"/>
        </w:rPr>
      </w:pPr>
      <w:r w:rsidRPr="00B31F4D">
        <w:rPr>
          <w:sz w:val="22"/>
        </w:rPr>
        <w:t>It is not permissible to transfer this invitation to any other firm.</w:t>
      </w:r>
    </w:p>
    <w:p w:rsidR="00A42626" w:rsidRPr="00B31F4D" w:rsidRDefault="00A42626" w:rsidP="00A42626">
      <w:pPr>
        <w:pStyle w:val="BodyText"/>
        <w:spacing w:after="0"/>
        <w:ind w:left="360"/>
        <w:rPr>
          <w:sz w:val="22"/>
        </w:rPr>
      </w:pPr>
    </w:p>
    <w:p w:rsidR="00A42626" w:rsidRPr="00B31F4D" w:rsidRDefault="00A42626" w:rsidP="00A42626">
      <w:pPr>
        <w:pStyle w:val="List"/>
        <w:numPr>
          <w:ilvl w:val="0"/>
          <w:numId w:val="4"/>
        </w:numPr>
        <w:jc w:val="both"/>
        <w:rPr>
          <w:sz w:val="22"/>
        </w:rPr>
      </w:pPr>
      <w:r w:rsidRPr="00B31F4D">
        <w:rPr>
          <w:sz w:val="22"/>
        </w:rPr>
        <w:t xml:space="preserve">A firm will be selected under Quality and Cost Based Selection method (QCBS) </w:t>
      </w:r>
      <w:r w:rsidRPr="00B31F4D">
        <w:rPr>
          <w:b/>
          <w:sz w:val="22"/>
          <w:highlight w:val="lightGray"/>
        </w:rPr>
        <w:t>(</w:t>
      </w:r>
      <w:r w:rsidR="00F53112" w:rsidRPr="00B31F4D">
        <w:rPr>
          <w:b/>
          <w:sz w:val="22"/>
          <w:highlight w:val="lightGray"/>
        </w:rPr>
        <w:t>Lump Sum</w:t>
      </w:r>
      <w:r w:rsidRPr="00B31F4D">
        <w:rPr>
          <w:b/>
          <w:sz w:val="22"/>
          <w:highlight w:val="lightGray"/>
        </w:rPr>
        <w:t>)</w:t>
      </w:r>
      <w:r w:rsidRPr="00B31F4D">
        <w:rPr>
          <w:b/>
          <w:sz w:val="22"/>
        </w:rPr>
        <w:t xml:space="preserve"> </w:t>
      </w:r>
      <w:r w:rsidRPr="00B31F4D">
        <w:rPr>
          <w:sz w:val="22"/>
        </w:rPr>
        <w:t xml:space="preserve">and in a Proposal format as described in this RFP, in accordance with the policies of the Bank detailed in the Consultants’ Guidelines which can be found at the following website: </w:t>
      </w:r>
      <w:hyperlink r:id="rId11" w:history="1">
        <w:r w:rsidRPr="00B31F4D">
          <w:rPr>
            <w:rStyle w:val="Hyperlink"/>
            <w:i/>
            <w:sz w:val="22"/>
          </w:rPr>
          <w:t>www.worldbank.org/procure</w:t>
        </w:r>
      </w:hyperlink>
      <w:r w:rsidRPr="00B31F4D">
        <w:rPr>
          <w:sz w:val="22"/>
        </w:rPr>
        <w:t>.</w:t>
      </w:r>
    </w:p>
    <w:p w:rsidR="00A42626" w:rsidRPr="00B31F4D" w:rsidRDefault="00A42626" w:rsidP="00A42626">
      <w:pPr>
        <w:pStyle w:val="List"/>
        <w:ind w:left="-360" w:firstLine="0"/>
        <w:jc w:val="both"/>
        <w:rPr>
          <w:sz w:val="22"/>
        </w:rPr>
      </w:pPr>
    </w:p>
    <w:p w:rsidR="00A42626" w:rsidRPr="00B31F4D" w:rsidRDefault="00A42626" w:rsidP="00A42626">
      <w:pPr>
        <w:pStyle w:val="ListContinue"/>
        <w:numPr>
          <w:ilvl w:val="0"/>
          <w:numId w:val="4"/>
        </w:numPr>
        <w:spacing w:after="0"/>
        <w:jc w:val="both"/>
        <w:rPr>
          <w:sz w:val="22"/>
        </w:rPr>
      </w:pPr>
      <w:r w:rsidRPr="00B31F4D">
        <w:rPr>
          <w:sz w:val="22"/>
        </w:rPr>
        <w:t>The RFP includes the following documents:</w:t>
      </w:r>
    </w:p>
    <w:p w:rsidR="00A42626" w:rsidRPr="00B31F4D" w:rsidRDefault="00A42626" w:rsidP="00A42626">
      <w:pPr>
        <w:pStyle w:val="ListParagraph"/>
        <w:jc w:val="both"/>
        <w:rPr>
          <w:sz w:val="22"/>
        </w:rPr>
      </w:pPr>
    </w:p>
    <w:p w:rsidR="00A42626" w:rsidRPr="00B31F4D" w:rsidRDefault="00A42626" w:rsidP="00A42626">
      <w:pPr>
        <w:pStyle w:val="NormalIndent"/>
        <w:ind w:left="720"/>
        <w:jc w:val="both"/>
        <w:rPr>
          <w:caps/>
          <w:sz w:val="22"/>
        </w:rPr>
      </w:pPr>
      <w:r w:rsidRPr="00B31F4D">
        <w:rPr>
          <w:sz w:val="22"/>
        </w:rPr>
        <w:t>Section 1 - Letter of Invitation</w:t>
      </w:r>
    </w:p>
    <w:p w:rsidR="00A42626" w:rsidRPr="00B31F4D" w:rsidRDefault="00A42626" w:rsidP="00A42626">
      <w:pPr>
        <w:pStyle w:val="NormalIndent"/>
        <w:ind w:left="720"/>
        <w:jc w:val="both"/>
        <w:rPr>
          <w:sz w:val="22"/>
        </w:rPr>
      </w:pPr>
      <w:r w:rsidRPr="00B31F4D">
        <w:rPr>
          <w:sz w:val="22"/>
        </w:rPr>
        <w:t>Section 2 - Instructions to Consultants and Data Sheet</w:t>
      </w:r>
    </w:p>
    <w:p w:rsidR="00A42626" w:rsidRPr="00B31F4D" w:rsidRDefault="00A42626" w:rsidP="00A42626">
      <w:pPr>
        <w:pStyle w:val="NormalIndent"/>
        <w:ind w:left="1800" w:hanging="1080"/>
        <w:jc w:val="both"/>
        <w:rPr>
          <w:sz w:val="22"/>
        </w:rPr>
      </w:pPr>
      <w:r w:rsidRPr="00B31F4D">
        <w:rPr>
          <w:sz w:val="22"/>
        </w:rPr>
        <w:t>Section 3 - Technical Proposal - Standard Forms</w:t>
      </w:r>
    </w:p>
    <w:p w:rsidR="00A42626" w:rsidRPr="00B31F4D" w:rsidRDefault="00A42626" w:rsidP="00A42626">
      <w:pPr>
        <w:pStyle w:val="NormalIndent"/>
        <w:ind w:left="720"/>
        <w:jc w:val="both"/>
        <w:rPr>
          <w:sz w:val="22"/>
        </w:rPr>
      </w:pPr>
      <w:r w:rsidRPr="00B31F4D">
        <w:rPr>
          <w:sz w:val="22"/>
        </w:rPr>
        <w:t>Section 4 - Financial Proposal - Standard Forms</w:t>
      </w:r>
    </w:p>
    <w:p w:rsidR="00A42626" w:rsidRPr="00B31F4D" w:rsidRDefault="00A42626" w:rsidP="00A42626">
      <w:pPr>
        <w:pStyle w:val="NormalIndent"/>
        <w:ind w:left="720"/>
        <w:jc w:val="both"/>
        <w:rPr>
          <w:sz w:val="22"/>
        </w:rPr>
      </w:pPr>
      <w:r w:rsidRPr="00B31F4D">
        <w:rPr>
          <w:sz w:val="22"/>
        </w:rPr>
        <w:t>Section 5 – Eligible Countries</w:t>
      </w:r>
    </w:p>
    <w:p w:rsidR="00A42626" w:rsidRPr="00B31F4D" w:rsidRDefault="00A42626" w:rsidP="00A42626">
      <w:pPr>
        <w:pStyle w:val="NormalIndent"/>
        <w:ind w:left="720"/>
        <w:jc w:val="both"/>
        <w:rPr>
          <w:sz w:val="22"/>
        </w:rPr>
      </w:pPr>
      <w:r w:rsidRPr="00B31F4D">
        <w:rPr>
          <w:sz w:val="22"/>
        </w:rPr>
        <w:t>Section 6 – Bank’s Policy – Corrupt and Fraudulent Practices</w:t>
      </w:r>
    </w:p>
    <w:p w:rsidR="00A42626" w:rsidRPr="00B31F4D" w:rsidRDefault="00A42626" w:rsidP="00A42626">
      <w:pPr>
        <w:pStyle w:val="NormalIndent"/>
        <w:ind w:left="720"/>
        <w:jc w:val="both"/>
        <w:rPr>
          <w:caps/>
          <w:sz w:val="22"/>
        </w:rPr>
      </w:pPr>
      <w:r w:rsidRPr="00B31F4D">
        <w:rPr>
          <w:sz w:val="22"/>
        </w:rPr>
        <w:t>Section 7 - Terms of Reference</w:t>
      </w:r>
    </w:p>
    <w:p w:rsidR="00A42626" w:rsidRPr="00B31F4D" w:rsidRDefault="00A42626" w:rsidP="00A42626">
      <w:pPr>
        <w:pStyle w:val="BodyTextIndent"/>
        <w:tabs>
          <w:tab w:val="clear" w:pos="-720"/>
        </w:tabs>
        <w:suppressAutoHyphens w:val="0"/>
        <w:ind w:left="720"/>
        <w:rPr>
          <w:sz w:val="22"/>
        </w:rPr>
      </w:pPr>
      <w:r w:rsidRPr="00B31F4D">
        <w:rPr>
          <w:sz w:val="22"/>
        </w:rPr>
        <w:t>Section 8 - Standard Forms of Contract (Time Based)</w:t>
      </w:r>
    </w:p>
    <w:p w:rsidR="00A42626" w:rsidRPr="00B31F4D" w:rsidRDefault="00A42626" w:rsidP="00A42626">
      <w:pPr>
        <w:pStyle w:val="BodyTextIndent"/>
        <w:tabs>
          <w:tab w:val="clear" w:pos="-720"/>
        </w:tabs>
        <w:suppressAutoHyphens w:val="0"/>
        <w:ind w:left="720"/>
        <w:rPr>
          <w:sz w:val="22"/>
        </w:rPr>
      </w:pPr>
    </w:p>
    <w:p w:rsidR="00A42626" w:rsidRPr="00B31F4D" w:rsidRDefault="00A42626" w:rsidP="00A42626">
      <w:pPr>
        <w:pStyle w:val="BodyTextIndent"/>
        <w:numPr>
          <w:ilvl w:val="0"/>
          <w:numId w:val="4"/>
        </w:numPr>
        <w:tabs>
          <w:tab w:val="clear" w:pos="-720"/>
        </w:tabs>
        <w:suppressAutoHyphens w:val="0"/>
        <w:rPr>
          <w:spacing w:val="0"/>
          <w:sz w:val="22"/>
          <w:lang w:eastAsia="en-US"/>
        </w:rPr>
      </w:pPr>
      <w:r w:rsidRPr="00B31F4D">
        <w:rPr>
          <w:spacing w:val="0"/>
          <w:sz w:val="22"/>
          <w:lang w:eastAsia="en-US"/>
        </w:rPr>
        <w:t xml:space="preserve">Please inform us by </w:t>
      </w:r>
      <w:r w:rsidRPr="00B31F4D">
        <w:rPr>
          <w:i/>
          <w:spacing w:val="0"/>
          <w:sz w:val="22"/>
          <w:highlight w:val="lightGray"/>
          <w:lang w:eastAsia="en-US"/>
        </w:rPr>
        <w:t>[insert date]</w:t>
      </w:r>
      <w:r w:rsidRPr="00B31F4D">
        <w:rPr>
          <w:i/>
          <w:spacing w:val="0"/>
          <w:sz w:val="22"/>
          <w:lang w:eastAsia="en-US"/>
        </w:rPr>
        <w:t>,</w:t>
      </w:r>
      <w:r w:rsidRPr="00B31F4D">
        <w:rPr>
          <w:rFonts w:cs="Helv"/>
          <w:spacing w:val="0"/>
          <w:sz w:val="22"/>
          <w:lang w:eastAsia="en-US"/>
        </w:rPr>
        <w:t xml:space="preserve">in writing </w:t>
      </w:r>
      <w:r w:rsidRPr="00B31F4D">
        <w:rPr>
          <w:spacing w:val="0"/>
          <w:sz w:val="22"/>
          <w:lang w:eastAsia="en-US"/>
        </w:rPr>
        <w:t xml:space="preserve">by E-mail </w:t>
      </w:r>
      <w:r w:rsidRPr="00B31F4D">
        <w:rPr>
          <w:i/>
          <w:spacing w:val="0"/>
          <w:sz w:val="22"/>
          <w:highlight w:val="lightGray"/>
          <w:lang w:eastAsia="en-US"/>
        </w:rPr>
        <w:t>[insert e-mail address]</w:t>
      </w:r>
      <w:r w:rsidRPr="00B31F4D">
        <w:rPr>
          <w:spacing w:val="0"/>
          <w:sz w:val="22"/>
          <w:lang w:eastAsia="en-US"/>
        </w:rPr>
        <w:t xml:space="preserve">: </w:t>
      </w:r>
    </w:p>
    <w:p w:rsidR="00A42626" w:rsidRPr="00B31F4D" w:rsidRDefault="00A42626" w:rsidP="00A42626">
      <w:pPr>
        <w:rPr>
          <w:sz w:val="22"/>
        </w:rPr>
      </w:pPr>
    </w:p>
    <w:p w:rsidR="00A42626" w:rsidRPr="00B31F4D" w:rsidRDefault="00A42626" w:rsidP="003A60EE">
      <w:pPr>
        <w:ind w:left="720"/>
        <w:jc w:val="both"/>
        <w:rPr>
          <w:sz w:val="22"/>
        </w:rPr>
      </w:pPr>
      <w:r w:rsidRPr="00B31F4D">
        <w:rPr>
          <w:sz w:val="22"/>
        </w:rPr>
        <w:t>(a)</w:t>
      </w:r>
      <w:r w:rsidRPr="00B31F4D">
        <w:rPr>
          <w:sz w:val="22"/>
        </w:rPr>
        <w:tab/>
        <w:t>that you have received the Letter of Invitation; and</w:t>
      </w:r>
    </w:p>
    <w:p w:rsidR="00A42626" w:rsidRPr="00B31F4D" w:rsidRDefault="00A42626" w:rsidP="003A60EE">
      <w:pPr>
        <w:ind w:left="1440" w:hanging="720"/>
        <w:jc w:val="both"/>
        <w:rPr>
          <w:sz w:val="22"/>
        </w:rPr>
      </w:pPr>
      <w:r w:rsidRPr="00B31F4D">
        <w:rPr>
          <w:sz w:val="22"/>
        </w:rPr>
        <w:t>(b)</w:t>
      </w:r>
      <w:r w:rsidRPr="00B31F4D">
        <w:rPr>
          <w:sz w:val="22"/>
        </w:rPr>
        <w:tab/>
        <w:t xml:space="preserve">whether you intend to submit a proposal alone or intend to enhance your experience by requesting permission to associate </w:t>
      </w:r>
      <w:r w:rsidRPr="00B31F4D">
        <w:rPr>
          <w:rFonts w:cs="Helv"/>
          <w:sz w:val="22"/>
        </w:rPr>
        <w:t>with other firm(s) (if permissible under Section 2, Instructions to Consultants (ITC), Data Sheet 14.1.1)</w:t>
      </w:r>
      <w:r w:rsidRPr="00B31F4D">
        <w:rPr>
          <w:sz w:val="22"/>
        </w:rPr>
        <w:t>.</w:t>
      </w:r>
    </w:p>
    <w:p w:rsidR="00A42626" w:rsidRPr="00B31F4D" w:rsidRDefault="00A42626" w:rsidP="00A42626">
      <w:pPr>
        <w:pStyle w:val="BodyTextIndent"/>
        <w:tabs>
          <w:tab w:val="clear" w:pos="-720"/>
        </w:tabs>
        <w:suppressAutoHyphens w:val="0"/>
        <w:ind w:left="-360"/>
        <w:rPr>
          <w:sz w:val="22"/>
        </w:rPr>
      </w:pPr>
    </w:p>
    <w:p w:rsidR="00A42626" w:rsidRPr="00B31F4D" w:rsidRDefault="00A42626" w:rsidP="00A42626">
      <w:pPr>
        <w:pStyle w:val="BankNormal"/>
        <w:numPr>
          <w:ilvl w:val="0"/>
          <w:numId w:val="4"/>
        </w:numPr>
        <w:spacing w:after="0"/>
        <w:jc w:val="both"/>
        <w:rPr>
          <w:sz w:val="22"/>
        </w:rPr>
      </w:pPr>
      <w:r w:rsidRPr="00B31F4D">
        <w:rPr>
          <w:sz w:val="22"/>
        </w:rPr>
        <w:t>Details on the proposal’s submission date, time and address are provided in Clauses 17.7 and 17.9 of the ITC.</w:t>
      </w:r>
    </w:p>
    <w:p w:rsidR="00A42626" w:rsidRPr="00B31F4D" w:rsidRDefault="00A42626" w:rsidP="00A42626">
      <w:pPr>
        <w:tabs>
          <w:tab w:val="left" w:pos="720"/>
          <w:tab w:val="left" w:pos="1440"/>
          <w:tab w:val="left" w:pos="2880"/>
          <w:tab w:val="right" w:leader="dot" w:pos="8640"/>
        </w:tabs>
        <w:jc w:val="both"/>
        <w:rPr>
          <w:sz w:val="22"/>
        </w:rPr>
      </w:pPr>
    </w:p>
    <w:p w:rsidR="00A42626" w:rsidRPr="00B31F4D" w:rsidRDefault="00A42626" w:rsidP="00A42626">
      <w:pPr>
        <w:pStyle w:val="TOC1"/>
        <w:rPr>
          <w:sz w:val="22"/>
        </w:rPr>
      </w:pPr>
      <w:r w:rsidRPr="00B31F4D">
        <w:rPr>
          <w:sz w:val="22"/>
        </w:rPr>
        <w:t>Yours sincerely,</w:t>
      </w:r>
    </w:p>
    <w:p w:rsidR="00A42626" w:rsidRDefault="00A42626" w:rsidP="00A42626">
      <w:pPr>
        <w:tabs>
          <w:tab w:val="left" w:pos="2880"/>
          <w:tab w:val="left" w:pos="5760"/>
          <w:tab w:val="right" w:leader="dot" w:pos="8640"/>
        </w:tabs>
        <w:jc w:val="both"/>
        <w:rPr>
          <w:sz w:val="22"/>
          <w:lang w:val="en-GB"/>
        </w:rPr>
      </w:pPr>
    </w:p>
    <w:p w:rsidR="00D45CF2" w:rsidRDefault="00D45CF2" w:rsidP="00A42626">
      <w:pPr>
        <w:tabs>
          <w:tab w:val="left" w:pos="2880"/>
          <w:tab w:val="left" w:pos="5760"/>
          <w:tab w:val="right" w:leader="dot" w:pos="8640"/>
        </w:tabs>
        <w:jc w:val="both"/>
        <w:rPr>
          <w:sz w:val="22"/>
          <w:lang w:val="en-GB"/>
        </w:rPr>
      </w:pPr>
    </w:p>
    <w:p w:rsidR="00D45CF2" w:rsidRDefault="00D45CF2" w:rsidP="00A42626">
      <w:pPr>
        <w:tabs>
          <w:tab w:val="left" w:pos="2880"/>
          <w:tab w:val="left" w:pos="5760"/>
          <w:tab w:val="right" w:leader="dot" w:pos="8640"/>
        </w:tabs>
        <w:jc w:val="both"/>
        <w:rPr>
          <w:sz w:val="22"/>
          <w:lang w:val="en-GB"/>
        </w:rPr>
      </w:pPr>
    </w:p>
    <w:p w:rsidR="00D45CF2" w:rsidRPr="00B31F4D" w:rsidRDefault="00D45CF2" w:rsidP="00A42626">
      <w:pPr>
        <w:tabs>
          <w:tab w:val="left" w:pos="2880"/>
          <w:tab w:val="left" w:pos="5760"/>
          <w:tab w:val="right" w:leader="dot" w:pos="8640"/>
        </w:tabs>
        <w:jc w:val="both"/>
        <w:rPr>
          <w:sz w:val="22"/>
          <w:lang w:val="en-GB"/>
        </w:rPr>
      </w:pPr>
    </w:p>
    <w:p w:rsidR="000B5EDC" w:rsidRPr="00B31F4D" w:rsidRDefault="000B5EDC" w:rsidP="00EA2584">
      <w:pPr>
        <w:pStyle w:val="Heading1"/>
        <w:rPr>
          <w:sz w:val="30"/>
        </w:rPr>
      </w:pPr>
      <w:bookmarkStart w:id="2" w:name="_Toc456023818"/>
      <w:r w:rsidRPr="00B31F4D">
        <w:rPr>
          <w:sz w:val="30"/>
        </w:rPr>
        <w:lastRenderedPageBreak/>
        <w:t>Section 2. Instructions to Consultants and Data Sheet</w:t>
      </w:r>
      <w:bookmarkEnd w:id="2"/>
    </w:p>
    <w:p w:rsidR="000B5EDC" w:rsidRPr="00B31F4D" w:rsidRDefault="00EA2584" w:rsidP="00EA2584">
      <w:pPr>
        <w:pStyle w:val="Heading1"/>
        <w:rPr>
          <w:sz w:val="26"/>
          <w:szCs w:val="28"/>
        </w:rPr>
      </w:pPr>
      <w:bookmarkStart w:id="3" w:name="_Toc456023819"/>
      <w:r w:rsidRPr="00B31F4D">
        <w:rPr>
          <w:sz w:val="26"/>
          <w:szCs w:val="28"/>
        </w:rPr>
        <w:t xml:space="preserve">A.  </w:t>
      </w:r>
      <w:r w:rsidR="000B5EDC" w:rsidRPr="00B31F4D">
        <w:rPr>
          <w:sz w:val="26"/>
          <w:szCs w:val="28"/>
        </w:rPr>
        <w:t>General Provisions</w:t>
      </w:r>
      <w:bookmarkEnd w:id="3"/>
    </w:p>
    <w:tbl>
      <w:tblPr>
        <w:tblW w:w="9630" w:type="dxa"/>
        <w:tblInd w:w="2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2455"/>
        <w:gridCol w:w="270"/>
        <w:gridCol w:w="6905"/>
      </w:tblGrid>
      <w:tr w:rsidR="000B5EDC" w:rsidRPr="00B31F4D" w:rsidTr="0059614B">
        <w:tc>
          <w:tcPr>
            <w:tcW w:w="2455" w:type="dxa"/>
          </w:tcPr>
          <w:p w:rsidR="009A2264" w:rsidRPr="00B31F4D" w:rsidRDefault="000B5EDC" w:rsidP="00563A90">
            <w:pPr>
              <w:pStyle w:val="Heading2"/>
              <w:rPr>
                <w:sz w:val="22"/>
              </w:rPr>
            </w:pPr>
            <w:bookmarkStart w:id="4" w:name="_Toc456023820"/>
            <w:r w:rsidRPr="00B31F4D">
              <w:rPr>
                <w:sz w:val="22"/>
              </w:rPr>
              <w:t>Definitions</w:t>
            </w:r>
            <w:bookmarkEnd w:id="4"/>
          </w:p>
        </w:tc>
        <w:tc>
          <w:tcPr>
            <w:tcW w:w="7175" w:type="dxa"/>
            <w:gridSpan w:val="2"/>
          </w:tcPr>
          <w:p w:rsidR="009A2264" w:rsidRPr="00B31F4D" w:rsidRDefault="00A320A2" w:rsidP="00F25D26">
            <w:pPr>
              <w:numPr>
                <w:ilvl w:val="0"/>
                <w:numId w:val="2"/>
              </w:numPr>
              <w:spacing w:after="200"/>
              <w:ind w:left="875" w:right="-72"/>
              <w:jc w:val="both"/>
              <w:rPr>
                <w:sz w:val="22"/>
                <w:lang w:val="en-GB"/>
              </w:rPr>
            </w:pPr>
            <w:r w:rsidRPr="00B31F4D">
              <w:rPr>
                <w:sz w:val="22"/>
                <w:lang w:val="en-GB"/>
              </w:rPr>
              <w:t>“Affiliate</w:t>
            </w:r>
            <w:r w:rsidR="00947694" w:rsidRPr="00B31F4D">
              <w:rPr>
                <w:sz w:val="22"/>
                <w:lang w:val="en-GB"/>
              </w:rPr>
              <w:t>(s)</w:t>
            </w:r>
            <w:r w:rsidRPr="00B31F4D">
              <w:rPr>
                <w:sz w:val="22"/>
                <w:lang w:val="en-GB"/>
              </w:rPr>
              <w:t>” means an individual or an entity that directly or indirectly controls, is controlled by, or is under common control with the Consultant.</w:t>
            </w:r>
          </w:p>
          <w:p w:rsidR="009A2264" w:rsidRPr="00B31F4D" w:rsidRDefault="000B5EDC" w:rsidP="00F25D26">
            <w:pPr>
              <w:numPr>
                <w:ilvl w:val="0"/>
                <w:numId w:val="2"/>
              </w:numPr>
              <w:spacing w:after="200"/>
              <w:ind w:left="875" w:right="-72"/>
              <w:jc w:val="both"/>
              <w:rPr>
                <w:sz w:val="22"/>
                <w:lang w:val="en-GB"/>
              </w:rPr>
            </w:pPr>
            <w:r w:rsidRPr="00B31F4D">
              <w:rPr>
                <w:sz w:val="22"/>
                <w:lang w:val="en-GB"/>
              </w:rPr>
              <w:t xml:space="preserve">“Applicable Guidelines” means the policies of </w:t>
            </w:r>
            <w:r w:rsidR="00C15CEA" w:rsidRPr="00B31F4D">
              <w:rPr>
                <w:sz w:val="22"/>
                <w:lang w:val="en-GB"/>
              </w:rPr>
              <w:t>the Bank</w:t>
            </w:r>
            <w:r w:rsidRPr="00B31F4D">
              <w:rPr>
                <w:sz w:val="22"/>
                <w:lang w:val="en-GB"/>
              </w:rPr>
              <w:t xml:space="preserve"> governing the selection and Contract award process</w:t>
            </w:r>
            <w:r w:rsidR="00B805C4" w:rsidRPr="00B31F4D">
              <w:rPr>
                <w:sz w:val="22"/>
                <w:lang w:val="en-GB"/>
              </w:rPr>
              <w:t xml:space="preserve"> as set forth in this RFP</w:t>
            </w:r>
            <w:r w:rsidRPr="00B31F4D">
              <w:rPr>
                <w:sz w:val="22"/>
                <w:lang w:val="en-GB"/>
              </w:rPr>
              <w:t>.</w:t>
            </w:r>
          </w:p>
          <w:p w:rsidR="009A2264" w:rsidRPr="00B31F4D" w:rsidRDefault="000B5EDC" w:rsidP="00F25D26">
            <w:pPr>
              <w:numPr>
                <w:ilvl w:val="0"/>
                <w:numId w:val="2"/>
              </w:numPr>
              <w:spacing w:after="200"/>
              <w:ind w:left="875" w:right="-72"/>
              <w:jc w:val="both"/>
              <w:rPr>
                <w:sz w:val="22"/>
                <w:lang w:val="en-GB"/>
              </w:rPr>
            </w:pPr>
            <w:r w:rsidRPr="00B31F4D">
              <w:rPr>
                <w:sz w:val="22"/>
                <w:lang w:val="en-GB"/>
              </w:rPr>
              <w:t xml:space="preserve">“Applicable Law” </w:t>
            </w:r>
            <w:r w:rsidRPr="00B31F4D">
              <w:rPr>
                <w:sz w:val="22"/>
              </w:rPr>
              <w:t xml:space="preserve">means the laws and any other instruments having the force of law in the Client’s country, or in such other country as may be specified in the </w:t>
            </w:r>
            <w:r w:rsidRPr="00B31F4D">
              <w:rPr>
                <w:b/>
                <w:sz w:val="22"/>
              </w:rPr>
              <w:t>Data Sheet</w:t>
            </w:r>
            <w:r w:rsidRPr="00B31F4D">
              <w:rPr>
                <w:sz w:val="22"/>
              </w:rPr>
              <w:t>, as they may be issued and in force from time to time.</w:t>
            </w:r>
          </w:p>
          <w:p w:rsidR="009A2264" w:rsidRPr="00B31F4D" w:rsidRDefault="000B5EDC" w:rsidP="00F25D26">
            <w:pPr>
              <w:pStyle w:val="ListParagraph"/>
              <w:numPr>
                <w:ilvl w:val="0"/>
                <w:numId w:val="2"/>
              </w:numPr>
              <w:tabs>
                <w:tab w:val="left" w:pos="540"/>
              </w:tabs>
              <w:spacing w:after="200"/>
              <w:ind w:left="875" w:right="-72"/>
              <w:contextualSpacing w:val="0"/>
              <w:jc w:val="both"/>
              <w:rPr>
                <w:sz w:val="22"/>
                <w:lang w:val="en-GB"/>
              </w:rPr>
            </w:pPr>
            <w:r w:rsidRPr="00B31F4D">
              <w:rPr>
                <w:sz w:val="22"/>
                <w:lang w:val="en-GB"/>
              </w:rPr>
              <w:t>“Bank” means the</w:t>
            </w:r>
            <w:r w:rsidR="00C15CEA" w:rsidRPr="00B31F4D">
              <w:rPr>
                <w:sz w:val="22"/>
                <w:lang w:val="en-GB"/>
              </w:rPr>
              <w:t xml:space="preserve"> International Bank for Reconstruction and Development (IBRD) or the International Development Association (IDA)</w:t>
            </w:r>
            <w:r w:rsidRPr="00B31F4D">
              <w:rPr>
                <w:sz w:val="22"/>
                <w:lang w:val="en-GB"/>
              </w:rPr>
              <w:t>.</w:t>
            </w:r>
          </w:p>
          <w:p w:rsidR="009A2264" w:rsidRPr="00B31F4D" w:rsidRDefault="000B5EDC"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 xml:space="preserve">“Borrower” means the Government, Government agency or other entity </w:t>
            </w:r>
            <w:r w:rsidR="00B552DE" w:rsidRPr="00B31F4D">
              <w:rPr>
                <w:sz w:val="22"/>
                <w:lang w:val="en-GB"/>
              </w:rPr>
              <w:t>that</w:t>
            </w:r>
            <w:r w:rsidRPr="00B31F4D">
              <w:rPr>
                <w:sz w:val="22"/>
                <w:lang w:val="en-GB"/>
              </w:rPr>
              <w:t xml:space="preserve"> signs the </w:t>
            </w:r>
            <w:r w:rsidR="00B17FBA" w:rsidRPr="00B31F4D">
              <w:rPr>
                <w:i/>
                <w:sz w:val="22"/>
                <w:lang w:val="en-GB"/>
              </w:rPr>
              <w:t>[</w:t>
            </w:r>
            <w:r w:rsidR="00B17FBA" w:rsidRPr="00B31F4D">
              <w:rPr>
                <w:i/>
                <w:sz w:val="22"/>
                <w:highlight w:val="lightGray"/>
                <w:lang w:val="en-GB"/>
              </w:rPr>
              <w:t>loan/</w:t>
            </w:r>
            <w:r w:rsidRPr="00B31F4D">
              <w:rPr>
                <w:i/>
                <w:sz w:val="22"/>
                <w:highlight w:val="lightGray"/>
                <w:lang w:val="en-GB"/>
              </w:rPr>
              <w:t>financing</w:t>
            </w:r>
            <w:r w:rsidR="00B17FBA" w:rsidRPr="00B31F4D">
              <w:rPr>
                <w:i/>
                <w:sz w:val="22"/>
                <w:highlight w:val="lightGray"/>
                <w:lang w:val="en-GB"/>
              </w:rPr>
              <w:t>/grant</w:t>
            </w:r>
            <w:r w:rsidR="001A6000" w:rsidRPr="00B31F4D">
              <w:rPr>
                <w:rStyle w:val="FootnoteReference"/>
                <w:i/>
                <w:sz w:val="22"/>
                <w:highlight w:val="lightGray"/>
                <w:lang w:val="en-GB"/>
              </w:rPr>
              <w:footnoteReference w:id="1"/>
            </w:r>
            <w:r w:rsidR="00B17FBA" w:rsidRPr="00B31F4D">
              <w:rPr>
                <w:i/>
                <w:sz w:val="22"/>
                <w:lang w:val="en-GB"/>
              </w:rPr>
              <w:t>]</w:t>
            </w:r>
            <w:r w:rsidRPr="00B31F4D">
              <w:rPr>
                <w:sz w:val="22"/>
                <w:lang w:val="en-GB"/>
              </w:rPr>
              <w:t xml:space="preserve"> agreement</w:t>
            </w:r>
            <w:r w:rsidR="008A6707" w:rsidRPr="00B31F4D">
              <w:rPr>
                <w:sz w:val="22"/>
                <w:lang w:val="en-GB"/>
              </w:rPr>
              <w:t xml:space="preserve"> </w:t>
            </w:r>
            <w:r w:rsidRPr="00B31F4D">
              <w:rPr>
                <w:sz w:val="22"/>
                <w:lang w:val="en-GB"/>
              </w:rPr>
              <w:t>with the Bank.</w:t>
            </w:r>
          </w:p>
          <w:p w:rsidR="00A42626" w:rsidRPr="00B31F4D" w:rsidRDefault="00A42626"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 xml:space="preserve">“CBUD” means Capacity Building for Urban </w:t>
            </w:r>
            <w:r w:rsidR="00900EEC" w:rsidRPr="00B31F4D">
              <w:rPr>
                <w:sz w:val="22"/>
                <w:lang w:val="en-GB"/>
              </w:rPr>
              <w:t>Development</w:t>
            </w:r>
          </w:p>
          <w:p w:rsidR="009A2264" w:rsidRPr="00B31F4D" w:rsidRDefault="00B17FBA"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 xml:space="preserve"> </w:t>
            </w:r>
            <w:r w:rsidR="000B5EDC" w:rsidRPr="00B31F4D">
              <w:rPr>
                <w:sz w:val="22"/>
                <w:lang w:val="en-GB"/>
              </w:rPr>
              <w:t>“Client” means the implementing agency</w:t>
            </w:r>
            <w:r w:rsidR="008B12ED" w:rsidRPr="00B31F4D">
              <w:rPr>
                <w:i/>
                <w:sz w:val="22"/>
                <w:lang w:val="en-GB"/>
              </w:rPr>
              <w:t xml:space="preserve"> </w:t>
            </w:r>
            <w:r w:rsidR="000B5EDC" w:rsidRPr="00B31F4D">
              <w:rPr>
                <w:sz w:val="22"/>
                <w:lang w:val="en-GB"/>
              </w:rPr>
              <w:t>that signs the Contract for the Services with the selected Consultant.</w:t>
            </w:r>
          </w:p>
          <w:p w:rsidR="009A2264" w:rsidRPr="00B31F4D" w:rsidRDefault="000B5EDC"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“Consultant” means a legally</w:t>
            </w:r>
            <w:r w:rsidR="002A4D6B" w:rsidRPr="00B31F4D">
              <w:rPr>
                <w:sz w:val="22"/>
                <w:lang w:val="en-GB"/>
              </w:rPr>
              <w:t>-</w:t>
            </w:r>
            <w:r w:rsidRPr="00B31F4D">
              <w:rPr>
                <w:sz w:val="22"/>
                <w:lang w:val="en-GB"/>
              </w:rPr>
              <w:t xml:space="preserve">established professional consulting firm or an entity that may provide or provides the Services to the Client under the Contract. </w:t>
            </w:r>
          </w:p>
          <w:p w:rsidR="009A2264" w:rsidRPr="00B31F4D" w:rsidRDefault="000B5EDC"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“Contract” means a legally binding written agreement signed between the Client and the Consultant and includes all the attached documents listed in its Clause 1 (the General Conditions</w:t>
            </w:r>
            <w:r w:rsidR="00B805C4" w:rsidRPr="00B31F4D">
              <w:rPr>
                <w:sz w:val="22"/>
                <w:lang w:val="en-GB"/>
              </w:rPr>
              <w:t xml:space="preserve"> of Contract</w:t>
            </w:r>
            <w:r w:rsidRPr="00B31F4D">
              <w:rPr>
                <w:sz w:val="22"/>
                <w:lang w:val="en-GB"/>
              </w:rPr>
              <w:t xml:space="preserve"> (GC</w:t>
            </w:r>
            <w:r w:rsidR="00B805C4" w:rsidRPr="00B31F4D">
              <w:rPr>
                <w:sz w:val="22"/>
                <w:lang w:val="en-GB"/>
              </w:rPr>
              <w:t>C</w:t>
            </w:r>
            <w:r w:rsidRPr="00B31F4D">
              <w:rPr>
                <w:sz w:val="22"/>
                <w:lang w:val="en-GB"/>
              </w:rPr>
              <w:t>), the Special Conditions</w:t>
            </w:r>
            <w:r w:rsidR="00B805C4" w:rsidRPr="00B31F4D">
              <w:rPr>
                <w:sz w:val="22"/>
                <w:lang w:val="en-GB"/>
              </w:rPr>
              <w:t xml:space="preserve"> of Contract</w:t>
            </w:r>
            <w:r w:rsidRPr="00B31F4D">
              <w:rPr>
                <w:sz w:val="22"/>
                <w:lang w:val="en-GB"/>
              </w:rPr>
              <w:t xml:space="preserve"> (SC</w:t>
            </w:r>
            <w:r w:rsidR="00B805C4" w:rsidRPr="00B31F4D">
              <w:rPr>
                <w:sz w:val="22"/>
                <w:lang w:val="en-GB"/>
              </w:rPr>
              <w:t>C</w:t>
            </w:r>
            <w:r w:rsidRPr="00B31F4D">
              <w:rPr>
                <w:sz w:val="22"/>
                <w:lang w:val="en-GB"/>
              </w:rPr>
              <w:t>), and the Appendices).</w:t>
            </w:r>
          </w:p>
          <w:p w:rsidR="009A2264" w:rsidRPr="00B31F4D" w:rsidRDefault="00B17FBA"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 xml:space="preserve"> </w:t>
            </w:r>
            <w:r w:rsidR="000B5EDC" w:rsidRPr="00B31F4D">
              <w:rPr>
                <w:sz w:val="22"/>
                <w:lang w:val="en-GB"/>
              </w:rPr>
              <w:t xml:space="preserve">“Data Sheet” means an integral part of the Instructions to Consultants (ITC) Section 2 that is used to reflect specific country and assignment conditions to supplement, but not to over-write, </w:t>
            </w:r>
            <w:r w:rsidR="002B44C2" w:rsidRPr="00B31F4D">
              <w:rPr>
                <w:sz w:val="22"/>
                <w:lang w:val="en-GB"/>
              </w:rPr>
              <w:t xml:space="preserve">the </w:t>
            </w:r>
            <w:r w:rsidR="000B5EDC" w:rsidRPr="00B31F4D">
              <w:rPr>
                <w:sz w:val="22"/>
                <w:lang w:val="en-GB"/>
              </w:rPr>
              <w:t>provisions of the ITC.</w:t>
            </w:r>
          </w:p>
          <w:p w:rsidR="009A2264" w:rsidRPr="00B31F4D" w:rsidRDefault="00B17FBA" w:rsidP="00F25D26">
            <w:pPr>
              <w:pStyle w:val="ListParagraph"/>
              <w:numPr>
                <w:ilvl w:val="0"/>
                <w:numId w:val="2"/>
              </w:numPr>
              <w:tabs>
                <w:tab w:val="left" w:pos="774"/>
              </w:tabs>
              <w:spacing w:after="200"/>
              <w:ind w:left="875" w:right="-72"/>
              <w:contextualSpacing w:val="0"/>
              <w:jc w:val="both"/>
              <w:rPr>
                <w:sz w:val="22"/>
                <w:lang w:val="en-GB"/>
              </w:rPr>
            </w:pPr>
            <w:r w:rsidRPr="00B31F4D">
              <w:rPr>
                <w:sz w:val="22"/>
                <w:lang w:val="en-GB"/>
              </w:rPr>
              <w:t xml:space="preserve"> </w:t>
            </w:r>
            <w:r w:rsidR="000B5EDC" w:rsidRPr="00B31F4D">
              <w:rPr>
                <w:sz w:val="22"/>
                <w:lang w:val="en-GB"/>
              </w:rPr>
              <w:t>“Day” means a calendar day.</w:t>
            </w:r>
          </w:p>
          <w:p w:rsidR="009A2264" w:rsidRPr="00B31F4D" w:rsidRDefault="000B5EDC" w:rsidP="00F25D26">
            <w:pPr>
              <w:pStyle w:val="ListParagraph"/>
              <w:numPr>
                <w:ilvl w:val="0"/>
                <w:numId w:val="2"/>
              </w:numPr>
              <w:tabs>
                <w:tab w:val="left" w:pos="540"/>
              </w:tabs>
              <w:spacing w:after="200"/>
              <w:ind w:left="875" w:right="-72"/>
              <w:contextualSpacing w:val="0"/>
              <w:jc w:val="both"/>
              <w:rPr>
                <w:sz w:val="22"/>
                <w:lang w:val="en-GB"/>
              </w:rPr>
            </w:pPr>
            <w:r w:rsidRPr="00B31F4D">
              <w:rPr>
                <w:sz w:val="22"/>
                <w:lang w:val="en-GB"/>
              </w:rPr>
              <w:t>“</w:t>
            </w:r>
            <w:r w:rsidR="00B805C4" w:rsidRPr="00B31F4D">
              <w:rPr>
                <w:sz w:val="22"/>
                <w:lang w:val="en-GB"/>
              </w:rPr>
              <w:t>E</w:t>
            </w:r>
            <w:r w:rsidRPr="00B31F4D">
              <w:rPr>
                <w:sz w:val="22"/>
                <w:lang w:val="en-GB"/>
              </w:rPr>
              <w:t xml:space="preserve">xperts” </w:t>
            </w:r>
            <w:r w:rsidR="00B82B58" w:rsidRPr="00B31F4D">
              <w:rPr>
                <w:sz w:val="22"/>
                <w:lang w:val="en-GB"/>
              </w:rPr>
              <w:t xml:space="preserve">means, collectively, </w:t>
            </w:r>
            <w:r w:rsidRPr="00B31F4D">
              <w:rPr>
                <w:sz w:val="22"/>
                <w:lang w:val="en-GB"/>
              </w:rPr>
              <w:t>Key Experts, Non-</w:t>
            </w:r>
            <w:r w:rsidR="009B4DDE" w:rsidRPr="00B31F4D">
              <w:rPr>
                <w:sz w:val="22"/>
                <w:lang w:val="en-GB"/>
              </w:rPr>
              <w:t>K</w:t>
            </w:r>
            <w:r w:rsidRPr="00B31F4D">
              <w:rPr>
                <w:sz w:val="22"/>
                <w:lang w:val="en-GB"/>
              </w:rPr>
              <w:t>ey Experts, or any other personnel of the Consultant</w:t>
            </w:r>
            <w:r w:rsidR="00B82B58" w:rsidRPr="00B31F4D">
              <w:rPr>
                <w:sz w:val="22"/>
                <w:lang w:val="en-GB"/>
              </w:rPr>
              <w:t>, Sub-consultant or J</w:t>
            </w:r>
            <w:r w:rsidR="00952704" w:rsidRPr="00B31F4D">
              <w:rPr>
                <w:sz w:val="22"/>
                <w:lang w:val="en-GB"/>
              </w:rPr>
              <w:t xml:space="preserve">oint </w:t>
            </w:r>
            <w:r w:rsidR="00B82B58" w:rsidRPr="00B31F4D">
              <w:rPr>
                <w:sz w:val="22"/>
                <w:lang w:val="en-GB"/>
              </w:rPr>
              <w:t>V</w:t>
            </w:r>
            <w:r w:rsidR="00952704" w:rsidRPr="00B31F4D">
              <w:rPr>
                <w:sz w:val="22"/>
                <w:lang w:val="en-GB"/>
              </w:rPr>
              <w:t>enture</w:t>
            </w:r>
            <w:r w:rsidR="00B82B58" w:rsidRPr="00B31F4D">
              <w:rPr>
                <w:sz w:val="22"/>
                <w:lang w:val="en-GB"/>
              </w:rPr>
              <w:t xml:space="preserve"> member(s)</w:t>
            </w:r>
            <w:r w:rsidRPr="00B31F4D">
              <w:rPr>
                <w:sz w:val="22"/>
                <w:lang w:val="en-GB"/>
              </w:rPr>
              <w:t>.</w:t>
            </w:r>
          </w:p>
          <w:p w:rsidR="00A42626" w:rsidRPr="00B31F4D" w:rsidRDefault="00A42626" w:rsidP="00A426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 xml:space="preserve">“Government” means Government of India. </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lastRenderedPageBreak/>
              <w:t>“Joint Venture (JV)” means an association with or without a legal personality distinct from that of its members, of more than one Consultant where one member has the authority</w:t>
            </w:r>
            <w:r w:rsidR="002D281D" w:rsidRPr="00B31F4D">
              <w:rPr>
                <w:sz w:val="22"/>
                <w:lang w:val="en-GB"/>
              </w:rPr>
              <w:t xml:space="preserve"> to conduct all business</w:t>
            </w:r>
            <w:r w:rsidRPr="00B31F4D">
              <w:rPr>
                <w:sz w:val="22"/>
                <w:lang w:val="en-GB"/>
              </w:rPr>
              <w:t xml:space="preserve"> for and on behalf of any and all the members of the JV, and where </w:t>
            </w:r>
            <w:r w:rsidR="00B82B58" w:rsidRPr="00B31F4D">
              <w:rPr>
                <w:sz w:val="22"/>
                <w:lang w:val="en-GB"/>
              </w:rPr>
              <w:t xml:space="preserve">the </w:t>
            </w:r>
            <w:r w:rsidRPr="00B31F4D">
              <w:rPr>
                <w:sz w:val="22"/>
                <w:lang w:val="en-GB"/>
              </w:rPr>
              <w:t>members</w:t>
            </w:r>
            <w:r w:rsidR="002D281D" w:rsidRPr="00B31F4D">
              <w:rPr>
                <w:sz w:val="22"/>
                <w:lang w:val="en-GB"/>
              </w:rPr>
              <w:t xml:space="preserve"> of the JV</w:t>
            </w:r>
            <w:r w:rsidRPr="00B31F4D">
              <w:rPr>
                <w:sz w:val="22"/>
                <w:lang w:val="en-GB"/>
              </w:rPr>
              <w:t xml:space="preserve"> are jointly and severally liable </w:t>
            </w:r>
            <w:r w:rsidR="00B82B58" w:rsidRPr="00B31F4D">
              <w:rPr>
                <w:sz w:val="22"/>
                <w:lang w:val="en-GB"/>
              </w:rPr>
              <w:t>to the Client for the performance of the Contract</w:t>
            </w:r>
            <w:r w:rsidRPr="00B31F4D">
              <w:rPr>
                <w:sz w:val="22"/>
                <w:lang w:val="en-GB"/>
              </w:rPr>
              <w:t>.</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“Key Expert</w:t>
            </w:r>
            <w:r w:rsidR="00B82B58" w:rsidRPr="00B31F4D">
              <w:rPr>
                <w:sz w:val="22"/>
                <w:lang w:val="en-GB"/>
              </w:rPr>
              <w:t>(s)</w:t>
            </w:r>
            <w:r w:rsidRPr="00B31F4D">
              <w:rPr>
                <w:sz w:val="22"/>
                <w:lang w:val="en-GB"/>
              </w:rPr>
              <w:t xml:space="preserve">” means an individual professional whose skills, qualifications, knowledge and experience are critical to the performance of the Services under the Contract and whose CV is taken into account in the technical evaluation of </w:t>
            </w:r>
            <w:r w:rsidR="002B44C2" w:rsidRPr="00B31F4D">
              <w:rPr>
                <w:sz w:val="22"/>
                <w:lang w:val="en-GB"/>
              </w:rPr>
              <w:t xml:space="preserve">the </w:t>
            </w:r>
            <w:r w:rsidRPr="00B31F4D">
              <w:rPr>
                <w:sz w:val="22"/>
                <w:lang w:val="en-GB"/>
              </w:rPr>
              <w:t>Consultant’s proposal.</w:t>
            </w:r>
          </w:p>
          <w:p w:rsidR="009A2264" w:rsidRPr="00B31F4D" w:rsidRDefault="0063408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w:t>
            </w:r>
            <w:r w:rsidR="002D281D" w:rsidRPr="00B31F4D">
              <w:rPr>
                <w:sz w:val="22"/>
                <w:lang w:val="en-GB"/>
              </w:rPr>
              <w:t>ITC</w:t>
            </w:r>
            <w:r w:rsidR="000B5EDC" w:rsidRPr="00B31F4D">
              <w:rPr>
                <w:sz w:val="22"/>
                <w:lang w:val="en-GB"/>
              </w:rPr>
              <w:t>” (</w:t>
            </w:r>
            <w:r w:rsidR="00B82B58" w:rsidRPr="00B31F4D">
              <w:rPr>
                <w:sz w:val="22"/>
                <w:lang w:val="en-GB"/>
              </w:rPr>
              <w:t xml:space="preserve">this </w:t>
            </w:r>
            <w:r w:rsidR="000B5EDC" w:rsidRPr="00B31F4D">
              <w:rPr>
                <w:sz w:val="22"/>
                <w:lang w:val="en-GB"/>
              </w:rPr>
              <w:t xml:space="preserve">Section 2 of the RFP) </w:t>
            </w:r>
            <w:r w:rsidR="005B36CB" w:rsidRPr="00B31F4D">
              <w:rPr>
                <w:sz w:val="22"/>
                <w:lang w:val="en-GB"/>
              </w:rPr>
              <w:t xml:space="preserve">means the Instructions to Consultants </w:t>
            </w:r>
            <w:r w:rsidR="00952704" w:rsidRPr="00B31F4D">
              <w:rPr>
                <w:sz w:val="22"/>
                <w:lang w:val="en-GB"/>
              </w:rPr>
              <w:t xml:space="preserve">that </w:t>
            </w:r>
            <w:r w:rsidR="000B5EDC" w:rsidRPr="00B31F4D">
              <w:rPr>
                <w:sz w:val="22"/>
                <w:lang w:val="en-GB"/>
              </w:rPr>
              <w:t>provide</w:t>
            </w:r>
            <w:r w:rsidR="000B5EDC" w:rsidRPr="00B31F4D">
              <w:rPr>
                <w:strike/>
                <w:sz w:val="22"/>
                <w:lang w:val="en-GB"/>
              </w:rPr>
              <w:t>s</w:t>
            </w:r>
            <w:r w:rsidR="000B5EDC" w:rsidRPr="00B31F4D">
              <w:rPr>
                <w:sz w:val="22"/>
                <w:lang w:val="en-GB"/>
              </w:rPr>
              <w:t xml:space="preserve"> </w:t>
            </w:r>
            <w:r w:rsidR="002B44C2" w:rsidRPr="00B31F4D">
              <w:rPr>
                <w:sz w:val="22"/>
                <w:lang w:val="en-GB"/>
              </w:rPr>
              <w:t xml:space="preserve">the </w:t>
            </w:r>
            <w:r w:rsidR="000B5EDC" w:rsidRPr="00B31F4D">
              <w:rPr>
                <w:sz w:val="22"/>
                <w:lang w:val="en-GB"/>
              </w:rPr>
              <w:t>shortlisted Consultants with all information needed to prepare their Proposals.</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“LOI” (</w:t>
            </w:r>
            <w:r w:rsidR="00B82B58" w:rsidRPr="00B31F4D">
              <w:rPr>
                <w:sz w:val="22"/>
                <w:lang w:val="en-GB"/>
              </w:rPr>
              <w:t xml:space="preserve">this </w:t>
            </w:r>
            <w:r w:rsidRPr="00B31F4D">
              <w:rPr>
                <w:sz w:val="22"/>
                <w:lang w:val="en-GB"/>
              </w:rPr>
              <w:t>Section 1 of the RFP) means the Letter of Invitation being sent by the Client to the shortlisted Consultants.</w:t>
            </w:r>
          </w:p>
          <w:p w:rsidR="00A42626" w:rsidRPr="00B31F4D" w:rsidRDefault="00A42626" w:rsidP="00A426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w:t>
            </w:r>
            <w:proofErr w:type="spellStart"/>
            <w:r w:rsidRPr="00B31F4D">
              <w:rPr>
                <w:sz w:val="22"/>
                <w:lang w:val="en-GB"/>
              </w:rPr>
              <w:t>MoUD</w:t>
            </w:r>
            <w:proofErr w:type="spellEnd"/>
            <w:r w:rsidRPr="00B31F4D">
              <w:rPr>
                <w:sz w:val="22"/>
                <w:lang w:val="en-GB"/>
              </w:rPr>
              <w:t>” means Ministry of Urban Development</w:t>
            </w:r>
          </w:p>
          <w:p w:rsidR="009A2264" w:rsidRPr="00B31F4D" w:rsidRDefault="00632F06"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“Non-Key Expert(s)” means an individual professional provided by the Consultant or its Sub-consultant and who is assigned to perform the Services or any part thereof under the Contract and whose CVs are not evaluated individually.</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“Proposal” means the Technical Proposal and the Financial Proposal of the Consultant.</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“RFP” means the Request for Proposals to be prepared by the Client for the selection of Consultants, based on the SRFP.</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 xml:space="preserve">“SRFP” means the Standard Request for Proposals, which must be used by the Client as </w:t>
            </w:r>
            <w:r w:rsidR="00F42C8A" w:rsidRPr="00B31F4D">
              <w:rPr>
                <w:sz w:val="22"/>
                <w:lang w:val="en-GB"/>
              </w:rPr>
              <w:t>the</w:t>
            </w:r>
            <w:r w:rsidR="005B36CB" w:rsidRPr="00B31F4D">
              <w:rPr>
                <w:sz w:val="22"/>
                <w:lang w:val="en-GB"/>
              </w:rPr>
              <w:t xml:space="preserve"> </w:t>
            </w:r>
            <w:r w:rsidRPr="00B31F4D">
              <w:rPr>
                <w:sz w:val="22"/>
                <w:lang w:val="en-GB"/>
              </w:rPr>
              <w:t>basis for the preparation of the RFP.</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“Services” means the work to be performed by the Consultant pursuant to the Contract.</w:t>
            </w:r>
          </w:p>
          <w:p w:rsidR="009A2264" w:rsidRPr="00B31F4D" w:rsidRDefault="000B5EDC" w:rsidP="00F25D26">
            <w:pPr>
              <w:pStyle w:val="ListParagraph"/>
              <w:numPr>
                <w:ilvl w:val="0"/>
                <w:numId w:val="2"/>
              </w:numPr>
              <w:tabs>
                <w:tab w:val="left" w:pos="594"/>
              </w:tabs>
              <w:spacing w:after="200"/>
              <w:ind w:left="875" w:right="-72"/>
              <w:contextualSpacing w:val="0"/>
              <w:jc w:val="both"/>
              <w:rPr>
                <w:sz w:val="22"/>
                <w:lang w:val="en-GB"/>
              </w:rPr>
            </w:pPr>
            <w:r w:rsidRPr="00B31F4D">
              <w:rPr>
                <w:sz w:val="22"/>
                <w:lang w:val="en-GB"/>
              </w:rPr>
              <w:t xml:space="preserve">“Sub-consultant” means </w:t>
            </w:r>
            <w:r w:rsidR="00EE5E94" w:rsidRPr="00B31F4D">
              <w:rPr>
                <w:sz w:val="22"/>
                <w:lang w:val="en-GB"/>
              </w:rPr>
              <w:t xml:space="preserve">an </w:t>
            </w:r>
            <w:r w:rsidRPr="00B31F4D">
              <w:rPr>
                <w:sz w:val="22"/>
                <w:lang w:val="en-GB"/>
              </w:rPr>
              <w:t xml:space="preserve">entity </w:t>
            </w:r>
            <w:r w:rsidR="00B82B58" w:rsidRPr="00B31F4D">
              <w:rPr>
                <w:sz w:val="22"/>
                <w:lang w:val="en-GB"/>
              </w:rPr>
              <w:t xml:space="preserve">to </w:t>
            </w:r>
            <w:r w:rsidRPr="00B31F4D">
              <w:rPr>
                <w:sz w:val="22"/>
                <w:lang w:val="en-GB"/>
              </w:rPr>
              <w:t xml:space="preserve">whom the Consultant </w:t>
            </w:r>
            <w:r w:rsidR="00EE5E94" w:rsidRPr="00B31F4D">
              <w:rPr>
                <w:sz w:val="22"/>
                <w:lang w:val="en-GB"/>
              </w:rPr>
              <w:t xml:space="preserve">intends to </w:t>
            </w:r>
            <w:r w:rsidRPr="00B31F4D">
              <w:rPr>
                <w:sz w:val="22"/>
                <w:lang w:val="en-GB"/>
              </w:rPr>
              <w:t xml:space="preserve">subcontract any part of the Services while remaining </w:t>
            </w:r>
            <w:r w:rsidR="00522DAD" w:rsidRPr="00B31F4D">
              <w:rPr>
                <w:sz w:val="22"/>
                <w:lang w:val="en-GB"/>
              </w:rPr>
              <w:t>responsible</w:t>
            </w:r>
            <w:r w:rsidRPr="00B31F4D">
              <w:rPr>
                <w:sz w:val="22"/>
                <w:lang w:val="en-GB"/>
              </w:rPr>
              <w:t xml:space="preserve"> </w:t>
            </w:r>
            <w:r w:rsidR="00B82B58" w:rsidRPr="00B31F4D">
              <w:rPr>
                <w:sz w:val="22"/>
                <w:lang w:val="en-GB"/>
              </w:rPr>
              <w:t>to the Client during the performance of</w:t>
            </w:r>
            <w:r w:rsidRPr="00B31F4D">
              <w:rPr>
                <w:sz w:val="22"/>
                <w:lang w:val="en-GB"/>
              </w:rPr>
              <w:t xml:space="preserve"> the Contract.</w:t>
            </w:r>
          </w:p>
          <w:p w:rsidR="00DE645E" w:rsidRPr="00B31F4D" w:rsidRDefault="000B5EDC" w:rsidP="00B17FBA">
            <w:pPr>
              <w:pStyle w:val="ListParagraph"/>
              <w:numPr>
                <w:ilvl w:val="0"/>
                <w:numId w:val="2"/>
              </w:numPr>
              <w:tabs>
                <w:tab w:val="left" w:pos="594"/>
              </w:tabs>
              <w:spacing w:after="200"/>
              <w:ind w:left="875" w:right="-72"/>
              <w:contextualSpacing w:val="0"/>
              <w:jc w:val="both"/>
              <w:rPr>
                <w:i/>
                <w:sz w:val="22"/>
                <w:lang w:val="en-GB"/>
              </w:rPr>
            </w:pPr>
            <w:r w:rsidRPr="00B31F4D">
              <w:rPr>
                <w:sz w:val="22"/>
                <w:lang w:val="en-GB"/>
              </w:rPr>
              <w:t>“T</w:t>
            </w:r>
            <w:r w:rsidR="005B36CB" w:rsidRPr="00B31F4D">
              <w:rPr>
                <w:sz w:val="22"/>
                <w:lang w:val="en-GB"/>
              </w:rPr>
              <w:t>ORs” (</w:t>
            </w:r>
            <w:r w:rsidR="00B82B58" w:rsidRPr="00B31F4D">
              <w:rPr>
                <w:sz w:val="22"/>
                <w:lang w:val="en-GB"/>
              </w:rPr>
              <w:t xml:space="preserve">this </w:t>
            </w:r>
            <w:r w:rsidR="005B36CB" w:rsidRPr="00B31F4D">
              <w:rPr>
                <w:sz w:val="22"/>
                <w:lang w:val="en-GB"/>
              </w:rPr>
              <w:t xml:space="preserve">Section </w:t>
            </w:r>
            <w:r w:rsidR="00EE5E94" w:rsidRPr="00B31F4D">
              <w:rPr>
                <w:sz w:val="22"/>
                <w:lang w:val="en-GB"/>
              </w:rPr>
              <w:t>7</w:t>
            </w:r>
            <w:r w:rsidR="005B36CB" w:rsidRPr="00B31F4D">
              <w:rPr>
                <w:sz w:val="22"/>
                <w:lang w:val="en-GB"/>
              </w:rPr>
              <w:t xml:space="preserve"> of the RFP) </w:t>
            </w:r>
            <w:r w:rsidRPr="00B31F4D">
              <w:rPr>
                <w:sz w:val="22"/>
                <w:lang w:val="en-GB"/>
              </w:rPr>
              <w:t xml:space="preserve">means the </w:t>
            </w:r>
            <w:r w:rsidR="005B36CB" w:rsidRPr="00B31F4D">
              <w:rPr>
                <w:sz w:val="22"/>
                <w:lang w:val="en-GB"/>
              </w:rPr>
              <w:t>Terms of Reference that explain</w:t>
            </w:r>
            <w:r w:rsidRPr="00B31F4D">
              <w:rPr>
                <w:sz w:val="22"/>
                <w:lang w:val="en-GB"/>
              </w:rPr>
              <w:t xml:space="preserve"> the objectives, scope </w:t>
            </w:r>
            <w:r w:rsidR="00522DAD" w:rsidRPr="00B31F4D">
              <w:rPr>
                <w:sz w:val="22"/>
                <w:lang w:val="en-GB"/>
              </w:rPr>
              <w:t xml:space="preserve">of work, activities, </w:t>
            </w:r>
            <w:r w:rsidR="00B17FBA" w:rsidRPr="00B31F4D">
              <w:rPr>
                <w:sz w:val="22"/>
                <w:lang w:val="en-GB"/>
              </w:rPr>
              <w:t xml:space="preserve">and </w:t>
            </w:r>
            <w:r w:rsidRPr="00B31F4D">
              <w:rPr>
                <w:sz w:val="22"/>
                <w:lang w:val="en-GB"/>
              </w:rPr>
              <w:t>tasks to be performed, respective responsibilities of the Client and the Consultant, and expected results and deliverables of the assignment.</w:t>
            </w:r>
          </w:p>
        </w:tc>
      </w:tr>
      <w:tr w:rsidR="000B5EDC" w:rsidRPr="00B31F4D" w:rsidTr="0059614B">
        <w:tc>
          <w:tcPr>
            <w:tcW w:w="2455" w:type="dxa"/>
          </w:tcPr>
          <w:p w:rsidR="009A2264" w:rsidRPr="00B31F4D" w:rsidRDefault="000B5EDC" w:rsidP="00563A90">
            <w:pPr>
              <w:pStyle w:val="Heading2"/>
              <w:rPr>
                <w:sz w:val="22"/>
              </w:rPr>
            </w:pPr>
            <w:bookmarkStart w:id="5" w:name="_Toc456023821"/>
            <w:r w:rsidRPr="00B31F4D">
              <w:rPr>
                <w:sz w:val="22"/>
              </w:rPr>
              <w:lastRenderedPageBreak/>
              <w:t>Introduction</w:t>
            </w:r>
            <w:bookmarkEnd w:id="5"/>
          </w:p>
        </w:tc>
        <w:tc>
          <w:tcPr>
            <w:tcW w:w="7175" w:type="dxa"/>
            <w:gridSpan w:val="2"/>
          </w:tcPr>
          <w:p w:rsidR="000B5EDC" w:rsidRPr="00B31F4D" w:rsidRDefault="000B5EDC" w:rsidP="0059614B">
            <w:pPr>
              <w:pStyle w:val="BodyTextIndent2"/>
              <w:numPr>
                <w:ilvl w:val="1"/>
                <w:numId w:val="5"/>
              </w:numPr>
              <w:spacing w:before="120" w:after="120" w:line="288" w:lineRule="auto"/>
              <w:ind w:left="0" w:firstLine="0"/>
              <w:rPr>
                <w:sz w:val="18"/>
                <w:lang w:val="en-GB"/>
              </w:rPr>
            </w:pPr>
            <w:r w:rsidRPr="00B31F4D">
              <w:rPr>
                <w:sz w:val="22"/>
              </w:rPr>
              <w:t xml:space="preserve">The Client named in the </w:t>
            </w:r>
            <w:r w:rsidRPr="00B31F4D">
              <w:rPr>
                <w:b/>
                <w:sz w:val="22"/>
              </w:rPr>
              <w:t>Data Sheet</w:t>
            </w:r>
            <w:r w:rsidRPr="00B31F4D">
              <w:rPr>
                <w:sz w:val="22"/>
              </w:rPr>
              <w:t xml:space="preserve"> </w:t>
            </w:r>
            <w:r w:rsidR="0045082C" w:rsidRPr="00B31F4D">
              <w:rPr>
                <w:sz w:val="22"/>
              </w:rPr>
              <w:t>intends to</w:t>
            </w:r>
            <w:r w:rsidRPr="00B31F4D">
              <w:rPr>
                <w:sz w:val="22"/>
              </w:rPr>
              <w:t xml:space="preserve"> select a Consultant from those listed in the Letter of Invitation, in accordance with the method of selection specified in the </w:t>
            </w:r>
            <w:r w:rsidRPr="00B31F4D">
              <w:rPr>
                <w:b/>
                <w:sz w:val="22"/>
              </w:rPr>
              <w:t>Data Sheet</w:t>
            </w:r>
            <w:r w:rsidRPr="00B31F4D">
              <w:rPr>
                <w:sz w:val="22"/>
              </w:rPr>
              <w:t xml:space="preserve">. </w:t>
            </w:r>
          </w:p>
          <w:p w:rsidR="000B5EDC" w:rsidRPr="00B31F4D" w:rsidRDefault="000B5EDC" w:rsidP="0059614B">
            <w:pPr>
              <w:pStyle w:val="BodyTextIndent2"/>
              <w:numPr>
                <w:ilvl w:val="1"/>
                <w:numId w:val="5"/>
              </w:numPr>
              <w:spacing w:before="120" w:after="120" w:line="288" w:lineRule="auto"/>
              <w:ind w:left="0" w:firstLine="0"/>
              <w:rPr>
                <w:sz w:val="18"/>
                <w:lang w:val="en-GB"/>
              </w:rPr>
            </w:pPr>
            <w:r w:rsidRPr="00B31F4D">
              <w:rPr>
                <w:sz w:val="22"/>
              </w:rPr>
              <w:lastRenderedPageBreak/>
              <w:t xml:space="preserve">The shortlisted Consultants are invited to submit a Technical Proposal and a Financial Proposal, or a Technical Proposal only, as specified in the </w:t>
            </w:r>
            <w:r w:rsidRPr="00B31F4D">
              <w:rPr>
                <w:b/>
                <w:sz w:val="22"/>
              </w:rPr>
              <w:t>Data Sheet</w:t>
            </w:r>
            <w:r w:rsidRPr="00B31F4D">
              <w:rPr>
                <w:sz w:val="22"/>
              </w:rPr>
              <w:t>, for consulting services required for the assig</w:t>
            </w:r>
            <w:r w:rsidR="007E4763" w:rsidRPr="00B31F4D">
              <w:rPr>
                <w:sz w:val="22"/>
              </w:rPr>
              <w:t xml:space="preserve">nment named in the </w:t>
            </w:r>
            <w:r w:rsidR="007E4763" w:rsidRPr="00B31F4D">
              <w:rPr>
                <w:b/>
                <w:sz w:val="22"/>
              </w:rPr>
              <w:t>Data Sheet</w:t>
            </w:r>
            <w:r w:rsidR="007E4763" w:rsidRPr="00B31F4D">
              <w:rPr>
                <w:sz w:val="22"/>
              </w:rPr>
              <w:t xml:space="preserve">. </w:t>
            </w:r>
            <w:r w:rsidRPr="00B31F4D">
              <w:rPr>
                <w:sz w:val="22"/>
              </w:rPr>
              <w:t>The Proposal will be the basis for negotiating and ultimately signing the Contract with the selected Consultant.</w:t>
            </w:r>
          </w:p>
          <w:p w:rsidR="000B5EDC" w:rsidRPr="00B31F4D" w:rsidRDefault="007E4763" w:rsidP="0059614B">
            <w:pPr>
              <w:pStyle w:val="BodyTextIndent2"/>
              <w:numPr>
                <w:ilvl w:val="1"/>
                <w:numId w:val="5"/>
              </w:numPr>
              <w:spacing w:before="120" w:after="120" w:line="288" w:lineRule="auto"/>
              <w:ind w:left="0" w:firstLine="0"/>
              <w:rPr>
                <w:sz w:val="18"/>
                <w:lang w:val="en-GB"/>
              </w:rPr>
            </w:pPr>
            <w:r w:rsidRPr="00B31F4D">
              <w:rPr>
                <w:sz w:val="22"/>
                <w:lang w:val="en-GB"/>
              </w:rPr>
              <w:t xml:space="preserve">The </w:t>
            </w:r>
            <w:r w:rsidR="000B5EDC" w:rsidRPr="00B31F4D">
              <w:rPr>
                <w:sz w:val="22"/>
                <w:lang w:val="en-GB"/>
              </w:rPr>
              <w:t xml:space="preserve">Consultants should familiarize themselves with </w:t>
            </w:r>
            <w:r w:rsidR="008C2F67" w:rsidRPr="00B31F4D">
              <w:rPr>
                <w:sz w:val="22"/>
                <w:lang w:val="en-GB"/>
              </w:rPr>
              <w:t xml:space="preserve">the </w:t>
            </w:r>
            <w:r w:rsidR="000B5EDC" w:rsidRPr="00B31F4D">
              <w:rPr>
                <w:sz w:val="22"/>
                <w:lang w:val="en-GB"/>
              </w:rPr>
              <w:t xml:space="preserve">local conditions and take them into account in preparing their </w:t>
            </w:r>
            <w:r w:rsidR="00A946B3" w:rsidRPr="00B31F4D">
              <w:rPr>
                <w:sz w:val="22"/>
                <w:lang w:val="en-GB"/>
              </w:rPr>
              <w:t xml:space="preserve">Proposals, </w:t>
            </w:r>
            <w:r w:rsidR="000B5EDC" w:rsidRPr="00B31F4D">
              <w:rPr>
                <w:sz w:val="22"/>
                <w:lang w:val="en-GB"/>
              </w:rPr>
              <w:t xml:space="preserve">including attending a pre-proposal conference if one is specified in the </w:t>
            </w:r>
            <w:r w:rsidR="000B5EDC" w:rsidRPr="00B31F4D">
              <w:rPr>
                <w:b/>
                <w:sz w:val="22"/>
                <w:lang w:val="en-GB"/>
              </w:rPr>
              <w:t>Data Sheet</w:t>
            </w:r>
            <w:r w:rsidR="000B5EDC" w:rsidRPr="00B31F4D">
              <w:rPr>
                <w:sz w:val="22"/>
                <w:lang w:val="en-GB"/>
              </w:rPr>
              <w:t xml:space="preserve">. Attending </w:t>
            </w:r>
            <w:r w:rsidR="0045082C" w:rsidRPr="00B31F4D">
              <w:rPr>
                <w:sz w:val="22"/>
                <w:lang w:val="en-GB"/>
              </w:rPr>
              <w:t xml:space="preserve">any such </w:t>
            </w:r>
            <w:r w:rsidR="000B5EDC" w:rsidRPr="00B31F4D">
              <w:rPr>
                <w:sz w:val="22"/>
                <w:lang w:val="en-GB"/>
              </w:rPr>
              <w:t xml:space="preserve">pre-proposal conference is optional and is at </w:t>
            </w:r>
            <w:r w:rsidR="008C2F67" w:rsidRPr="00B31F4D">
              <w:rPr>
                <w:sz w:val="22"/>
                <w:lang w:val="en-GB"/>
              </w:rPr>
              <w:t xml:space="preserve">the </w:t>
            </w:r>
            <w:r w:rsidR="000B5EDC" w:rsidRPr="00B31F4D">
              <w:rPr>
                <w:sz w:val="22"/>
                <w:lang w:val="en-GB"/>
              </w:rPr>
              <w:t>Consultants’ expense.</w:t>
            </w:r>
            <w:r w:rsidR="000B5EDC" w:rsidRPr="00B31F4D">
              <w:rPr>
                <w:sz w:val="22"/>
              </w:rPr>
              <w:t xml:space="preserve"> </w:t>
            </w:r>
          </w:p>
          <w:p w:rsidR="000B5EDC" w:rsidRPr="00B31F4D" w:rsidRDefault="000B5EDC" w:rsidP="0059614B">
            <w:pPr>
              <w:pStyle w:val="BodyTextIndent2"/>
              <w:numPr>
                <w:ilvl w:val="1"/>
                <w:numId w:val="5"/>
              </w:numPr>
              <w:spacing w:before="120" w:after="120" w:line="288" w:lineRule="auto"/>
              <w:ind w:left="0" w:firstLine="0"/>
              <w:rPr>
                <w:sz w:val="18"/>
                <w:lang w:val="en-GB"/>
              </w:rPr>
            </w:pPr>
            <w:r w:rsidRPr="00B31F4D">
              <w:rPr>
                <w:sz w:val="22"/>
              </w:rPr>
              <w:t>The Client will timely provide</w:t>
            </w:r>
            <w:r w:rsidR="005B36CB" w:rsidRPr="00B31F4D">
              <w:rPr>
                <w:sz w:val="22"/>
              </w:rPr>
              <w:t>,</w:t>
            </w:r>
            <w:r w:rsidRPr="00B31F4D">
              <w:rPr>
                <w:sz w:val="22"/>
              </w:rPr>
              <w:t xml:space="preserve"> at no cost to the Consultants</w:t>
            </w:r>
            <w:r w:rsidR="005B36CB" w:rsidRPr="00B31F4D">
              <w:rPr>
                <w:sz w:val="22"/>
              </w:rPr>
              <w:t>,</w:t>
            </w:r>
            <w:r w:rsidRPr="00B31F4D">
              <w:rPr>
                <w:sz w:val="22"/>
              </w:rPr>
              <w:t xml:space="preserve"> the inputs, relevant project data</w:t>
            </w:r>
            <w:r w:rsidR="00B033AD" w:rsidRPr="00B31F4D">
              <w:rPr>
                <w:sz w:val="22"/>
              </w:rPr>
              <w:t>,</w:t>
            </w:r>
            <w:r w:rsidRPr="00B31F4D">
              <w:rPr>
                <w:sz w:val="22"/>
              </w:rPr>
              <w:t xml:space="preserve"> and reports required for </w:t>
            </w:r>
            <w:r w:rsidR="005354E2" w:rsidRPr="00B31F4D">
              <w:rPr>
                <w:sz w:val="22"/>
              </w:rPr>
              <w:t xml:space="preserve">the </w:t>
            </w:r>
            <w:r w:rsidRPr="00B31F4D">
              <w:rPr>
                <w:sz w:val="22"/>
              </w:rPr>
              <w:t xml:space="preserve">preparation of </w:t>
            </w:r>
            <w:r w:rsidR="005354E2" w:rsidRPr="00B31F4D">
              <w:rPr>
                <w:sz w:val="22"/>
              </w:rPr>
              <w:t xml:space="preserve">the </w:t>
            </w:r>
            <w:r w:rsidRPr="00B31F4D">
              <w:rPr>
                <w:sz w:val="22"/>
              </w:rPr>
              <w:t>Consultant</w:t>
            </w:r>
            <w:r w:rsidR="0045082C" w:rsidRPr="00B31F4D">
              <w:rPr>
                <w:sz w:val="22"/>
              </w:rPr>
              <w:t>’</w:t>
            </w:r>
            <w:r w:rsidRPr="00B31F4D">
              <w:rPr>
                <w:sz w:val="22"/>
              </w:rPr>
              <w:t xml:space="preserve">s Proposal as specified in the </w:t>
            </w:r>
            <w:r w:rsidRPr="00B31F4D">
              <w:rPr>
                <w:b/>
                <w:sz w:val="22"/>
              </w:rPr>
              <w:t>Data Sheet</w:t>
            </w:r>
            <w:r w:rsidRPr="00B31F4D">
              <w:rPr>
                <w:sz w:val="22"/>
              </w:rPr>
              <w:t>.</w:t>
            </w:r>
          </w:p>
        </w:tc>
      </w:tr>
      <w:tr w:rsidR="000B5EDC" w:rsidRPr="00B31F4D" w:rsidTr="0059614B">
        <w:tc>
          <w:tcPr>
            <w:tcW w:w="2455" w:type="dxa"/>
          </w:tcPr>
          <w:p w:rsidR="009A2264" w:rsidRPr="00B31F4D" w:rsidRDefault="000B5EDC" w:rsidP="00563A90">
            <w:pPr>
              <w:pStyle w:val="Heading2"/>
              <w:rPr>
                <w:sz w:val="22"/>
              </w:rPr>
            </w:pPr>
            <w:bookmarkStart w:id="6" w:name="_Toc456023822"/>
            <w:r w:rsidRPr="00B31F4D">
              <w:rPr>
                <w:sz w:val="22"/>
              </w:rPr>
              <w:lastRenderedPageBreak/>
              <w:t>Conflict of</w:t>
            </w:r>
            <w:r w:rsidR="00952704" w:rsidRPr="00B31F4D">
              <w:rPr>
                <w:sz w:val="22"/>
              </w:rPr>
              <w:t xml:space="preserve"> </w:t>
            </w:r>
            <w:r w:rsidRPr="00B31F4D">
              <w:rPr>
                <w:sz w:val="22"/>
              </w:rPr>
              <w:t>Interest</w:t>
            </w:r>
            <w:bookmarkEnd w:id="6"/>
            <w:r w:rsidRPr="00B31F4D">
              <w:rPr>
                <w:sz w:val="22"/>
              </w:rPr>
              <w:t xml:space="preserve"> </w:t>
            </w:r>
          </w:p>
          <w:p w:rsidR="000B5EDC" w:rsidRPr="00B31F4D" w:rsidRDefault="000B5EDC" w:rsidP="00563A90">
            <w:pPr>
              <w:pStyle w:val="Heading2"/>
              <w:numPr>
                <w:ilvl w:val="0"/>
                <w:numId w:val="0"/>
              </w:numPr>
              <w:ind w:left="360"/>
              <w:rPr>
                <w:sz w:val="22"/>
              </w:rPr>
            </w:pPr>
          </w:p>
        </w:tc>
        <w:tc>
          <w:tcPr>
            <w:tcW w:w="7175" w:type="dxa"/>
            <w:gridSpan w:val="2"/>
          </w:tcPr>
          <w:p w:rsidR="000B5EDC" w:rsidRPr="00B31F4D" w:rsidRDefault="009F5868" w:rsidP="0059614B">
            <w:pPr>
              <w:pStyle w:val="ListParagraph"/>
              <w:numPr>
                <w:ilvl w:val="1"/>
                <w:numId w:val="5"/>
              </w:numPr>
              <w:spacing w:before="120" w:after="120" w:line="288" w:lineRule="auto"/>
              <w:ind w:left="0" w:firstLine="0"/>
              <w:contextualSpacing w:val="0"/>
              <w:jc w:val="both"/>
              <w:rPr>
                <w:sz w:val="22"/>
              </w:rPr>
            </w:pPr>
            <w:r w:rsidRPr="00B31F4D">
              <w:rPr>
                <w:sz w:val="22"/>
                <w:lang w:val="en-GB"/>
              </w:rPr>
              <w:t>The Consul</w:t>
            </w:r>
            <w:proofErr w:type="spellStart"/>
            <w:r w:rsidR="000B5EDC" w:rsidRPr="00B31F4D">
              <w:rPr>
                <w:sz w:val="22"/>
              </w:rPr>
              <w:t>tant</w:t>
            </w:r>
            <w:proofErr w:type="spellEnd"/>
            <w:r w:rsidR="000B5EDC" w:rsidRPr="00B31F4D">
              <w:rPr>
                <w:sz w:val="22"/>
              </w:rPr>
              <w:t xml:space="preserve"> is required to provide professional, objective, and impartial advice, at all times hold</w:t>
            </w:r>
            <w:r w:rsidR="00EE5E94" w:rsidRPr="00B31F4D">
              <w:rPr>
                <w:sz w:val="22"/>
              </w:rPr>
              <w:t>ing</w:t>
            </w:r>
            <w:r w:rsidR="000B5EDC" w:rsidRPr="00B31F4D">
              <w:rPr>
                <w:sz w:val="22"/>
              </w:rPr>
              <w:t xml:space="preserve"> the Client’s interests paramount, strictly avoid</w:t>
            </w:r>
            <w:r w:rsidR="00EE5E94" w:rsidRPr="00B31F4D">
              <w:rPr>
                <w:sz w:val="22"/>
              </w:rPr>
              <w:t>ing</w:t>
            </w:r>
            <w:r w:rsidR="000B5EDC" w:rsidRPr="00B31F4D">
              <w:rPr>
                <w:sz w:val="22"/>
              </w:rPr>
              <w:t xml:space="preserve"> conflicts with other assignments or its own corporate interests, and act</w:t>
            </w:r>
            <w:r w:rsidR="00EE5E94" w:rsidRPr="00B31F4D">
              <w:rPr>
                <w:sz w:val="22"/>
              </w:rPr>
              <w:t>ing</w:t>
            </w:r>
            <w:r w:rsidR="000B5EDC" w:rsidRPr="00B31F4D">
              <w:rPr>
                <w:sz w:val="22"/>
              </w:rPr>
              <w:t xml:space="preserve"> without any consideration for future work.</w:t>
            </w:r>
          </w:p>
          <w:p w:rsidR="00236C77" w:rsidRPr="00B31F4D" w:rsidRDefault="005354E2" w:rsidP="0059614B">
            <w:pPr>
              <w:pStyle w:val="ListParagraph"/>
              <w:numPr>
                <w:ilvl w:val="1"/>
                <w:numId w:val="5"/>
              </w:numPr>
              <w:spacing w:before="120" w:after="120" w:line="288" w:lineRule="auto"/>
              <w:ind w:left="0" w:firstLine="0"/>
              <w:contextualSpacing w:val="0"/>
              <w:jc w:val="both"/>
              <w:rPr>
                <w:sz w:val="22"/>
              </w:rPr>
            </w:pPr>
            <w:r w:rsidRPr="00B31F4D">
              <w:rPr>
                <w:sz w:val="22"/>
                <w:lang w:val="en-GB"/>
              </w:rPr>
              <w:t xml:space="preserve">The </w:t>
            </w:r>
            <w:r w:rsidR="00236C77" w:rsidRPr="00B31F4D">
              <w:rPr>
                <w:sz w:val="22"/>
                <w:lang w:val="en-GB"/>
              </w:rPr>
              <w:t xml:space="preserve">Consultant has an obligation to disclose </w:t>
            </w:r>
            <w:r w:rsidR="004F5743" w:rsidRPr="00B31F4D">
              <w:rPr>
                <w:sz w:val="22"/>
                <w:lang w:val="en-GB"/>
              </w:rPr>
              <w:t xml:space="preserve">to the Client </w:t>
            </w:r>
            <w:r w:rsidR="00236C77" w:rsidRPr="00B31F4D">
              <w:rPr>
                <w:sz w:val="22"/>
                <w:lang w:val="en-GB"/>
              </w:rPr>
              <w:t>any situation of actual or potential conflict that impacts</w:t>
            </w:r>
            <w:r w:rsidR="00D95887" w:rsidRPr="00B31F4D">
              <w:rPr>
                <w:sz w:val="22"/>
                <w:lang w:val="en-GB"/>
              </w:rPr>
              <w:t xml:space="preserve"> </w:t>
            </w:r>
            <w:r w:rsidRPr="00B31F4D">
              <w:rPr>
                <w:sz w:val="22"/>
                <w:lang w:val="en-GB"/>
              </w:rPr>
              <w:t>its</w:t>
            </w:r>
            <w:r w:rsidR="00236C77" w:rsidRPr="00B31F4D">
              <w:rPr>
                <w:sz w:val="22"/>
                <w:lang w:val="en-GB"/>
              </w:rPr>
              <w:t xml:space="preserve"> capacity to serve the best interest of </w:t>
            </w:r>
            <w:r w:rsidRPr="00B31F4D">
              <w:rPr>
                <w:sz w:val="22"/>
                <w:lang w:val="en-GB"/>
              </w:rPr>
              <w:t>its</w:t>
            </w:r>
            <w:r w:rsidR="00236C77" w:rsidRPr="00B31F4D">
              <w:rPr>
                <w:sz w:val="22"/>
                <w:lang w:val="en-GB"/>
              </w:rPr>
              <w:t xml:space="preserve"> Client. Failure to disclose </w:t>
            </w:r>
            <w:r w:rsidR="00B82B58" w:rsidRPr="00B31F4D">
              <w:rPr>
                <w:sz w:val="22"/>
                <w:lang w:val="en-GB"/>
              </w:rPr>
              <w:t xml:space="preserve">such </w:t>
            </w:r>
            <w:r w:rsidR="00236C77" w:rsidRPr="00B31F4D">
              <w:rPr>
                <w:sz w:val="22"/>
                <w:lang w:val="en-GB"/>
              </w:rPr>
              <w:t>situations may lead to the disqualification of the Consultant or the termination o</w:t>
            </w:r>
            <w:r w:rsidRPr="00B31F4D">
              <w:rPr>
                <w:sz w:val="22"/>
                <w:lang w:val="en-GB"/>
              </w:rPr>
              <w:t>f its Contract and/or sanctions</w:t>
            </w:r>
            <w:r w:rsidR="00236C77" w:rsidRPr="00B31F4D">
              <w:rPr>
                <w:sz w:val="22"/>
                <w:lang w:val="en-GB"/>
              </w:rPr>
              <w:t xml:space="preserve"> by the Bank.</w:t>
            </w:r>
          </w:p>
          <w:p w:rsidR="009A2264" w:rsidRPr="00B31F4D" w:rsidRDefault="000B5EDC" w:rsidP="0059614B">
            <w:pPr>
              <w:pStyle w:val="ListParagraph"/>
              <w:numPr>
                <w:ilvl w:val="2"/>
                <w:numId w:val="5"/>
              </w:numPr>
              <w:spacing w:before="120" w:after="120" w:line="288" w:lineRule="auto"/>
              <w:ind w:left="425" w:firstLine="0"/>
              <w:contextualSpacing w:val="0"/>
              <w:jc w:val="both"/>
              <w:rPr>
                <w:sz w:val="22"/>
              </w:rPr>
            </w:pPr>
            <w:r w:rsidRPr="00B31F4D">
              <w:rPr>
                <w:sz w:val="22"/>
              </w:rPr>
              <w:t xml:space="preserve">Without limitation on the generality of the foregoing, </w:t>
            </w:r>
            <w:r w:rsidR="005354E2" w:rsidRPr="00B31F4D">
              <w:rPr>
                <w:sz w:val="22"/>
              </w:rPr>
              <w:t xml:space="preserve">the </w:t>
            </w:r>
            <w:r w:rsidRPr="00B31F4D">
              <w:rPr>
                <w:sz w:val="22"/>
              </w:rPr>
              <w:t>Consultant shall not be hired under the circumstances set forth below:</w:t>
            </w:r>
          </w:p>
        </w:tc>
      </w:tr>
      <w:tr w:rsidR="000B5EDC" w:rsidRPr="00B31F4D" w:rsidTr="0059614B">
        <w:tc>
          <w:tcPr>
            <w:tcW w:w="2455" w:type="dxa"/>
          </w:tcPr>
          <w:p w:rsidR="009A2264" w:rsidRPr="00B31F4D" w:rsidRDefault="000B5EDC" w:rsidP="00F25D26">
            <w:pPr>
              <w:ind w:left="360"/>
              <w:rPr>
                <w:b/>
                <w:bCs/>
                <w:sz w:val="22"/>
                <w:lang w:val="en-GB"/>
              </w:rPr>
            </w:pPr>
            <w:r w:rsidRPr="00B31F4D">
              <w:rPr>
                <w:b/>
                <w:bCs/>
                <w:sz w:val="22"/>
                <w:lang w:val="en-GB"/>
              </w:rPr>
              <w:t>a.  Conflicting activities</w:t>
            </w:r>
          </w:p>
        </w:tc>
        <w:tc>
          <w:tcPr>
            <w:tcW w:w="7175" w:type="dxa"/>
            <w:gridSpan w:val="2"/>
          </w:tcPr>
          <w:p w:rsidR="009A2264" w:rsidRPr="00B31F4D" w:rsidRDefault="000B5EDC" w:rsidP="0059614B">
            <w:pPr>
              <w:pStyle w:val="BodyTextIndent3"/>
              <w:spacing w:before="120" w:after="120" w:line="288" w:lineRule="auto"/>
              <w:ind w:left="965" w:hanging="540"/>
              <w:rPr>
                <w:sz w:val="22"/>
              </w:rPr>
            </w:pPr>
            <w:r w:rsidRPr="00B31F4D">
              <w:rPr>
                <w:sz w:val="22"/>
              </w:rPr>
              <w:t>(i)</w:t>
            </w:r>
            <w:r w:rsidRPr="00B31F4D">
              <w:rPr>
                <w:sz w:val="22"/>
              </w:rPr>
              <w:tab/>
            </w:r>
            <w:r w:rsidRPr="00B31F4D">
              <w:rPr>
                <w:sz w:val="22"/>
                <w:u w:val="single"/>
              </w:rPr>
              <w:t>Conflict between consulting activities and procurement of goods, works or non-consulting services:</w:t>
            </w:r>
            <w:r w:rsidR="009F5868" w:rsidRPr="00B31F4D">
              <w:rPr>
                <w:sz w:val="22"/>
              </w:rPr>
              <w:t xml:space="preserve"> </w:t>
            </w:r>
            <w:r w:rsidRPr="00B31F4D">
              <w:rPr>
                <w:sz w:val="22"/>
              </w:rPr>
              <w:t>a firm that has been engaged by the Client to provide goods, works</w:t>
            </w:r>
            <w:r w:rsidR="00952704" w:rsidRPr="00B31F4D">
              <w:rPr>
                <w:sz w:val="22"/>
              </w:rPr>
              <w:t>,</w:t>
            </w:r>
            <w:r w:rsidRPr="00B31F4D">
              <w:rPr>
                <w:sz w:val="22"/>
              </w:rPr>
              <w:t xml:space="preserve"> or non-consulting </w:t>
            </w:r>
            <w:r w:rsidR="00544FEF" w:rsidRPr="00B31F4D">
              <w:rPr>
                <w:sz w:val="22"/>
              </w:rPr>
              <w:t xml:space="preserve">services for a project, or any </w:t>
            </w:r>
            <w:r w:rsidR="00F42C8A" w:rsidRPr="00B31F4D">
              <w:rPr>
                <w:sz w:val="22"/>
              </w:rPr>
              <w:t xml:space="preserve">of its </w:t>
            </w:r>
            <w:r w:rsidR="00544FEF" w:rsidRPr="00B31F4D">
              <w:rPr>
                <w:sz w:val="22"/>
              </w:rPr>
              <w:t>A</w:t>
            </w:r>
            <w:r w:rsidRPr="00B31F4D">
              <w:rPr>
                <w:sz w:val="22"/>
              </w:rPr>
              <w:t>ffiliate</w:t>
            </w:r>
            <w:r w:rsidR="00F42C8A" w:rsidRPr="00B31F4D">
              <w:rPr>
                <w:sz w:val="22"/>
              </w:rPr>
              <w:t>s</w:t>
            </w:r>
            <w:r w:rsidR="00B033AD" w:rsidRPr="00B31F4D">
              <w:rPr>
                <w:sz w:val="22"/>
              </w:rPr>
              <w:t>,</w:t>
            </w:r>
            <w:r w:rsidRPr="00B31F4D">
              <w:rPr>
                <w:sz w:val="22"/>
              </w:rPr>
              <w:t xml:space="preserve"> shall be disqualified from providing consulting services resulting from or directly related to those goods, works</w:t>
            </w:r>
            <w:r w:rsidR="00B033AD" w:rsidRPr="00B31F4D">
              <w:rPr>
                <w:sz w:val="22"/>
              </w:rPr>
              <w:t>,</w:t>
            </w:r>
            <w:r w:rsidRPr="00B31F4D">
              <w:rPr>
                <w:sz w:val="22"/>
              </w:rPr>
              <w:t xml:space="preserve"> or non-consulting services. Conversely, a firm hired to provide consulting services for the preparation or imple</w:t>
            </w:r>
            <w:r w:rsidR="00544FEF" w:rsidRPr="00B31F4D">
              <w:rPr>
                <w:sz w:val="22"/>
              </w:rPr>
              <w:t>mentation of a project, or any</w:t>
            </w:r>
            <w:r w:rsidR="00F42C8A" w:rsidRPr="00B31F4D">
              <w:rPr>
                <w:sz w:val="22"/>
              </w:rPr>
              <w:t xml:space="preserve"> of its</w:t>
            </w:r>
            <w:r w:rsidR="00544FEF" w:rsidRPr="00B31F4D">
              <w:rPr>
                <w:sz w:val="22"/>
              </w:rPr>
              <w:t xml:space="preserve"> A</w:t>
            </w:r>
            <w:r w:rsidRPr="00B31F4D">
              <w:rPr>
                <w:sz w:val="22"/>
              </w:rPr>
              <w:t>ffiliate</w:t>
            </w:r>
            <w:r w:rsidR="00F42C8A" w:rsidRPr="00B31F4D">
              <w:rPr>
                <w:sz w:val="22"/>
              </w:rPr>
              <w:t>s</w:t>
            </w:r>
            <w:r w:rsidR="00B033AD" w:rsidRPr="00B31F4D">
              <w:rPr>
                <w:sz w:val="22"/>
              </w:rPr>
              <w:t>,</w:t>
            </w:r>
            <w:r w:rsidRPr="00B31F4D">
              <w:rPr>
                <w:sz w:val="22"/>
              </w:rPr>
              <w:t xml:space="preserve"> shall be disqualified from subsequently providing goods or works or non-consulting services resulting from or directly related to the consulting services for such preparation or implementation. </w:t>
            </w:r>
          </w:p>
        </w:tc>
      </w:tr>
      <w:tr w:rsidR="000B5EDC" w:rsidRPr="00B31F4D" w:rsidTr="0059614B">
        <w:tc>
          <w:tcPr>
            <w:tcW w:w="2455" w:type="dxa"/>
          </w:tcPr>
          <w:p w:rsidR="009A2264" w:rsidRPr="00B31F4D" w:rsidRDefault="000B5EDC" w:rsidP="00F25D26">
            <w:pPr>
              <w:ind w:left="360"/>
              <w:rPr>
                <w:b/>
                <w:bCs/>
                <w:sz w:val="22"/>
                <w:lang w:val="en-GB"/>
              </w:rPr>
            </w:pPr>
            <w:r w:rsidRPr="00B31F4D">
              <w:rPr>
                <w:b/>
                <w:bCs/>
                <w:sz w:val="22"/>
                <w:lang w:val="en-GB"/>
              </w:rPr>
              <w:t xml:space="preserve">b. </w:t>
            </w:r>
            <w:r w:rsidR="00952704" w:rsidRPr="00B31F4D">
              <w:rPr>
                <w:b/>
                <w:bCs/>
                <w:sz w:val="22"/>
                <w:lang w:val="en-GB"/>
              </w:rPr>
              <w:t xml:space="preserve"> </w:t>
            </w:r>
            <w:r w:rsidRPr="00B31F4D">
              <w:rPr>
                <w:b/>
                <w:bCs/>
                <w:sz w:val="22"/>
                <w:lang w:val="en-GB"/>
              </w:rPr>
              <w:t>Conflicting assignments</w:t>
            </w:r>
          </w:p>
        </w:tc>
        <w:tc>
          <w:tcPr>
            <w:tcW w:w="7175" w:type="dxa"/>
            <w:gridSpan w:val="2"/>
          </w:tcPr>
          <w:p w:rsidR="009A2264" w:rsidRPr="00B31F4D" w:rsidRDefault="000B5EDC" w:rsidP="0059614B">
            <w:pPr>
              <w:pStyle w:val="BodyTextIndent3"/>
              <w:spacing w:before="120" w:after="120" w:line="288" w:lineRule="auto"/>
              <w:ind w:left="965" w:hanging="540"/>
              <w:rPr>
                <w:sz w:val="22"/>
              </w:rPr>
            </w:pPr>
            <w:r w:rsidRPr="00B31F4D">
              <w:rPr>
                <w:sz w:val="22"/>
                <w:lang w:val="en-GB"/>
              </w:rPr>
              <w:t>(ii)</w:t>
            </w:r>
            <w:r w:rsidR="00B033AD" w:rsidRPr="00B31F4D">
              <w:rPr>
                <w:sz w:val="22"/>
              </w:rPr>
              <w:tab/>
            </w:r>
            <w:r w:rsidRPr="00B31F4D">
              <w:rPr>
                <w:sz w:val="22"/>
                <w:u w:val="single"/>
              </w:rPr>
              <w:t>Conflict among consulting assignments:</w:t>
            </w:r>
            <w:r w:rsidRPr="00B31F4D">
              <w:rPr>
                <w:sz w:val="22"/>
              </w:rPr>
              <w:t xml:space="preserve"> a Consultant (including its </w:t>
            </w:r>
            <w:r w:rsidR="00B82B58" w:rsidRPr="00B31F4D">
              <w:rPr>
                <w:sz w:val="22"/>
              </w:rPr>
              <w:t>E</w:t>
            </w:r>
            <w:r w:rsidRPr="00B31F4D">
              <w:rPr>
                <w:sz w:val="22"/>
              </w:rPr>
              <w:t xml:space="preserve">xperts and Sub-consultants) or </w:t>
            </w:r>
            <w:r w:rsidR="00F278B8" w:rsidRPr="00B31F4D">
              <w:rPr>
                <w:sz w:val="22"/>
              </w:rPr>
              <w:t xml:space="preserve">any </w:t>
            </w:r>
            <w:r w:rsidR="00F42C8A" w:rsidRPr="00B31F4D">
              <w:rPr>
                <w:sz w:val="22"/>
              </w:rPr>
              <w:t xml:space="preserve">of its </w:t>
            </w:r>
            <w:r w:rsidR="00544FEF" w:rsidRPr="00B31F4D">
              <w:rPr>
                <w:sz w:val="22"/>
              </w:rPr>
              <w:t>A</w:t>
            </w:r>
            <w:r w:rsidRPr="00B31F4D">
              <w:rPr>
                <w:sz w:val="22"/>
              </w:rPr>
              <w:t>ffiliate</w:t>
            </w:r>
            <w:r w:rsidR="00F42C8A" w:rsidRPr="00B31F4D">
              <w:rPr>
                <w:sz w:val="22"/>
              </w:rPr>
              <w:t>s</w:t>
            </w:r>
            <w:r w:rsidRPr="00B31F4D">
              <w:rPr>
                <w:sz w:val="22"/>
              </w:rPr>
              <w:t xml:space="preserve"> shall not be hired for any assignment that, by its nature, may be in conflict with </w:t>
            </w:r>
            <w:r w:rsidRPr="00B31F4D">
              <w:rPr>
                <w:sz w:val="22"/>
              </w:rPr>
              <w:lastRenderedPageBreak/>
              <w:t>another assignment of the Consultant for the same or for another Client.</w:t>
            </w:r>
          </w:p>
        </w:tc>
      </w:tr>
      <w:tr w:rsidR="000B5EDC" w:rsidRPr="00B31F4D" w:rsidTr="0059614B">
        <w:tc>
          <w:tcPr>
            <w:tcW w:w="2455" w:type="dxa"/>
          </w:tcPr>
          <w:p w:rsidR="009A2264" w:rsidRPr="00B31F4D" w:rsidRDefault="000B5EDC" w:rsidP="00F25D26">
            <w:pPr>
              <w:ind w:left="360"/>
              <w:rPr>
                <w:b/>
                <w:bCs/>
                <w:sz w:val="22"/>
                <w:lang w:val="en-GB"/>
              </w:rPr>
            </w:pPr>
            <w:r w:rsidRPr="00B31F4D">
              <w:rPr>
                <w:b/>
                <w:bCs/>
                <w:sz w:val="22"/>
                <w:lang w:val="en-GB"/>
              </w:rPr>
              <w:lastRenderedPageBreak/>
              <w:t>c. Conflicting relationships</w:t>
            </w:r>
          </w:p>
        </w:tc>
        <w:tc>
          <w:tcPr>
            <w:tcW w:w="7175" w:type="dxa"/>
            <w:gridSpan w:val="2"/>
          </w:tcPr>
          <w:p w:rsidR="009A2264" w:rsidRPr="00B31F4D" w:rsidRDefault="000B5EDC" w:rsidP="0059614B">
            <w:pPr>
              <w:pStyle w:val="BodyTextIndent3"/>
              <w:spacing w:before="120" w:after="120" w:line="288" w:lineRule="auto"/>
              <w:ind w:left="964" w:hanging="540"/>
              <w:rPr>
                <w:i/>
                <w:sz w:val="22"/>
              </w:rPr>
            </w:pPr>
            <w:r w:rsidRPr="00B31F4D">
              <w:rPr>
                <w:sz w:val="22"/>
              </w:rPr>
              <w:t>(iii)</w:t>
            </w:r>
            <w:r w:rsidRPr="00B31F4D">
              <w:rPr>
                <w:sz w:val="22"/>
              </w:rPr>
              <w:tab/>
            </w:r>
            <w:r w:rsidRPr="00B31F4D">
              <w:rPr>
                <w:sz w:val="22"/>
                <w:u w:val="single"/>
              </w:rPr>
              <w:t>Relationship with the Client’s staff:</w:t>
            </w:r>
            <w:r w:rsidRPr="00B31F4D">
              <w:rPr>
                <w:sz w:val="22"/>
              </w:rPr>
              <w:t xml:space="preserve"> a Consultant (including its </w:t>
            </w:r>
            <w:r w:rsidR="00B82B58" w:rsidRPr="00B31F4D">
              <w:rPr>
                <w:sz w:val="22"/>
              </w:rPr>
              <w:t>E</w:t>
            </w:r>
            <w:r w:rsidRPr="00B31F4D">
              <w:rPr>
                <w:sz w:val="22"/>
              </w:rPr>
              <w:t xml:space="preserve">xperts and Sub-consultants) that has a close business or family relationship with a professional staff  of </w:t>
            </w:r>
            <w:r w:rsidR="00F42C8A" w:rsidRPr="00B31F4D">
              <w:rPr>
                <w:sz w:val="22"/>
              </w:rPr>
              <w:t xml:space="preserve">the </w:t>
            </w:r>
            <w:r w:rsidRPr="00B31F4D">
              <w:rPr>
                <w:sz w:val="22"/>
              </w:rPr>
              <w:t>Borrower</w:t>
            </w:r>
            <w:r w:rsidR="00C15CEA" w:rsidRPr="00B31F4D">
              <w:rPr>
                <w:sz w:val="22"/>
              </w:rPr>
              <w:t xml:space="preserve"> (or of</w:t>
            </w:r>
            <w:r w:rsidRPr="00B31F4D">
              <w:rPr>
                <w:sz w:val="22"/>
              </w:rPr>
              <w:t xml:space="preserve"> the Client</w:t>
            </w:r>
            <w:r w:rsidR="00C15CEA" w:rsidRPr="00B31F4D">
              <w:rPr>
                <w:sz w:val="22"/>
              </w:rPr>
              <w:t xml:space="preserve">, or of </w:t>
            </w:r>
            <w:r w:rsidRPr="00B31F4D">
              <w:rPr>
                <w:sz w:val="22"/>
              </w:rPr>
              <w:t>implementing agency</w:t>
            </w:r>
            <w:r w:rsidR="00C15CEA" w:rsidRPr="00B31F4D">
              <w:rPr>
                <w:sz w:val="22"/>
              </w:rPr>
              <w:t>,</w:t>
            </w:r>
            <w:r w:rsidRPr="00B31F4D">
              <w:rPr>
                <w:sz w:val="22"/>
              </w:rPr>
              <w:t xml:space="preserve"> or of a recipient of a part of the </w:t>
            </w:r>
            <w:r w:rsidR="00C15CEA" w:rsidRPr="00B31F4D">
              <w:rPr>
                <w:sz w:val="22"/>
              </w:rPr>
              <w:t>Bank’s financing)</w:t>
            </w:r>
            <w:r w:rsidR="00C15CEA" w:rsidRPr="00B31F4D">
              <w:rPr>
                <w:color w:val="FF0000"/>
                <w:sz w:val="22"/>
              </w:rPr>
              <w:t xml:space="preserve"> </w:t>
            </w:r>
            <w:r w:rsidRPr="00B31F4D">
              <w:rPr>
                <w:sz w:val="22"/>
              </w:rPr>
              <w:t xml:space="preserve">who are directly or indirectly involved in any part of (i) the preparation of the Terms of Reference </w:t>
            </w:r>
            <w:r w:rsidR="00C15CEA" w:rsidRPr="00B31F4D">
              <w:rPr>
                <w:sz w:val="22"/>
              </w:rPr>
              <w:t xml:space="preserve">for </w:t>
            </w:r>
            <w:r w:rsidRPr="00B31F4D">
              <w:rPr>
                <w:sz w:val="22"/>
              </w:rPr>
              <w:t xml:space="preserve">the assignment, (ii) the selection process for the Contract, or (iii) </w:t>
            </w:r>
            <w:r w:rsidR="00B166D5" w:rsidRPr="00B31F4D">
              <w:rPr>
                <w:sz w:val="22"/>
              </w:rPr>
              <w:t xml:space="preserve">the </w:t>
            </w:r>
            <w:r w:rsidRPr="00B31F4D">
              <w:rPr>
                <w:sz w:val="22"/>
              </w:rPr>
              <w:t>supervision of the Contract, may not be awarded a Contract, unless the conflict stemming from this relationship has been resolved in a manner acceptable to the Bank throughout the selection process and the execution of the Contract.</w:t>
            </w:r>
          </w:p>
        </w:tc>
      </w:tr>
      <w:tr w:rsidR="000B5EDC" w:rsidRPr="00B31F4D" w:rsidTr="0059614B">
        <w:tc>
          <w:tcPr>
            <w:tcW w:w="2455" w:type="dxa"/>
          </w:tcPr>
          <w:p w:rsidR="009A2264" w:rsidRPr="00B31F4D" w:rsidRDefault="000B5EDC" w:rsidP="00563A90">
            <w:pPr>
              <w:pStyle w:val="Heading2"/>
              <w:rPr>
                <w:sz w:val="22"/>
              </w:rPr>
            </w:pPr>
            <w:bookmarkStart w:id="7" w:name="_Toc456023823"/>
            <w:r w:rsidRPr="00B31F4D">
              <w:rPr>
                <w:sz w:val="22"/>
              </w:rPr>
              <w:t>Unfair Competitive Advantage</w:t>
            </w:r>
            <w:bookmarkEnd w:id="7"/>
          </w:p>
        </w:tc>
        <w:tc>
          <w:tcPr>
            <w:tcW w:w="7175" w:type="dxa"/>
            <w:gridSpan w:val="2"/>
          </w:tcPr>
          <w:p w:rsidR="000B5EDC" w:rsidRPr="00B31F4D" w:rsidRDefault="000B5EDC" w:rsidP="0059614B">
            <w:pPr>
              <w:pStyle w:val="ListParagraph"/>
              <w:numPr>
                <w:ilvl w:val="1"/>
                <w:numId w:val="5"/>
              </w:numPr>
              <w:spacing w:before="120" w:after="120" w:line="288" w:lineRule="auto"/>
              <w:ind w:left="0" w:firstLine="0"/>
              <w:contextualSpacing w:val="0"/>
              <w:jc w:val="both"/>
              <w:rPr>
                <w:sz w:val="22"/>
              </w:rPr>
            </w:pPr>
            <w:r w:rsidRPr="00B31F4D">
              <w:rPr>
                <w:sz w:val="22"/>
              </w:rPr>
              <w:t xml:space="preserve">Fairness and transparency in the selection process require that </w:t>
            </w:r>
            <w:r w:rsidR="00A1120D" w:rsidRPr="00B31F4D">
              <w:rPr>
                <w:sz w:val="22"/>
              </w:rPr>
              <w:t xml:space="preserve">the </w:t>
            </w:r>
            <w:r w:rsidR="00544FEF" w:rsidRPr="00B31F4D">
              <w:rPr>
                <w:sz w:val="22"/>
              </w:rPr>
              <w:t>Consultants or their A</w:t>
            </w:r>
            <w:r w:rsidRPr="00B31F4D">
              <w:rPr>
                <w:sz w:val="22"/>
              </w:rPr>
              <w:t xml:space="preserve">ffiliates competing for a specific assignment do not derive a competitive advantage from having provided consulting services related to the assignment in question. To that end, the Client shall indicate in the </w:t>
            </w:r>
            <w:r w:rsidRPr="00B31F4D">
              <w:rPr>
                <w:b/>
                <w:sz w:val="22"/>
              </w:rPr>
              <w:t>Data Sheet</w:t>
            </w:r>
            <w:r w:rsidRPr="00B31F4D">
              <w:rPr>
                <w:sz w:val="22"/>
              </w:rPr>
              <w:t xml:space="preserve"> and make available to all shortlisted Consultants together with this RFP all information that would in that respect give such Consultant any unfair competitive advantage over competing Consultants.  </w:t>
            </w:r>
          </w:p>
        </w:tc>
      </w:tr>
      <w:tr w:rsidR="000B5EDC" w:rsidRPr="00B31F4D" w:rsidTr="0059614B">
        <w:tc>
          <w:tcPr>
            <w:tcW w:w="2455" w:type="dxa"/>
          </w:tcPr>
          <w:p w:rsidR="009A2264" w:rsidRPr="00B31F4D" w:rsidRDefault="000B5EDC" w:rsidP="00DA4ECA">
            <w:pPr>
              <w:pStyle w:val="Heading2"/>
              <w:tabs>
                <w:tab w:val="clear" w:pos="360"/>
                <w:tab w:val="left" w:pos="605"/>
              </w:tabs>
              <w:ind w:left="605" w:hanging="450"/>
              <w:rPr>
                <w:sz w:val="22"/>
              </w:rPr>
            </w:pPr>
            <w:bookmarkStart w:id="8" w:name="_Toc456023824"/>
            <w:r w:rsidRPr="00B31F4D">
              <w:rPr>
                <w:sz w:val="22"/>
              </w:rPr>
              <w:t>Corrupt and Fraudulent Practices</w:t>
            </w:r>
            <w:bookmarkEnd w:id="8"/>
          </w:p>
        </w:tc>
        <w:tc>
          <w:tcPr>
            <w:tcW w:w="7175" w:type="dxa"/>
            <w:gridSpan w:val="2"/>
          </w:tcPr>
          <w:p w:rsidR="000B5EDC" w:rsidRPr="00B31F4D" w:rsidRDefault="00086A34" w:rsidP="0059614B">
            <w:pPr>
              <w:spacing w:before="120" w:after="120" w:line="288" w:lineRule="auto"/>
              <w:jc w:val="both"/>
              <w:rPr>
                <w:sz w:val="22"/>
              </w:rPr>
            </w:pPr>
            <w:r w:rsidRPr="00B31F4D">
              <w:rPr>
                <w:sz w:val="22"/>
              </w:rPr>
              <w:t>5.1 The</w:t>
            </w:r>
            <w:r w:rsidR="003307EB" w:rsidRPr="00B31F4D">
              <w:rPr>
                <w:sz w:val="22"/>
              </w:rPr>
              <w:t xml:space="preserve"> Bank requires compliance with its policy in regard to corrupt and fraudulent</w:t>
            </w:r>
            <w:r w:rsidR="003301BD" w:rsidRPr="00B31F4D">
              <w:rPr>
                <w:sz w:val="22"/>
              </w:rPr>
              <w:t xml:space="preserve"> </w:t>
            </w:r>
            <w:r w:rsidR="003307EB" w:rsidRPr="00B31F4D">
              <w:rPr>
                <w:sz w:val="22"/>
              </w:rPr>
              <w:t xml:space="preserve">practices as set forth in Section 6. </w:t>
            </w:r>
          </w:p>
          <w:p w:rsidR="00A946B3" w:rsidRPr="00B31F4D" w:rsidRDefault="003307EB" w:rsidP="0059614B">
            <w:pPr>
              <w:spacing w:before="120" w:after="120" w:line="288" w:lineRule="auto"/>
              <w:jc w:val="both"/>
              <w:rPr>
                <w:i/>
                <w:sz w:val="22"/>
              </w:rPr>
            </w:pPr>
            <w:r w:rsidRPr="00B31F4D">
              <w:rPr>
                <w:sz w:val="22"/>
              </w:rPr>
              <w:t>5.2</w:t>
            </w:r>
            <w:r w:rsidR="00AA7438" w:rsidRPr="00B31F4D">
              <w:rPr>
                <w:sz w:val="22"/>
              </w:rPr>
              <w:t xml:space="preserve"> In further pursuance of this policy,</w:t>
            </w:r>
            <w:r w:rsidR="003301BD" w:rsidRPr="00B31F4D">
              <w:rPr>
                <w:sz w:val="22"/>
              </w:rPr>
              <w:t xml:space="preserve"> </w:t>
            </w:r>
            <w:r w:rsidR="000B5EDC" w:rsidRPr="00B31F4D">
              <w:rPr>
                <w:sz w:val="22"/>
              </w:rPr>
              <w:t xml:space="preserve">Consultant shall permit and shall </w:t>
            </w:r>
            <w:r w:rsidR="00E34976" w:rsidRPr="00B31F4D">
              <w:rPr>
                <w:sz w:val="22"/>
              </w:rPr>
              <w:t>cause</w:t>
            </w:r>
            <w:r w:rsidR="000B5EDC" w:rsidRPr="00B31F4D">
              <w:rPr>
                <w:sz w:val="22"/>
              </w:rPr>
              <w:t xml:space="preserve"> its agents, </w:t>
            </w:r>
            <w:r w:rsidR="00EC509F" w:rsidRPr="00B31F4D">
              <w:rPr>
                <w:sz w:val="22"/>
              </w:rPr>
              <w:t>E</w:t>
            </w:r>
            <w:r w:rsidR="006C718A" w:rsidRPr="00B31F4D">
              <w:rPr>
                <w:sz w:val="22"/>
              </w:rPr>
              <w:t>xperts</w:t>
            </w:r>
            <w:r w:rsidR="000B5EDC" w:rsidRPr="00B31F4D">
              <w:rPr>
                <w:sz w:val="22"/>
              </w:rPr>
              <w:t xml:space="preserve">, </w:t>
            </w:r>
            <w:r w:rsidR="00EC509F" w:rsidRPr="00B31F4D">
              <w:rPr>
                <w:sz w:val="22"/>
              </w:rPr>
              <w:t>S</w:t>
            </w:r>
            <w:r w:rsidR="000B5EDC" w:rsidRPr="00B31F4D">
              <w:rPr>
                <w:sz w:val="22"/>
              </w:rPr>
              <w:t>ub-consultants, sub-contractors, services providers, or suppliers to permit the Bank to inspect all accounts, records</w:t>
            </w:r>
            <w:r w:rsidR="00B033AD" w:rsidRPr="00B31F4D">
              <w:rPr>
                <w:sz w:val="22"/>
              </w:rPr>
              <w:t>,</w:t>
            </w:r>
            <w:r w:rsidR="000B5EDC" w:rsidRPr="00B31F4D">
              <w:rPr>
                <w:sz w:val="22"/>
              </w:rPr>
              <w:t xml:space="preserve"> and other documents relating to the submission of the Proposal and contract performance</w:t>
            </w:r>
            <w:r w:rsidR="006C718A" w:rsidRPr="00B31F4D">
              <w:rPr>
                <w:sz w:val="22"/>
              </w:rPr>
              <w:t xml:space="preserve"> (</w:t>
            </w:r>
            <w:r w:rsidR="000B5EDC" w:rsidRPr="00B31F4D">
              <w:rPr>
                <w:sz w:val="22"/>
              </w:rPr>
              <w:t>in case of an award), and to have them audited by auditors appointed by the Bank</w:t>
            </w:r>
            <w:r w:rsidR="00EC509F" w:rsidRPr="00B31F4D">
              <w:rPr>
                <w:sz w:val="22"/>
              </w:rPr>
              <w:t>.</w:t>
            </w:r>
          </w:p>
        </w:tc>
      </w:tr>
      <w:tr w:rsidR="000B5EDC" w:rsidRPr="00B31F4D" w:rsidTr="0059614B">
        <w:tc>
          <w:tcPr>
            <w:tcW w:w="2455" w:type="dxa"/>
          </w:tcPr>
          <w:p w:rsidR="009A2264" w:rsidRPr="00B31F4D" w:rsidRDefault="000B5EDC" w:rsidP="00DA4ECA">
            <w:pPr>
              <w:pStyle w:val="Heading2"/>
              <w:tabs>
                <w:tab w:val="clear" w:pos="360"/>
                <w:tab w:val="left" w:pos="605"/>
              </w:tabs>
              <w:ind w:left="605" w:hanging="450"/>
              <w:rPr>
                <w:sz w:val="22"/>
              </w:rPr>
            </w:pPr>
            <w:bookmarkStart w:id="9" w:name="_Toc456023825"/>
            <w:r w:rsidRPr="00B31F4D">
              <w:rPr>
                <w:sz w:val="22"/>
              </w:rPr>
              <w:t>Eligibility</w:t>
            </w:r>
            <w:bookmarkEnd w:id="9"/>
          </w:p>
        </w:tc>
        <w:tc>
          <w:tcPr>
            <w:tcW w:w="7175" w:type="dxa"/>
            <w:gridSpan w:val="2"/>
          </w:tcPr>
          <w:p w:rsidR="00271F07" w:rsidRPr="00B31F4D" w:rsidRDefault="0004704E" w:rsidP="0059614B">
            <w:pPr>
              <w:pStyle w:val="ListParagraph"/>
              <w:numPr>
                <w:ilvl w:val="1"/>
                <w:numId w:val="5"/>
              </w:numPr>
              <w:spacing w:before="120" w:after="120" w:line="288" w:lineRule="auto"/>
              <w:ind w:left="0" w:firstLine="0"/>
              <w:contextualSpacing w:val="0"/>
              <w:jc w:val="both"/>
              <w:rPr>
                <w:sz w:val="22"/>
                <w:lang w:val="en-GB"/>
              </w:rPr>
            </w:pPr>
            <w:r w:rsidRPr="00B31F4D">
              <w:rPr>
                <w:sz w:val="22"/>
                <w:lang w:val="en-GB"/>
              </w:rPr>
              <w:t>The Bank permits consultants (individuals</w:t>
            </w:r>
            <w:r w:rsidR="00EC509F" w:rsidRPr="00B31F4D">
              <w:rPr>
                <w:sz w:val="22"/>
                <w:lang w:val="en-GB"/>
              </w:rPr>
              <w:t xml:space="preserve"> and firms, including Joint Ventures and their individual members</w:t>
            </w:r>
            <w:r w:rsidRPr="00B31F4D">
              <w:rPr>
                <w:sz w:val="22"/>
                <w:lang w:val="en-GB"/>
              </w:rPr>
              <w:t>) from</w:t>
            </w:r>
            <w:r w:rsidR="00AB26DE" w:rsidRPr="00B31F4D">
              <w:rPr>
                <w:sz w:val="22"/>
                <w:lang w:val="en-GB"/>
              </w:rPr>
              <w:t xml:space="preserve"> </w:t>
            </w:r>
            <w:r w:rsidR="00C50ED8" w:rsidRPr="00B31F4D">
              <w:rPr>
                <w:sz w:val="22"/>
                <w:lang w:val="en-GB"/>
              </w:rPr>
              <w:t>all</w:t>
            </w:r>
            <w:r w:rsidRPr="00B31F4D">
              <w:rPr>
                <w:sz w:val="22"/>
                <w:lang w:val="en-GB"/>
              </w:rPr>
              <w:t xml:space="preserve"> countries</w:t>
            </w:r>
            <w:r w:rsidR="00C50ED8" w:rsidRPr="00B31F4D">
              <w:rPr>
                <w:sz w:val="22"/>
                <w:lang w:val="en-GB"/>
              </w:rPr>
              <w:t xml:space="preserve"> </w:t>
            </w:r>
            <w:r w:rsidRPr="00B31F4D">
              <w:rPr>
                <w:sz w:val="22"/>
                <w:lang w:val="en-GB"/>
              </w:rPr>
              <w:t>to offer consulting services for Bank-financed projects</w:t>
            </w:r>
            <w:r w:rsidR="00255ACD" w:rsidRPr="00B31F4D">
              <w:rPr>
                <w:sz w:val="22"/>
                <w:lang w:val="en-GB"/>
              </w:rPr>
              <w:t>.</w:t>
            </w:r>
          </w:p>
          <w:p w:rsidR="00255ACD" w:rsidRPr="00B31F4D" w:rsidRDefault="006B0F75" w:rsidP="0059614B">
            <w:pPr>
              <w:pStyle w:val="ListParagraph"/>
              <w:numPr>
                <w:ilvl w:val="1"/>
                <w:numId w:val="5"/>
              </w:numPr>
              <w:spacing w:before="120" w:after="120" w:line="288" w:lineRule="auto"/>
              <w:ind w:left="0" w:firstLine="0"/>
              <w:contextualSpacing w:val="0"/>
              <w:jc w:val="both"/>
              <w:rPr>
                <w:sz w:val="22"/>
                <w:lang w:val="en-GB"/>
              </w:rPr>
            </w:pPr>
            <w:r w:rsidRPr="00B31F4D">
              <w:rPr>
                <w:sz w:val="22"/>
                <w:lang w:val="en-GB"/>
              </w:rPr>
              <w:t>Furthermore, i</w:t>
            </w:r>
            <w:r w:rsidR="000B5EDC" w:rsidRPr="00B31F4D">
              <w:rPr>
                <w:sz w:val="22"/>
                <w:lang w:val="en-GB"/>
              </w:rPr>
              <w:t xml:space="preserve">t is </w:t>
            </w:r>
            <w:r w:rsidR="00A32FCE" w:rsidRPr="00B31F4D">
              <w:rPr>
                <w:sz w:val="22"/>
                <w:lang w:val="en-GB"/>
              </w:rPr>
              <w:t xml:space="preserve">the </w:t>
            </w:r>
            <w:r w:rsidR="000B5EDC" w:rsidRPr="00B31F4D">
              <w:rPr>
                <w:sz w:val="22"/>
                <w:lang w:val="en-GB"/>
              </w:rPr>
              <w:t>Consultant’s responsibility to ensure that its</w:t>
            </w:r>
            <w:r w:rsidR="0004704E" w:rsidRPr="00B31F4D">
              <w:rPr>
                <w:sz w:val="22"/>
                <w:lang w:val="en-GB"/>
              </w:rPr>
              <w:t xml:space="preserve"> </w:t>
            </w:r>
            <w:r w:rsidR="00B82B58" w:rsidRPr="00B31F4D">
              <w:rPr>
                <w:sz w:val="22"/>
                <w:lang w:val="en-GB"/>
              </w:rPr>
              <w:t>E</w:t>
            </w:r>
            <w:r w:rsidR="0004704E" w:rsidRPr="00B31F4D">
              <w:rPr>
                <w:sz w:val="22"/>
                <w:lang w:val="en-GB"/>
              </w:rPr>
              <w:t>xperts,</w:t>
            </w:r>
            <w:r w:rsidR="000B5EDC" w:rsidRPr="00B31F4D">
              <w:rPr>
                <w:sz w:val="22"/>
                <w:lang w:val="en-GB"/>
              </w:rPr>
              <w:t xml:space="preserve"> joint venture members, Sub-consultants, agents (declared or not), sub-contractors, service providers, suppliers and/or their employees meet the eligibility requirements as </w:t>
            </w:r>
            <w:r w:rsidR="00457195" w:rsidRPr="00B31F4D">
              <w:rPr>
                <w:sz w:val="22"/>
                <w:lang w:val="en-GB"/>
              </w:rPr>
              <w:t xml:space="preserve">established </w:t>
            </w:r>
            <w:r w:rsidR="000B5EDC" w:rsidRPr="00B31F4D">
              <w:rPr>
                <w:sz w:val="22"/>
                <w:lang w:val="en-GB"/>
              </w:rPr>
              <w:t xml:space="preserve">by </w:t>
            </w:r>
            <w:r w:rsidR="00A32FCE" w:rsidRPr="00B31F4D">
              <w:rPr>
                <w:sz w:val="22"/>
                <w:lang w:val="en-GB"/>
              </w:rPr>
              <w:t xml:space="preserve">the </w:t>
            </w:r>
            <w:r w:rsidR="00255ACD" w:rsidRPr="00B31F4D">
              <w:rPr>
                <w:sz w:val="22"/>
                <w:lang w:val="en-GB"/>
              </w:rPr>
              <w:t xml:space="preserve">Bank </w:t>
            </w:r>
            <w:r w:rsidR="000B5EDC" w:rsidRPr="00B31F4D">
              <w:rPr>
                <w:sz w:val="22"/>
                <w:lang w:val="en-GB"/>
              </w:rPr>
              <w:t xml:space="preserve">in </w:t>
            </w:r>
            <w:r w:rsidR="007075A9" w:rsidRPr="00B31F4D">
              <w:rPr>
                <w:sz w:val="22"/>
                <w:lang w:val="en-GB"/>
              </w:rPr>
              <w:t>the Applicable Guidelines</w:t>
            </w:r>
            <w:r w:rsidR="000B5EDC" w:rsidRPr="00B31F4D">
              <w:rPr>
                <w:sz w:val="22"/>
                <w:lang w:val="en-GB"/>
              </w:rPr>
              <w:t xml:space="preserve">. </w:t>
            </w:r>
          </w:p>
          <w:p w:rsidR="000B5EDC" w:rsidRPr="00B31F4D" w:rsidRDefault="005D171F" w:rsidP="0059614B">
            <w:pPr>
              <w:pStyle w:val="ListParagraph"/>
              <w:numPr>
                <w:ilvl w:val="1"/>
                <w:numId w:val="5"/>
              </w:numPr>
              <w:spacing w:before="120" w:after="120" w:line="288" w:lineRule="auto"/>
              <w:ind w:left="0" w:firstLine="0"/>
              <w:contextualSpacing w:val="0"/>
              <w:jc w:val="both"/>
              <w:rPr>
                <w:sz w:val="22"/>
                <w:lang w:val="en-GB"/>
              </w:rPr>
            </w:pPr>
            <w:r w:rsidRPr="00B31F4D">
              <w:rPr>
                <w:sz w:val="22"/>
                <w:lang w:val="en-GB"/>
              </w:rPr>
              <w:t>As an exception to the foregoing</w:t>
            </w:r>
            <w:r w:rsidR="00F54602" w:rsidRPr="00B31F4D">
              <w:rPr>
                <w:sz w:val="22"/>
                <w:lang w:val="en-GB"/>
              </w:rPr>
              <w:t xml:space="preserve"> Clauses 6.1 and 6.2 above</w:t>
            </w:r>
            <w:r w:rsidR="00E34976" w:rsidRPr="00B31F4D">
              <w:rPr>
                <w:sz w:val="22"/>
                <w:lang w:val="en-GB"/>
              </w:rPr>
              <w:t>:</w:t>
            </w:r>
            <w:r w:rsidRPr="00B31F4D">
              <w:rPr>
                <w:sz w:val="22"/>
                <w:lang w:val="en-GB"/>
              </w:rPr>
              <w:t xml:space="preserve"> </w:t>
            </w:r>
          </w:p>
        </w:tc>
      </w:tr>
      <w:tr w:rsidR="005D171F" w:rsidRPr="00B31F4D" w:rsidTr="0059614B">
        <w:tc>
          <w:tcPr>
            <w:tcW w:w="2455" w:type="dxa"/>
          </w:tcPr>
          <w:p w:rsidR="005D171F" w:rsidRPr="00B31F4D" w:rsidRDefault="005D171F" w:rsidP="00104C90">
            <w:pPr>
              <w:ind w:left="425"/>
              <w:rPr>
                <w:b/>
                <w:sz w:val="22"/>
              </w:rPr>
            </w:pPr>
            <w:r w:rsidRPr="00B31F4D">
              <w:rPr>
                <w:b/>
                <w:sz w:val="22"/>
              </w:rPr>
              <w:lastRenderedPageBreak/>
              <w:t xml:space="preserve">a. </w:t>
            </w:r>
            <w:r w:rsidR="00A65B9E" w:rsidRPr="00B31F4D">
              <w:rPr>
                <w:b/>
                <w:sz w:val="22"/>
              </w:rPr>
              <w:t>Sanctions</w:t>
            </w:r>
          </w:p>
        </w:tc>
        <w:tc>
          <w:tcPr>
            <w:tcW w:w="7175" w:type="dxa"/>
            <w:gridSpan w:val="2"/>
          </w:tcPr>
          <w:p w:rsidR="000413CA" w:rsidRPr="00B31F4D" w:rsidRDefault="005D171F" w:rsidP="0059614B">
            <w:pPr>
              <w:pStyle w:val="ListParagraph"/>
              <w:numPr>
                <w:ilvl w:val="2"/>
                <w:numId w:val="5"/>
              </w:numPr>
              <w:spacing w:before="120" w:after="120" w:line="288" w:lineRule="auto"/>
              <w:ind w:left="595" w:firstLine="0"/>
              <w:contextualSpacing w:val="0"/>
              <w:jc w:val="both"/>
              <w:rPr>
                <w:sz w:val="22"/>
                <w:lang w:val="en-GB"/>
              </w:rPr>
            </w:pPr>
            <w:r w:rsidRPr="00B31F4D">
              <w:rPr>
                <w:sz w:val="22"/>
                <w:lang w:val="en-GB"/>
              </w:rPr>
              <w:t xml:space="preserve">A firm or an individual sanctioned by the Bank in accordance with the above Clause 5.1 or in accordance with </w:t>
            </w:r>
            <w:r w:rsidR="00925D67" w:rsidRPr="00B31F4D">
              <w:rPr>
                <w:sz w:val="22"/>
                <w:lang w:val="en-GB"/>
              </w:rPr>
              <w:t xml:space="preserve">“Anti-Corruption Guidelines” </w:t>
            </w:r>
            <w:r w:rsidRPr="00B31F4D">
              <w:rPr>
                <w:sz w:val="22"/>
                <w:lang w:val="en-GB"/>
              </w:rPr>
              <w:t xml:space="preserve">shall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B31F4D">
              <w:rPr>
                <w:b/>
                <w:sz w:val="22"/>
                <w:lang w:val="en-GB"/>
              </w:rPr>
              <w:t>Data Sheet</w:t>
            </w:r>
            <w:r w:rsidRPr="00B31F4D">
              <w:rPr>
                <w:sz w:val="22"/>
                <w:lang w:val="en-GB"/>
              </w:rPr>
              <w:t>.</w:t>
            </w:r>
            <w:r w:rsidR="000413CA" w:rsidRPr="00B31F4D">
              <w:rPr>
                <w:sz w:val="22"/>
                <w:lang w:val="en-GB"/>
              </w:rPr>
              <w:t xml:space="preserve"> </w:t>
            </w:r>
          </w:p>
        </w:tc>
      </w:tr>
      <w:tr w:rsidR="000413CA" w:rsidRPr="00B31F4D" w:rsidTr="0059614B">
        <w:tc>
          <w:tcPr>
            <w:tcW w:w="2455" w:type="dxa"/>
          </w:tcPr>
          <w:p w:rsidR="000413CA" w:rsidRPr="00B31F4D" w:rsidRDefault="000413CA" w:rsidP="00104C90">
            <w:pPr>
              <w:ind w:left="425"/>
              <w:rPr>
                <w:b/>
                <w:sz w:val="22"/>
              </w:rPr>
            </w:pPr>
            <w:r w:rsidRPr="00B31F4D">
              <w:rPr>
                <w:b/>
                <w:sz w:val="22"/>
              </w:rPr>
              <w:t>b. Prohibitions</w:t>
            </w:r>
          </w:p>
        </w:tc>
        <w:tc>
          <w:tcPr>
            <w:tcW w:w="7175" w:type="dxa"/>
            <w:gridSpan w:val="2"/>
          </w:tcPr>
          <w:p w:rsidR="000413CA" w:rsidRPr="00B31F4D" w:rsidRDefault="00C73659" w:rsidP="0059614B">
            <w:pPr>
              <w:pStyle w:val="ListParagraph"/>
              <w:numPr>
                <w:ilvl w:val="2"/>
                <w:numId w:val="5"/>
              </w:numPr>
              <w:spacing w:before="120" w:after="120" w:line="288" w:lineRule="auto"/>
              <w:ind w:left="595" w:firstLine="0"/>
              <w:contextualSpacing w:val="0"/>
              <w:jc w:val="both"/>
              <w:rPr>
                <w:sz w:val="22"/>
                <w:lang w:val="en-GB"/>
              </w:rPr>
            </w:pPr>
            <w:r w:rsidRPr="00B31F4D">
              <w:rPr>
                <w:bCs/>
                <w:sz w:val="22"/>
              </w:rPr>
              <w:t>F</w:t>
            </w:r>
            <w:r w:rsidR="000413CA" w:rsidRPr="00B31F4D">
              <w:rPr>
                <w:bCs/>
                <w:sz w:val="22"/>
              </w:rPr>
              <w:t>irms and individuals of a country or goods manufactured in a country may be ineligible if</w:t>
            </w:r>
            <w:r w:rsidRPr="00B31F4D">
              <w:rPr>
                <w:bCs/>
                <w:sz w:val="22"/>
              </w:rPr>
              <w:t xml:space="preserve"> so indicated in Section 5 (Eligible Countries) and</w:t>
            </w:r>
            <w:r w:rsidR="000413CA" w:rsidRPr="00B31F4D">
              <w:rPr>
                <w:bCs/>
                <w:sz w:val="22"/>
              </w:rPr>
              <w:t xml:space="preserve">: </w:t>
            </w:r>
          </w:p>
          <w:p w:rsidR="000413CA" w:rsidRPr="00B31F4D" w:rsidRDefault="000413CA" w:rsidP="0059614B">
            <w:pPr>
              <w:spacing w:before="120" w:after="120" w:line="288" w:lineRule="auto"/>
              <w:ind w:left="1055" w:hanging="460"/>
              <w:jc w:val="both"/>
              <w:rPr>
                <w:bCs/>
                <w:sz w:val="22"/>
              </w:rPr>
            </w:pPr>
            <w:r w:rsidRPr="00B31F4D">
              <w:rPr>
                <w:bCs/>
                <w:sz w:val="22"/>
              </w:rPr>
              <w:t xml:space="preserve">(a) </w:t>
            </w:r>
            <w:r w:rsidR="00F25D26" w:rsidRPr="00B31F4D">
              <w:rPr>
                <w:bCs/>
                <w:sz w:val="22"/>
              </w:rPr>
              <w:tab/>
            </w:r>
            <w:r w:rsidRPr="00B31F4D">
              <w:rPr>
                <w:bCs/>
                <w:sz w:val="22"/>
              </w:rPr>
              <w:t xml:space="preserve">as a matter of law or official regulations, the Borrower’s country prohibits commercial relations with that country, provided that the Bank is satisfied that such exclusion does not preclude effective competition for the </w:t>
            </w:r>
            <w:r w:rsidR="002E604B" w:rsidRPr="00B31F4D">
              <w:rPr>
                <w:bCs/>
                <w:sz w:val="22"/>
              </w:rPr>
              <w:t xml:space="preserve">provision </w:t>
            </w:r>
            <w:r w:rsidRPr="00B31F4D">
              <w:rPr>
                <w:bCs/>
                <w:sz w:val="22"/>
              </w:rPr>
              <w:t xml:space="preserve">of Services required; or </w:t>
            </w:r>
          </w:p>
          <w:p w:rsidR="000413CA" w:rsidRPr="00B31F4D" w:rsidRDefault="00F25D26" w:rsidP="0059614B">
            <w:pPr>
              <w:spacing w:before="120" w:after="120" w:line="288" w:lineRule="auto"/>
              <w:ind w:left="1055" w:hanging="460"/>
              <w:jc w:val="both"/>
              <w:rPr>
                <w:sz w:val="22"/>
                <w:lang w:val="en-GB"/>
              </w:rPr>
            </w:pPr>
            <w:r w:rsidRPr="00B31F4D">
              <w:rPr>
                <w:bCs/>
                <w:sz w:val="22"/>
              </w:rPr>
              <w:t>(b)</w:t>
            </w:r>
            <w:r w:rsidRPr="00B31F4D">
              <w:rPr>
                <w:bCs/>
                <w:sz w:val="22"/>
              </w:rPr>
              <w:tab/>
            </w:r>
            <w:r w:rsidR="000413CA" w:rsidRPr="00B31F4D">
              <w:rPr>
                <w:sz w:val="22"/>
                <w:lang w:val="en-GB"/>
              </w:rPr>
              <w:t xml:space="preserve">by an act of compliance with a decision of the United Nations Security Council taken under Chapter VII of the Charter of the United Nations, the Borrower’s Country prohibits </w:t>
            </w:r>
            <w:r w:rsidR="000413CA" w:rsidRPr="00B31F4D">
              <w:rPr>
                <w:bCs/>
                <w:sz w:val="22"/>
              </w:rPr>
              <w:t>any import of goods from that country or any payments to any country, person, or entity in that country.</w:t>
            </w:r>
          </w:p>
        </w:tc>
      </w:tr>
      <w:tr w:rsidR="005A032B" w:rsidRPr="00B31F4D" w:rsidTr="0059614B">
        <w:tc>
          <w:tcPr>
            <w:tcW w:w="2455" w:type="dxa"/>
          </w:tcPr>
          <w:p w:rsidR="005A032B" w:rsidRPr="00B31F4D" w:rsidRDefault="000413CA" w:rsidP="002C37F3">
            <w:pPr>
              <w:rPr>
                <w:b/>
                <w:sz w:val="22"/>
              </w:rPr>
            </w:pPr>
            <w:r w:rsidRPr="00B31F4D">
              <w:rPr>
                <w:b/>
                <w:sz w:val="22"/>
              </w:rPr>
              <w:t>c</w:t>
            </w:r>
            <w:r w:rsidR="006F3EE4" w:rsidRPr="00B31F4D">
              <w:rPr>
                <w:b/>
                <w:sz w:val="22"/>
              </w:rPr>
              <w:t>. Restrictions</w:t>
            </w:r>
            <w:r w:rsidR="00F54602" w:rsidRPr="00B31F4D">
              <w:rPr>
                <w:b/>
                <w:sz w:val="22"/>
              </w:rPr>
              <w:t xml:space="preserve"> for </w:t>
            </w:r>
            <w:r w:rsidR="00A65B9E" w:rsidRPr="00B31F4D">
              <w:rPr>
                <w:b/>
                <w:sz w:val="22"/>
              </w:rPr>
              <w:t xml:space="preserve"> </w:t>
            </w:r>
            <w:r w:rsidR="00F54602" w:rsidRPr="00B31F4D">
              <w:rPr>
                <w:b/>
                <w:sz w:val="22"/>
              </w:rPr>
              <w:t xml:space="preserve">Government-owned </w:t>
            </w:r>
            <w:r w:rsidR="00B033AD" w:rsidRPr="00B31F4D">
              <w:rPr>
                <w:b/>
                <w:sz w:val="22"/>
              </w:rPr>
              <w:t>E</w:t>
            </w:r>
            <w:r w:rsidR="00F54602" w:rsidRPr="00B31F4D">
              <w:rPr>
                <w:b/>
                <w:sz w:val="22"/>
              </w:rPr>
              <w:t>nterprises</w:t>
            </w:r>
          </w:p>
        </w:tc>
        <w:tc>
          <w:tcPr>
            <w:tcW w:w="7175" w:type="dxa"/>
            <w:gridSpan w:val="2"/>
          </w:tcPr>
          <w:p w:rsidR="005A032B" w:rsidRPr="00B31F4D" w:rsidRDefault="006F3EE4" w:rsidP="0059614B">
            <w:pPr>
              <w:autoSpaceDE w:val="0"/>
              <w:autoSpaceDN w:val="0"/>
              <w:adjustRightInd w:val="0"/>
              <w:spacing w:before="120" w:after="120" w:line="288" w:lineRule="auto"/>
              <w:ind w:left="595"/>
              <w:jc w:val="both"/>
              <w:rPr>
                <w:bCs/>
                <w:sz w:val="22"/>
              </w:rPr>
            </w:pPr>
            <w:r w:rsidRPr="00B31F4D">
              <w:rPr>
                <w:bCs/>
                <w:sz w:val="22"/>
              </w:rPr>
              <w:t>6.3.</w:t>
            </w:r>
            <w:r w:rsidR="000413CA" w:rsidRPr="00B31F4D">
              <w:rPr>
                <w:bCs/>
                <w:sz w:val="22"/>
              </w:rPr>
              <w:t>3</w:t>
            </w:r>
            <w:r w:rsidRPr="00B31F4D">
              <w:rPr>
                <w:bCs/>
                <w:sz w:val="22"/>
              </w:rPr>
              <w:t xml:space="preserve"> </w:t>
            </w:r>
            <w:r w:rsidR="005A032B" w:rsidRPr="00B31F4D">
              <w:rPr>
                <w:bCs/>
                <w:sz w:val="22"/>
              </w:rPr>
              <w:t>Government-owned ente</w:t>
            </w:r>
            <w:r w:rsidR="00F54602" w:rsidRPr="00B31F4D">
              <w:rPr>
                <w:bCs/>
                <w:sz w:val="22"/>
              </w:rPr>
              <w:t>rprises or institutions in the B</w:t>
            </w:r>
            <w:r w:rsidR="005A032B" w:rsidRPr="00B31F4D">
              <w:rPr>
                <w:bCs/>
                <w:sz w:val="22"/>
              </w:rPr>
              <w:t xml:space="preserve">orrower’s country </w:t>
            </w:r>
            <w:r w:rsidR="00006751" w:rsidRPr="00B31F4D">
              <w:rPr>
                <w:bCs/>
                <w:sz w:val="22"/>
              </w:rPr>
              <w:t>shall be eligible</w:t>
            </w:r>
            <w:r w:rsidR="00A946B3" w:rsidRPr="00B31F4D">
              <w:rPr>
                <w:bCs/>
                <w:sz w:val="22"/>
              </w:rPr>
              <w:t xml:space="preserve"> </w:t>
            </w:r>
            <w:r w:rsidR="005A032B" w:rsidRPr="00B31F4D">
              <w:rPr>
                <w:bCs/>
                <w:sz w:val="22"/>
              </w:rPr>
              <w:t xml:space="preserve">only if they can establish that they (i) are legally and financially autonomous, (ii) operate under commercial law, and (iii) </w:t>
            </w:r>
            <w:r w:rsidR="00006751" w:rsidRPr="00B31F4D">
              <w:rPr>
                <w:bCs/>
                <w:sz w:val="22"/>
              </w:rPr>
              <w:t xml:space="preserve">that they </w:t>
            </w:r>
            <w:r w:rsidR="005A032B" w:rsidRPr="00B31F4D">
              <w:rPr>
                <w:bCs/>
                <w:sz w:val="22"/>
              </w:rPr>
              <w:t xml:space="preserve">are not dependent agencies of </w:t>
            </w:r>
            <w:r w:rsidR="00C73659" w:rsidRPr="00B31F4D">
              <w:rPr>
                <w:bCs/>
                <w:sz w:val="22"/>
              </w:rPr>
              <w:t>the Client</w:t>
            </w:r>
            <w:r w:rsidR="00A119C3" w:rsidRPr="00B31F4D">
              <w:rPr>
                <w:bCs/>
                <w:sz w:val="22"/>
              </w:rPr>
              <w:t xml:space="preserve"> </w:t>
            </w:r>
            <w:r w:rsidR="005A032B" w:rsidRPr="00B31F4D">
              <w:rPr>
                <w:bCs/>
                <w:sz w:val="22"/>
              </w:rPr>
              <w:t xml:space="preserve"> </w:t>
            </w:r>
          </w:p>
          <w:p w:rsidR="005A032B" w:rsidRPr="00B31F4D" w:rsidRDefault="00C73659" w:rsidP="0059614B">
            <w:pPr>
              <w:autoSpaceDE w:val="0"/>
              <w:autoSpaceDN w:val="0"/>
              <w:adjustRightInd w:val="0"/>
              <w:spacing w:before="120" w:after="120" w:line="288" w:lineRule="auto"/>
              <w:ind w:left="590"/>
              <w:jc w:val="both"/>
              <w:rPr>
                <w:bCs/>
                <w:i/>
                <w:color w:val="FF0000"/>
                <w:sz w:val="22"/>
              </w:rPr>
            </w:pPr>
            <w:r w:rsidRPr="00B31F4D">
              <w:rPr>
                <w:sz w:val="22"/>
              </w:rPr>
              <w:t>To establish eligibility, the government-owned enterprise or institution should provide all relevant documents  (including its charter) sufficient to demonstrate that it is a legal entity separate from the government</w:t>
            </w:r>
            <w:r w:rsidR="00F57FC8" w:rsidRPr="00B31F4D">
              <w:rPr>
                <w:sz w:val="22"/>
              </w:rPr>
              <w:t>;</w:t>
            </w:r>
            <w:r w:rsidRPr="00B31F4D">
              <w:rPr>
                <w:sz w:val="22"/>
              </w:rPr>
              <w:t xml:space="preserve"> it does not currently receive any substantial subsidies or budget support</w:t>
            </w:r>
            <w:r w:rsidR="00F57FC8" w:rsidRPr="00B31F4D">
              <w:rPr>
                <w:sz w:val="22"/>
              </w:rPr>
              <w:t>;</w:t>
            </w:r>
            <w:r w:rsidRPr="00B31F4D">
              <w:rPr>
                <w:sz w:val="22"/>
              </w:rPr>
              <w:t xml:space="preserve"> it is not obligated to pass on its surplus to the government</w:t>
            </w:r>
            <w:r w:rsidR="00F57FC8" w:rsidRPr="00B31F4D">
              <w:rPr>
                <w:sz w:val="22"/>
              </w:rPr>
              <w:t>;</w:t>
            </w:r>
            <w:r w:rsidRPr="00B31F4D">
              <w:rPr>
                <w:sz w:val="22"/>
              </w:rPr>
              <w:t xml:space="preserve"> it can acquire rights and liabilities, borrow funds</w:t>
            </w:r>
            <w:r w:rsidR="00B033AD" w:rsidRPr="00B31F4D">
              <w:rPr>
                <w:sz w:val="22"/>
              </w:rPr>
              <w:t>,</w:t>
            </w:r>
            <w:r w:rsidRPr="00B31F4D">
              <w:rPr>
                <w:sz w:val="22"/>
              </w:rPr>
              <w:t xml:space="preserve"> and </w:t>
            </w:r>
            <w:r w:rsidR="00B033AD" w:rsidRPr="00B31F4D">
              <w:rPr>
                <w:sz w:val="22"/>
              </w:rPr>
              <w:t xml:space="preserve">can </w:t>
            </w:r>
            <w:r w:rsidRPr="00B31F4D">
              <w:rPr>
                <w:sz w:val="22"/>
              </w:rPr>
              <w:t>be liable for repayment of debts and be declared bankrupt</w:t>
            </w:r>
            <w:r w:rsidR="00F57FC8" w:rsidRPr="00B31F4D">
              <w:rPr>
                <w:sz w:val="22"/>
              </w:rPr>
              <w:t>;</w:t>
            </w:r>
            <w:r w:rsidRPr="00B31F4D">
              <w:rPr>
                <w:sz w:val="22"/>
              </w:rPr>
              <w:t xml:space="preserve"> and it is not </w:t>
            </w:r>
            <w:r w:rsidR="00F57FC8" w:rsidRPr="00B31F4D">
              <w:rPr>
                <w:sz w:val="22"/>
              </w:rPr>
              <w:t xml:space="preserve">competing </w:t>
            </w:r>
            <w:r w:rsidRPr="00B31F4D">
              <w:rPr>
                <w:sz w:val="22"/>
              </w:rPr>
              <w:t>for a contract to be awarded by the government department or agency which</w:t>
            </w:r>
            <w:r w:rsidR="00F57FC8" w:rsidRPr="00B31F4D">
              <w:rPr>
                <w:sz w:val="22"/>
              </w:rPr>
              <w:t>,</w:t>
            </w:r>
            <w:r w:rsidRPr="00B31F4D">
              <w:rPr>
                <w:sz w:val="22"/>
              </w:rPr>
              <w:t xml:space="preserve"> under the applicable laws or regulations</w:t>
            </w:r>
            <w:r w:rsidR="00F57FC8" w:rsidRPr="00B31F4D">
              <w:rPr>
                <w:sz w:val="22"/>
              </w:rPr>
              <w:t>,</w:t>
            </w:r>
            <w:r w:rsidRPr="00B31F4D">
              <w:rPr>
                <w:sz w:val="22"/>
              </w:rPr>
              <w:t xml:space="preserve"> is its reporting or supervisory authority or has the ability to exercise influence or control over it.</w:t>
            </w:r>
          </w:p>
        </w:tc>
      </w:tr>
      <w:tr w:rsidR="00A119C3" w:rsidRPr="00B31F4D" w:rsidTr="0059614B">
        <w:tc>
          <w:tcPr>
            <w:tcW w:w="2455" w:type="dxa"/>
          </w:tcPr>
          <w:p w:rsidR="00A119C3" w:rsidRPr="00B31F4D" w:rsidRDefault="000413CA" w:rsidP="002C37F3">
            <w:pPr>
              <w:rPr>
                <w:b/>
                <w:sz w:val="22"/>
              </w:rPr>
            </w:pPr>
            <w:r w:rsidRPr="00B31F4D">
              <w:rPr>
                <w:b/>
                <w:sz w:val="22"/>
              </w:rPr>
              <w:t>d</w:t>
            </w:r>
            <w:r w:rsidR="00EE4933" w:rsidRPr="00B31F4D">
              <w:rPr>
                <w:b/>
                <w:sz w:val="22"/>
              </w:rPr>
              <w:t>. Restrictions for public employees</w:t>
            </w:r>
          </w:p>
        </w:tc>
        <w:tc>
          <w:tcPr>
            <w:tcW w:w="7175" w:type="dxa"/>
            <w:gridSpan w:val="2"/>
          </w:tcPr>
          <w:p w:rsidR="00B9593E" w:rsidRPr="00B31F4D" w:rsidRDefault="00D3546E" w:rsidP="0059614B">
            <w:pPr>
              <w:autoSpaceDE w:val="0"/>
              <w:autoSpaceDN w:val="0"/>
              <w:adjustRightInd w:val="0"/>
              <w:spacing w:before="120" w:after="120" w:line="288" w:lineRule="auto"/>
              <w:ind w:left="595"/>
              <w:jc w:val="both"/>
              <w:rPr>
                <w:sz w:val="22"/>
              </w:rPr>
            </w:pPr>
            <w:r w:rsidRPr="00B31F4D">
              <w:rPr>
                <w:sz w:val="22"/>
              </w:rPr>
              <w:t>6.3.</w:t>
            </w:r>
            <w:r w:rsidR="000413CA" w:rsidRPr="00B31F4D">
              <w:rPr>
                <w:sz w:val="22"/>
              </w:rPr>
              <w:t>4</w:t>
            </w:r>
            <w:r w:rsidRPr="00B31F4D">
              <w:rPr>
                <w:sz w:val="22"/>
              </w:rPr>
              <w:t xml:space="preserve"> Government officials and civil servants of the </w:t>
            </w:r>
            <w:r w:rsidR="00A643F7" w:rsidRPr="00B31F4D">
              <w:rPr>
                <w:sz w:val="22"/>
              </w:rPr>
              <w:t>Borrower</w:t>
            </w:r>
            <w:r w:rsidRPr="00B31F4D">
              <w:rPr>
                <w:sz w:val="22"/>
              </w:rPr>
              <w:t xml:space="preserve">’s country are not eligible to be included as </w:t>
            </w:r>
            <w:r w:rsidR="00B82B58" w:rsidRPr="00B31F4D">
              <w:rPr>
                <w:sz w:val="22"/>
              </w:rPr>
              <w:t>E</w:t>
            </w:r>
            <w:r w:rsidRPr="00B31F4D">
              <w:rPr>
                <w:sz w:val="22"/>
              </w:rPr>
              <w:t xml:space="preserve">xperts in </w:t>
            </w:r>
            <w:r w:rsidR="00006751" w:rsidRPr="00B31F4D">
              <w:rPr>
                <w:sz w:val="22"/>
              </w:rPr>
              <w:t xml:space="preserve">the </w:t>
            </w:r>
            <w:r w:rsidRPr="00B31F4D">
              <w:rPr>
                <w:sz w:val="22"/>
              </w:rPr>
              <w:t>Consultant’s Proposal unless such engagement does not conflict with any employment or other laws</w:t>
            </w:r>
            <w:r w:rsidR="00006751" w:rsidRPr="00B31F4D">
              <w:rPr>
                <w:sz w:val="22"/>
              </w:rPr>
              <w:t>,</w:t>
            </w:r>
            <w:r w:rsidRPr="00B31F4D">
              <w:rPr>
                <w:sz w:val="22"/>
              </w:rPr>
              <w:t xml:space="preserve"> regulations, or policies of the </w:t>
            </w:r>
            <w:r w:rsidR="00A643F7" w:rsidRPr="00B31F4D">
              <w:rPr>
                <w:sz w:val="22"/>
              </w:rPr>
              <w:t>Borrower</w:t>
            </w:r>
            <w:r w:rsidRPr="00B31F4D">
              <w:rPr>
                <w:sz w:val="22"/>
              </w:rPr>
              <w:t>’s country</w:t>
            </w:r>
            <w:r w:rsidR="00006751" w:rsidRPr="00B31F4D">
              <w:rPr>
                <w:sz w:val="22"/>
              </w:rPr>
              <w:t>,</w:t>
            </w:r>
            <w:r w:rsidRPr="00B31F4D">
              <w:rPr>
                <w:sz w:val="22"/>
              </w:rPr>
              <w:t xml:space="preserve"> and</w:t>
            </w:r>
            <w:r w:rsidR="00086A34" w:rsidRPr="00B31F4D">
              <w:rPr>
                <w:sz w:val="22"/>
              </w:rPr>
              <w:t xml:space="preserve"> </w:t>
            </w:r>
            <w:r w:rsidRPr="00B31F4D">
              <w:rPr>
                <w:sz w:val="22"/>
              </w:rPr>
              <w:t xml:space="preserve">they </w:t>
            </w:r>
          </w:p>
          <w:p w:rsidR="00B9593E" w:rsidRPr="00B31F4D" w:rsidRDefault="00D3546E" w:rsidP="0059614B">
            <w:pPr>
              <w:autoSpaceDE w:val="0"/>
              <w:autoSpaceDN w:val="0"/>
              <w:adjustRightInd w:val="0"/>
              <w:spacing w:before="120" w:after="120" w:line="288" w:lineRule="auto"/>
              <w:ind w:left="595"/>
              <w:jc w:val="both"/>
              <w:rPr>
                <w:sz w:val="22"/>
              </w:rPr>
            </w:pPr>
            <w:r w:rsidRPr="00B31F4D">
              <w:rPr>
                <w:sz w:val="22"/>
              </w:rPr>
              <w:lastRenderedPageBreak/>
              <w:t xml:space="preserve">(i) are on leave of absence without pay, or have resigned or retired; </w:t>
            </w:r>
          </w:p>
          <w:p w:rsidR="00A119C3" w:rsidRPr="00B31F4D" w:rsidRDefault="00D3546E" w:rsidP="0059614B">
            <w:pPr>
              <w:autoSpaceDE w:val="0"/>
              <w:autoSpaceDN w:val="0"/>
              <w:adjustRightInd w:val="0"/>
              <w:spacing w:before="120" w:after="120" w:line="288" w:lineRule="auto"/>
              <w:ind w:left="595"/>
              <w:jc w:val="both"/>
              <w:rPr>
                <w:sz w:val="22"/>
              </w:rPr>
            </w:pPr>
            <w:r w:rsidRPr="00B31F4D">
              <w:rPr>
                <w:sz w:val="22"/>
              </w:rPr>
              <w:t xml:space="preserve">(ii) are not being hired by the same </w:t>
            </w:r>
            <w:r w:rsidR="00006751" w:rsidRPr="00B31F4D">
              <w:rPr>
                <w:sz w:val="22"/>
              </w:rPr>
              <w:t>agency</w:t>
            </w:r>
            <w:r w:rsidR="00B9593E" w:rsidRPr="00B31F4D">
              <w:rPr>
                <w:sz w:val="22"/>
              </w:rPr>
              <w:t xml:space="preserve"> </w:t>
            </w:r>
            <w:r w:rsidRPr="00B31F4D">
              <w:rPr>
                <w:sz w:val="22"/>
              </w:rPr>
              <w:t>they were working for before going on leave of absence without pay, resigning, or retiring</w:t>
            </w:r>
            <w:r w:rsidR="00BD0DBA" w:rsidRPr="00B31F4D">
              <w:rPr>
                <w:sz w:val="22"/>
              </w:rPr>
              <w:t xml:space="preserve"> </w:t>
            </w:r>
          </w:p>
          <w:p w:rsidR="00B9593E" w:rsidRPr="00B31F4D" w:rsidRDefault="00B9593E" w:rsidP="0059614B">
            <w:pPr>
              <w:autoSpaceDE w:val="0"/>
              <w:autoSpaceDN w:val="0"/>
              <w:adjustRightInd w:val="0"/>
              <w:spacing w:before="120" w:after="120" w:line="288" w:lineRule="auto"/>
              <w:ind w:left="1440"/>
              <w:jc w:val="both"/>
              <w:rPr>
                <w:sz w:val="22"/>
              </w:rPr>
            </w:pPr>
            <w:r w:rsidRPr="00B31F4D">
              <w:rPr>
                <w:sz w:val="22"/>
              </w:rPr>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B9593E" w:rsidRPr="00B31F4D" w:rsidRDefault="00B9593E" w:rsidP="0059614B">
            <w:pPr>
              <w:autoSpaceDE w:val="0"/>
              <w:autoSpaceDN w:val="0"/>
              <w:adjustRightInd w:val="0"/>
              <w:spacing w:before="120" w:after="120" w:line="288" w:lineRule="auto"/>
              <w:ind w:left="720"/>
              <w:jc w:val="both"/>
              <w:rPr>
                <w:bCs/>
                <w:sz w:val="22"/>
              </w:rPr>
            </w:pPr>
            <w:r w:rsidRPr="00B31F4D">
              <w:rPr>
                <w:sz w:val="22"/>
              </w:rPr>
              <w:t xml:space="preserve"> (iii) their hiring would not create a conflict of interest.</w:t>
            </w:r>
          </w:p>
        </w:tc>
      </w:tr>
      <w:tr w:rsidR="000B5EDC" w:rsidRPr="00B31F4D" w:rsidTr="0059614B">
        <w:tc>
          <w:tcPr>
            <w:tcW w:w="9630" w:type="dxa"/>
            <w:gridSpan w:val="3"/>
          </w:tcPr>
          <w:p w:rsidR="000B5EDC" w:rsidRPr="00B31F4D" w:rsidRDefault="00EA2584" w:rsidP="0059614B">
            <w:pPr>
              <w:pStyle w:val="Heading2"/>
              <w:numPr>
                <w:ilvl w:val="0"/>
                <w:numId w:val="0"/>
              </w:numPr>
              <w:tabs>
                <w:tab w:val="clear" w:pos="360"/>
                <w:tab w:val="left" w:pos="605"/>
              </w:tabs>
              <w:spacing w:before="120" w:after="120" w:line="288" w:lineRule="auto"/>
              <w:ind w:left="605"/>
              <w:contextualSpacing w:val="0"/>
              <w:rPr>
                <w:sz w:val="22"/>
              </w:rPr>
            </w:pPr>
            <w:bookmarkStart w:id="10" w:name="_Toc456023826"/>
            <w:r w:rsidRPr="00B31F4D">
              <w:rPr>
                <w:sz w:val="22"/>
              </w:rPr>
              <w:lastRenderedPageBreak/>
              <w:t xml:space="preserve">B.  </w:t>
            </w:r>
            <w:r w:rsidR="000B5EDC" w:rsidRPr="00B31F4D">
              <w:rPr>
                <w:sz w:val="22"/>
              </w:rPr>
              <w:t>Preparation of Proposals</w:t>
            </w:r>
            <w:bookmarkEnd w:id="10"/>
          </w:p>
        </w:tc>
      </w:tr>
      <w:tr w:rsidR="000B5EDC" w:rsidRPr="00B31F4D" w:rsidTr="0059614B">
        <w:tc>
          <w:tcPr>
            <w:tcW w:w="2455" w:type="dxa"/>
          </w:tcPr>
          <w:p w:rsidR="009A2264" w:rsidRPr="00B31F4D" w:rsidRDefault="000B5EDC" w:rsidP="00DA4ECA">
            <w:pPr>
              <w:pStyle w:val="Heading2"/>
              <w:tabs>
                <w:tab w:val="clear" w:pos="360"/>
                <w:tab w:val="left" w:pos="605"/>
              </w:tabs>
              <w:ind w:left="605" w:hanging="450"/>
              <w:rPr>
                <w:sz w:val="22"/>
              </w:rPr>
            </w:pPr>
            <w:bookmarkStart w:id="11" w:name="_Toc456023827"/>
            <w:r w:rsidRPr="00B31F4D">
              <w:rPr>
                <w:sz w:val="22"/>
              </w:rPr>
              <w:t>General Considerations</w:t>
            </w:r>
            <w:bookmarkEnd w:id="11"/>
          </w:p>
        </w:tc>
        <w:tc>
          <w:tcPr>
            <w:tcW w:w="7175" w:type="dxa"/>
            <w:gridSpan w:val="2"/>
          </w:tcPr>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DA4ECA" w:rsidRPr="00B31F4D" w:rsidRDefault="00DA4ECA" w:rsidP="0059614B">
            <w:pPr>
              <w:pStyle w:val="ListParagraph"/>
              <w:numPr>
                <w:ilvl w:val="0"/>
                <w:numId w:val="3"/>
              </w:numPr>
              <w:spacing w:before="120" w:after="120" w:line="288" w:lineRule="auto"/>
              <w:contextualSpacing w:val="0"/>
              <w:jc w:val="both"/>
              <w:rPr>
                <w:vanish/>
                <w:sz w:val="22"/>
                <w:lang w:val="en-GB"/>
              </w:rPr>
            </w:pPr>
          </w:p>
          <w:p w:rsidR="000B5EDC" w:rsidRPr="00B31F4D" w:rsidRDefault="000B5EDC" w:rsidP="0059614B">
            <w:pPr>
              <w:pStyle w:val="ListParagraph"/>
              <w:numPr>
                <w:ilvl w:val="1"/>
                <w:numId w:val="3"/>
              </w:numPr>
              <w:spacing w:before="120" w:after="120" w:line="288" w:lineRule="auto"/>
              <w:ind w:left="432"/>
              <w:contextualSpacing w:val="0"/>
              <w:jc w:val="both"/>
              <w:rPr>
                <w:sz w:val="22"/>
                <w:lang w:val="en-GB"/>
              </w:rPr>
            </w:pPr>
            <w:r w:rsidRPr="00B31F4D">
              <w:rPr>
                <w:sz w:val="22"/>
                <w:lang w:val="en-GB"/>
              </w:rPr>
              <w:t xml:space="preserve">In preparing the Proposal, </w:t>
            </w:r>
            <w:r w:rsidR="00C9793D" w:rsidRPr="00B31F4D">
              <w:rPr>
                <w:sz w:val="22"/>
                <w:lang w:val="en-GB"/>
              </w:rPr>
              <w:t xml:space="preserve">the </w:t>
            </w:r>
            <w:r w:rsidRPr="00B31F4D">
              <w:rPr>
                <w:sz w:val="22"/>
                <w:lang w:val="en-GB"/>
              </w:rPr>
              <w:t>Consultant is expected to examine the RFP in detail. Material deficiencies in providing the information requested in the RFP may result in rejection of the Proposal.</w:t>
            </w:r>
          </w:p>
        </w:tc>
      </w:tr>
      <w:tr w:rsidR="000B5EDC" w:rsidRPr="00B31F4D" w:rsidTr="0059614B">
        <w:tc>
          <w:tcPr>
            <w:tcW w:w="2455" w:type="dxa"/>
          </w:tcPr>
          <w:p w:rsidR="009A2264" w:rsidRPr="00B31F4D" w:rsidRDefault="000B5EDC" w:rsidP="00DA4ECA">
            <w:pPr>
              <w:pStyle w:val="Heading2"/>
              <w:tabs>
                <w:tab w:val="clear" w:pos="360"/>
                <w:tab w:val="left" w:pos="605"/>
              </w:tabs>
              <w:ind w:left="605" w:hanging="450"/>
              <w:rPr>
                <w:sz w:val="22"/>
              </w:rPr>
            </w:pPr>
            <w:bookmarkStart w:id="12" w:name="_Toc456023828"/>
            <w:r w:rsidRPr="00B31F4D">
              <w:rPr>
                <w:sz w:val="22"/>
              </w:rPr>
              <w:t>Cost of Preparation of Proposal</w:t>
            </w:r>
            <w:bookmarkEnd w:id="12"/>
          </w:p>
        </w:tc>
        <w:tc>
          <w:tcPr>
            <w:tcW w:w="7175" w:type="dxa"/>
            <w:gridSpan w:val="2"/>
          </w:tcPr>
          <w:p w:rsidR="007244CC" w:rsidRPr="00B31F4D" w:rsidRDefault="007244CC" w:rsidP="0059614B">
            <w:pPr>
              <w:pStyle w:val="ListParagraph"/>
              <w:numPr>
                <w:ilvl w:val="0"/>
                <w:numId w:val="3"/>
              </w:numPr>
              <w:spacing w:before="120" w:after="120" w:line="288" w:lineRule="auto"/>
              <w:contextualSpacing w:val="0"/>
              <w:jc w:val="both"/>
              <w:rPr>
                <w:vanish/>
                <w:sz w:val="22"/>
                <w:lang w:val="en-GB"/>
              </w:rPr>
            </w:pPr>
          </w:p>
          <w:p w:rsidR="000B5EDC" w:rsidRPr="00B31F4D" w:rsidRDefault="000B5EDC" w:rsidP="0059614B">
            <w:pPr>
              <w:pStyle w:val="ListParagraph"/>
              <w:numPr>
                <w:ilvl w:val="1"/>
                <w:numId w:val="3"/>
              </w:numPr>
              <w:spacing w:before="120" w:after="120" w:line="288" w:lineRule="auto"/>
              <w:ind w:left="432"/>
              <w:contextualSpacing w:val="0"/>
              <w:jc w:val="both"/>
              <w:rPr>
                <w:sz w:val="22"/>
                <w:lang w:val="en-GB"/>
              </w:rPr>
            </w:pPr>
            <w:r w:rsidRPr="00B31F4D">
              <w:rPr>
                <w:sz w:val="22"/>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RPr="00B31F4D" w:rsidTr="0059614B">
        <w:tc>
          <w:tcPr>
            <w:tcW w:w="2455" w:type="dxa"/>
          </w:tcPr>
          <w:p w:rsidR="009A2264" w:rsidRPr="00B31F4D" w:rsidRDefault="000B5EDC" w:rsidP="00DA4ECA">
            <w:pPr>
              <w:pStyle w:val="Heading2"/>
              <w:tabs>
                <w:tab w:val="clear" w:pos="360"/>
                <w:tab w:val="left" w:pos="605"/>
              </w:tabs>
              <w:ind w:left="605" w:hanging="450"/>
              <w:rPr>
                <w:sz w:val="22"/>
              </w:rPr>
            </w:pPr>
            <w:bookmarkStart w:id="13" w:name="_Toc456023829"/>
            <w:r w:rsidRPr="00B31F4D">
              <w:rPr>
                <w:sz w:val="22"/>
              </w:rPr>
              <w:t>Language</w:t>
            </w:r>
            <w:bookmarkEnd w:id="13"/>
            <w:r w:rsidRPr="00B31F4D">
              <w:rPr>
                <w:sz w:val="22"/>
              </w:rPr>
              <w:t xml:space="preserve"> </w:t>
            </w:r>
          </w:p>
        </w:tc>
        <w:tc>
          <w:tcPr>
            <w:tcW w:w="7175" w:type="dxa"/>
            <w:gridSpan w:val="2"/>
          </w:tcPr>
          <w:p w:rsidR="007244CC" w:rsidRPr="00B31F4D" w:rsidRDefault="007244CC" w:rsidP="0059614B">
            <w:pPr>
              <w:pStyle w:val="ListParagraph"/>
              <w:numPr>
                <w:ilvl w:val="0"/>
                <w:numId w:val="3"/>
              </w:numPr>
              <w:spacing w:before="120" w:after="120" w:line="288" w:lineRule="auto"/>
              <w:contextualSpacing w:val="0"/>
              <w:jc w:val="both"/>
              <w:rPr>
                <w:vanish/>
                <w:sz w:val="22"/>
                <w:lang w:val="en-GB"/>
              </w:rPr>
            </w:pPr>
          </w:p>
          <w:p w:rsidR="000B5EDC" w:rsidRPr="00B31F4D" w:rsidRDefault="000B5EDC" w:rsidP="0059614B">
            <w:pPr>
              <w:pStyle w:val="ListParagraph"/>
              <w:numPr>
                <w:ilvl w:val="1"/>
                <w:numId w:val="3"/>
              </w:numPr>
              <w:spacing w:before="120" w:after="120" w:line="288" w:lineRule="auto"/>
              <w:ind w:left="432"/>
              <w:contextualSpacing w:val="0"/>
              <w:jc w:val="both"/>
              <w:rPr>
                <w:sz w:val="22"/>
                <w:lang w:val="en-GB"/>
              </w:rPr>
            </w:pPr>
            <w:r w:rsidRPr="00B31F4D">
              <w:rPr>
                <w:sz w:val="22"/>
                <w:lang w:val="en-GB"/>
              </w:rPr>
              <w:t>The Proposal, as well as all correspondence and documents relating to the Proposal exchanged b</w:t>
            </w:r>
            <w:r w:rsidR="00914D84" w:rsidRPr="00B31F4D">
              <w:rPr>
                <w:sz w:val="22"/>
                <w:lang w:val="en-GB"/>
              </w:rPr>
              <w:t>etween</w:t>
            </w:r>
            <w:r w:rsidRPr="00B31F4D">
              <w:rPr>
                <w:sz w:val="22"/>
                <w:lang w:val="en-GB"/>
              </w:rPr>
              <w:t xml:space="preserve"> the Consultant and the </w:t>
            </w:r>
            <w:r w:rsidR="00CE0BBC" w:rsidRPr="00B31F4D">
              <w:rPr>
                <w:sz w:val="22"/>
                <w:lang w:val="en-GB"/>
              </w:rPr>
              <w:t>Client,</w:t>
            </w:r>
            <w:r w:rsidRPr="00B31F4D">
              <w:rPr>
                <w:sz w:val="22"/>
                <w:lang w:val="en-GB"/>
              </w:rPr>
              <w:t xml:space="preserve"> shall be written in the language(s) specified in the </w:t>
            </w:r>
            <w:r w:rsidRPr="00B31F4D">
              <w:rPr>
                <w:b/>
                <w:sz w:val="22"/>
                <w:lang w:val="en-GB"/>
              </w:rPr>
              <w:t>Data Sheet</w:t>
            </w:r>
            <w:r w:rsidRPr="00B31F4D">
              <w:rPr>
                <w:sz w:val="22"/>
                <w:lang w:val="en-GB"/>
              </w:rPr>
              <w:t>.</w:t>
            </w:r>
          </w:p>
        </w:tc>
      </w:tr>
      <w:tr w:rsidR="000B5EDC" w:rsidRPr="00B31F4D" w:rsidTr="0059614B">
        <w:tc>
          <w:tcPr>
            <w:tcW w:w="2455" w:type="dxa"/>
          </w:tcPr>
          <w:p w:rsidR="009A2264" w:rsidRPr="00B31F4D" w:rsidRDefault="000B5EDC" w:rsidP="0059614B">
            <w:pPr>
              <w:pStyle w:val="Heading2"/>
              <w:tabs>
                <w:tab w:val="clear" w:pos="360"/>
                <w:tab w:val="left" w:pos="605"/>
              </w:tabs>
              <w:ind w:left="605" w:hanging="450"/>
              <w:rPr>
                <w:sz w:val="22"/>
              </w:rPr>
            </w:pPr>
            <w:bookmarkStart w:id="14" w:name="_Toc456023830"/>
            <w:r w:rsidRPr="00B31F4D">
              <w:rPr>
                <w:sz w:val="22"/>
              </w:rPr>
              <w:t>Documents Comprising the Proposal</w:t>
            </w:r>
            <w:bookmarkEnd w:id="14"/>
          </w:p>
        </w:tc>
        <w:tc>
          <w:tcPr>
            <w:tcW w:w="7175" w:type="dxa"/>
            <w:gridSpan w:val="2"/>
          </w:tcPr>
          <w:p w:rsidR="000B5EDC" w:rsidRPr="00B31F4D" w:rsidRDefault="000B5EDC" w:rsidP="0059614B">
            <w:pPr>
              <w:pStyle w:val="ListParagraph"/>
              <w:numPr>
                <w:ilvl w:val="1"/>
                <w:numId w:val="5"/>
              </w:numPr>
              <w:spacing w:before="120" w:after="120" w:line="288" w:lineRule="auto"/>
              <w:ind w:left="40" w:firstLine="0"/>
              <w:contextualSpacing w:val="0"/>
              <w:jc w:val="both"/>
              <w:rPr>
                <w:sz w:val="22"/>
              </w:rPr>
            </w:pPr>
            <w:r w:rsidRPr="00B31F4D">
              <w:rPr>
                <w:sz w:val="22"/>
              </w:rPr>
              <w:t>The Proposal shall comprise the documents and forms listed in the Data Sheet.</w:t>
            </w:r>
          </w:p>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If specified in the </w:t>
            </w:r>
            <w:r w:rsidRPr="00B31F4D">
              <w:rPr>
                <w:b/>
                <w:sz w:val="22"/>
                <w:lang w:val="en-GB"/>
              </w:rPr>
              <w:t>Data Sheet</w:t>
            </w:r>
            <w:r w:rsidRPr="00B31F4D">
              <w:rPr>
                <w:sz w:val="22"/>
                <w:lang w:val="en-GB"/>
              </w:rPr>
              <w:t xml:space="preserve">, </w:t>
            </w:r>
            <w:r w:rsidR="00D3150D" w:rsidRPr="00B31F4D">
              <w:rPr>
                <w:sz w:val="22"/>
                <w:lang w:val="en-GB"/>
              </w:rPr>
              <w:t xml:space="preserve">the </w:t>
            </w:r>
            <w:r w:rsidRPr="00B31F4D">
              <w:rPr>
                <w:sz w:val="22"/>
                <w:lang w:val="en-GB"/>
              </w:rPr>
              <w:t>Consultant shall include a statement of an undertaking of the Consultant to observe, in competing for and executing a contract, the Client country’s laws against fraud and corruption (including bribery).</w:t>
            </w:r>
          </w:p>
          <w:p w:rsidR="000B5EDC" w:rsidRPr="00B31F4D" w:rsidRDefault="00D3150D"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The </w:t>
            </w:r>
            <w:r w:rsidR="000B5EDC" w:rsidRPr="00B31F4D">
              <w:rPr>
                <w:sz w:val="22"/>
                <w:lang w:val="en-GB"/>
              </w:rPr>
              <w:t>Consultant shall furnish information on commissions</w:t>
            </w:r>
            <w:r w:rsidR="003E1819" w:rsidRPr="00B31F4D">
              <w:rPr>
                <w:sz w:val="22"/>
                <w:lang w:val="en-GB"/>
              </w:rPr>
              <w:t>,</w:t>
            </w:r>
            <w:r w:rsidR="000B5EDC" w:rsidRPr="00B31F4D">
              <w:rPr>
                <w:sz w:val="22"/>
                <w:lang w:val="en-GB"/>
              </w:rPr>
              <w:t xml:space="preserve"> gratuities, </w:t>
            </w:r>
            <w:r w:rsidR="003E1819" w:rsidRPr="00B31F4D">
              <w:rPr>
                <w:sz w:val="22"/>
                <w:lang w:val="en-GB"/>
              </w:rPr>
              <w:t xml:space="preserve">and fees, </w:t>
            </w:r>
            <w:r w:rsidR="000B5EDC" w:rsidRPr="00B31F4D">
              <w:rPr>
                <w:sz w:val="22"/>
                <w:lang w:val="en-GB"/>
              </w:rPr>
              <w:t>if any, paid or to be paid to agents or any other party relating to this Proposal and, if awarded, Contract execution, as requested in the Financial Proposal submission form (Section 4).</w:t>
            </w:r>
            <w:r w:rsidR="001952C3" w:rsidRPr="00B31F4D">
              <w:rPr>
                <w:sz w:val="22"/>
                <w:lang w:val="en-GB"/>
              </w:rPr>
              <w:t xml:space="preserve"> </w:t>
            </w:r>
          </w:p>
        </w:tc>
      </w:tr>
      <w:tr w:rsidR="000B5EDC" w:rsidRPr="00B31F4D" w:rsidTr="0059614B">
        <w:tc>
          <w:tcPr>
            <w:tcW w:w="2455" w:type="dxa"/>
          </w:tcPr>
          <w:p w:rsidR="000B5EDC" w:rsidRPr="00B31F4D" w:rsidRDefault="000B5EDC" w:rsidP="0059614B">
            <w:pPr>
              <w:pStyle w:val="Heading2"/>
              <w:tabs>
                <w:tab w:val="clear" w:pos="360"/>
                <w:tab w:val="left" w:pos="605"/>
              </w:tabs>
              <w:ind w:left="605" w:hanging="450"/>
              <w:rPr>
                <w:sz w:val="22"/>
              </w:rPr>
            </w:pPr>
            <w:bookmarkStart w:id="15" w:name="_Toc456023831"/>
            <w:r w:rsidRPr="00B31F4D">
              <w:rPr>
                <w:sz w:val="22"/>
              </w:rPr>
              <w:lastRenderedPageBreak/>
              <w:t xml:space="preserve">Only </w:t>
            </w:r>
            <w:r w:rsidR="00B033AD" w:rsidRPr="00B31F4D">
              <w:rPr>
                <w:sz w:val="22"/>
              </w:rPr>
              <w:t>O</w:t>
            </w:r>
            <w:r w:rsidRPr="00B31F4D">
              <w:rPr>
                <w:sz w:val="22"/>
              </w:rPr>
              <w:t>ne</w:t>
            </w:r>
            <w:r w:rsidR="00F11268" w:rsidRPr="00B31F4D">
              <w:rPr>
                <w:sz w:val="22"/>
              </w:rPr>
              <w:t xml:space="preserve"> </w:t>
            </w:r>
            <w:r w:rsidRPr="00B31F4D">
              <w:rPr>
                <w:sz w:val="22"/>
              </w:rPr>
              <w:t>Proposal</w:t>
            </w:r>
            <w:bookmarkEnd w:id="15"/>
          </w:p>
        </w:tc>
        <w:tc>
          <w:tcPr>
            <w:tcW w:w="7175" w:type="dxa"/>
            <w:gridSpan w:val="2"/>
          </w:tcPr>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The Consultant </w:t>
            </w:r>
            <w:r w:rsidR="007430DB" w:rsidRPr="00B31F4D">
              <w:rPr>
                <w:sz w:val="22"/>
                <w:lang w:val="en-GB"/>
              </w:rPr>
              <w:t xml:space="preserve">(including the individual members of any Joint Venture) shall </w:t>
            </w:r>
            <w:r w:rsidRPr="00B31F4D">
              <w:rPr>
                <w:sz w:val="22"/>
                <w:lang w:val="en-GB"/>
              </w:rPr>
              <w:t xml:space="preserve">submit only one </w:t>
            </w:r>
            <w:r w:rsidR="007430DB" w:rsidRPr="00B31F4D">
              <w:rPr>
                <w:sz w:val="22"/>
                <w:lang w:val="en-GB"/>
              </w:rPr>
              <w:t>P</w:t>
            </w:r>
            <w:r w:rsidRPr="00B31F4D">
              <w:rPr>
                <w:sz w:val="22"/>
                <w:lang w:val="en-GB"/>
              </w:rPr>
              <w:t xml:space="preserve">roposal, either </w:t>
            </w:r>
            <w:r w:rsidR="007430DB" w:rsidRPr="00B31F4D">
              <w:rPr>
                <w:sz w:val="22"/>
                <w:lang w:val="en-GB"/>
              </w:rPr>
              <w:t xml:space="preserve">in its own name or as part of a Joint Venture </w:t>
            </w:r>
            <w:r w:rsidRPr="00B31F4D">
              <w:rPr>
                <w:sz w:val="22"/>
                <w:lang w:val="en-GB"/>
              </w:rPr>
              <w:t xml:space="preserve">in another </w:t>
            </w:r>
            <w:r w:rsidR="007430DB" w:rsidRPr="00B31F4D">
              <w:rPr>
                <w:sz w:val="22"/>
                <w:lang w:val="en-GB"/>
              </w:rPr>
              <w:t>P</w:t>
            </w:r>
            <w:r w:rsidRPr="00B31F4D">
              <w:rPr>
                <w:sz w:val="22"/>
                <w:lang w:val="en-GB"/>
              </w:rPr>
              <w:t xml:space="preserve">roposal. If a Consultant, including </w:t>
            </w:r>
            <w:r w:rsidR="007430DB" w:rsidRPr="00B31F4D">
              <w:rPr>
                <w:sz w:val="22"/>
                <w:lang w:val="en-GB"/>
              </w:rPr>
              <w:t>any</w:t>
            </w:r>
            <w:r w:rsidRPr="00B31F4D">
              <w:rPr>
                <w:sz w:val="22"/>
                <w:lang w:val="en-GB"/>
              </w:rPr>
              <w:t xml:space="preserve"> </w:t>
            </w:r>
            <w:r w:rsidR="007430DB" w:rsidRPr="00B31F4D">
              <w:rPr>
                <w:sz w:val="22"/>
                <w:lang w:val="en-GB"/>
              </w:rPr>
              <w:t xml:space="preserve">Joint Venture </w:t>
            </w:r>
            <w:r w:rsidR="00457195" w:rsidRPr="00B31F4D">
              <w:rPr>
                <w:sz w:val="22"/>
                <w:lang w:val="en-GB"/>
              </w:rPr>
              <w:t>member</w:t>
            </w:r>
            <w:r w:rsidRPr="00B31F4D">
              <w:rPr>
                <w:sz w:val="22"/>
                <w:lang w:val="en-GB"/>
              </w:rPr>
              <w:t>, submits or participates in more than one proposal, all such proposals shall be disqualified and rejected. This does not, however, preclude</w:t>
            </w:r>
            <w:r w:rsidR="0036396F" w:rsidRPr="00B31F4D">
              <w:rPr>
                <w:sz w:val="22"/>
                <w:lang w:val="en-GB"/>
              </w:rPr>
              <w:t xml:space="preserve"> </w:t>
            </w:r>
            <w:r w:rsidRPr="00B31F4D">
              <w:rPr>
                <w:sz w:val="22"/>
                <w:lang w:val="en-GB"/>
              </w:rPr>
              <w:t xml:space="preserve">a Sub-consultant, or </w:t>
            </w:r>
            <w:r w:rsidR="00D3150D" w:rsidRPr="00B31F4D">
              <w:rPr>
                <w:sz w:val="22"/>
                <w:lang w:val="en-GB"/>
              </w:rPr>
              <w:t xml:space="preserve">the </w:t>
            </w:r>
            <w:r w:rsidRPr="00B31F4D">
              <w:rPr>
                <w:sz w:val="22"/>
                <w:lang w:val="en-GB"/>
              </w:rPr>
              <w:t xml:space="preserve">Consultant’s staff </w:t>
            </w:r>
            <w:r w:rsidR="00457195" w:rsidRPr="00B31F4D">
              <w:rPr>
                <w:sz w:val="22"/>
                <w:lang w:val="en-GB"/>
              </w:rPr>
              <w:t xml:space="preserve">from </w:t>
            </w:r>
            <w:r w:rsidRPr="00B31F4D">
              <w:rPr>
                <w:sz w:val="22"/>
                <w:lang w:val="en-GB"/>
              </w:rPr>
              <w:t>participat</w:t>
            </w:r>
            <w:r w:rsidR="00457195" w:rsidRPr="00B31F4D">
              <w:rPr>
                <w:sz w:val="22"/>
                <w:lang w:val="en-GB"/>
              </w:rPr>
              <w:t>ing</w:t>
            </w:r>
            <w:r w:rsidRPr="00B31F4D">
              <w:rPr>
                <w:sz w:val="22"/>
                <w:lang w:val="en-GB"/>
              </w:rPr>
              <w:t xml:space="preserve"> as</w:t>
            </w:r>
            <w:r w:rsidR="002E604B" w:rsidRPr="00B31F4D">
              <w:rPr>
                <w:sz w:val="22"/>
                <w:lang w:val="en-GB"/>
              </w:rPr>
              <w:t xml:space="preserve"> Key Experts and Non-Key Experts</w:t>
            </w:r>
            <w:r w:rsidRPr="00B31F4D">
              <w:rPr>
                <w:sz w:val="22"/>
                <w:lang w:val="en-GB"/>
              </w:rPr>
              <w:t xml:space="preserve"> </w:t>
            </w:r>
            <w:r w:rsidR="00AE7424" w:rsidRPr="00B31F4D">
              <w:rPr>
                <w:sz w:val="22"/>
                <w:lang w:val="en-GB"/>
              </w:rPr>
              <w:t>in more than one P</w:t>
            </w:r>
            <w:r w:rsidRPr="00B31F4D">
              <w:rPr>
                <w:sz w:val="22"/>
                <w:lang w:val="en-GB"/>
              </w:rPr>
              <w:t xml:space="preserve">roposal when circumstances justify and if stated in the </w:t>
            </w:r>
            <w:r w:rsidRPr="00B31F4D">
              <w:rPr>
                <w:b/>
                <w:sz w:val="22"/>
                <w:lang w:val="en-GB"/>
              </w:rPr>
              <w:t>Data Sheet</w:t>
            </w:r>
            <w:r w:rsidRPr="00B31F4D">
              <w:rPr>
                <w:sz w:val="22"/>
                <w:lang w:val="en-GB"/>
              </w:rPr>
              <w:t>.</w:t>
            </w:r>
          </w:p>
        </w:tc>
      </w:tr>
      <w:tr w:rsidR="000B5EDC" w:rsidRPr="00B31F4D" w:rsidTr="0059614B">
        <w:tc>
          <w:tcPr>
            <w:tcW w:w="2455" w:type="dxa"/>
          </w:tcPr>
          <w:p w:rsidR="000B5EDC" w:rsidRPr="00B31F4D" w:rsidRDefault="000B5EDC" w:rsidP="0059614B">
            <w:pPr>
              <w:pStyle w:val="Heading2"/>
              <w:tabs>
                <w:tab w:val="clear" w:pos="360"/>
                <w:tab w:val="left" w:pos="605"/>
              </w:tabs>
              <w:ind w:left="605" w:hanging="450"/>
              <w:rPr>
                <w:sz w:val="22"/>
              </w:rPr>
            </w:pPr>
            <w:bookmarkStart w:id="16" w:name="_Toc456023832"/>
            <w:r w:rsidRPr="00B31F4D">
              <w:rPr>
                <w:sz w:val="22"/>
              </w:rPr>
              <w:t>Proposal</w:t>
            </w:r>
            <w:r w:rsidR="00952704" w:rsidRPr="00B31F4D">
              <w:rPr>
                <w:sz w:val="22"/>
              </w:rPr>
              <w:t xml:space="preserve"> </w:t>
            </w:r>
            <w:r w:rsidRPr="00B31F4D">
              <w:rPr>
                <w:sz w:val="22"/>
              </w:rPr>
              <w:t>Validity</w:t>
            </w:r>
            <w:bookmarkEnd w:id="16"/>
          </w:p>
        </w:tc>
        <w:tc>
          <w:tcPr>
            <w:tcW w:w="7175" w:type="dxa"/>
            <w:gridSpan w:val="2"/>
          </w:tcPr>
          <w:p w:rsidR="000B5EDC" w:rsidRPr="00B31F4D" w:rsidRDefault="009F5868" w:rsidP="0059614B">
            <w:pPr>
              <w:pStyle w:val="ListParagraph"/>
              <w:numPr>
                <w:ilvl w:val="1"/>
                <w:numId w:val="5"/>
              </w:numPr>
              <w:spacing w:before="120" w:after="120" w:line="288" w:lineRule="auto"/>
              <w:ind w:left="40" w:firstLine="0"/>
              <w:contextualSpacing w:val="0"/>
              <w:jc w:val="both"/>
              <w:rPr>
                <w:sz w:val="22"/>
                <w:lang w:val="en-GB"/>
              </w:rPr>
            </w:pPr>
            <w:r w:rsidRPr="00B31F4D">
              <w:rPr>
                <w:b/>
                <w:sz w:val="22"/>
                <w:lang w:val="en-GB"/>
              </w:rPr>
              <w:t xml:space="preserve"> The </w:t>
            </w:r>
            <w:r w:rsidR="000B5EDC" w:rsidRPr="00B31F4D">
              <w:rPr>
                <w:b/>
                <w:sz w:val="22"/>
                <w:lang w:val="en-GB"/>
              </w:rPr>
              <w:t>Data Sheet</w:t>
            </w:r>
            <w:r w:rsidR="000B5EDC" w:rsidRPr="00B31F4D">
              <w:rPr>
                <w:sz w:val="22"/>
                <w:lang w:val="en-GB"/>
              </w:rPr>
              <w:t xml:space="preserve"> indicates the period during which </w:t>
            </w:r>
            <w:r w:rsidR="00D3150D" w:rsidRPr="00B31F4D">
              <w:rPr>
                <w:sz w:val="22"/>
                <w:lang w:val="en-GB"/>
              </w:rPr>
              <w:t xml:space="preserve">the </w:t>
            </w:r>
            <w:r w:rsidR="000B5EDC" w:rsidRPr="00B31F4D">
              <w:rPr>
                <w:sz w:val="22"/>
                <w:lang w:val="en-GB"/>
              </w:rPr>
              <w:t>Consultant</w:t>
            </w:r>
            <w:r w:rsidR="00D3150D" w:rsidRPr="00B31F4D">
              <w:rPr>
                <w:sz w:val="22"/>
                <w:lang w:val="en-GB"/>
              </w:rPr>
              <w:t>’</w:t>
            </w:r>
            <w:r w:rsidR="000B5EDC" w:rsidRPr="00B31F4D">
              <w:rPr>
                <w:sz w:val="22"/>
                <w:lang w:val="en-GB"/>
              </w:rPr>
              <w:t xml:space="preserve">s Proposal must remain valid after the </w:t>
            </w:r>
            <w:r w:rsidR="00457195" w:rsidRPr="00B31F4D">
              <w:rPr>
                <w:sz w:val="22"/>
                <w:lang w:val="en-GB"/>
              </w:rPr>
              <w:t xml:space="preserve">Proposal </w:t>
            </w:r>
            <w:r w:rsidR="000B5EDC" w:rsidRPr="00B31F4D">
              <w:rPr>
                <w:sz w:val="22"/>
                <w:lang w:val="en-GB"/>
              </w:rPr>
              <w:t>submission deadline.</w:t>
            </w:r>
          </w:p>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 During this period, </w:t>
            </w:r>
            <w:r w:rsidR="00D3150D" w:rsidRPr="00B31F4D">
              <w:rPr>
                <w:sz w:val="22"/>
                <w:lang w:val="en-GB"/>
              </w:rPr>
              <w:t>the Consultant</w:t>
            </w:r>
            <w:r w:rsidRPr="00B31F4D">
              <w:rPr>
                <w:sz w:val="22"/>
                <w:lang w:val="en-GB"/>
              </w:rPr>
              <w:t xml:space="preserve"> shall maintain its original Proposal without any change, including the availability of </w:t>
            </w:r>
            <w:r w:rsidR="00D3150D" w:rsidRPr="00B31F4D">
              <w:rPr>
                <w:sz w:val="22"/>
                <w:lang w:val="en-GB"/>
              </w:rPr>
              <w:t xml:space="preserve">the </w:t>
            </w:r>
            <w:r w:rsidRPr="00B31F4D">
              <w:rPr>
                <w:sz w:val="22"/>
                <w:lang w:val="en-GB"/>
              </w:rPr>
              <w:t xml:space="preserve">Key Experts, </w:t>
            </w:r>
            <w:r w:rsidR="00D3150D" w:rsidRPr="00B31F4D">
              <w:rPr>
                <w:sz w:val="22"/>
                <w:lang w:val="en-GB"/>
              </w:rPr>
              <w:t xml:space="preserve">the </w:t>
            </w:r>
            <w:r w:rsidRPr="00B31F4D">
              <w:rPr>
                <w:sz w:val="22"/>
                <w:lang w:val="en-GB"/>
              </w:rPr>
              <w:t xml:space="preserve">proposed rates and the total price. </w:t>
            </w:r>
          </w:p>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B31F4D">
              <w:rPr>
                <w:sz w:val="22"/>
                <w:lang w:val="en-GB"/>
              </w:rPr>
              <w:t xml:space="preserve">may be subject to </w:t>
            </w:r>
            <w:r w:rsidRPr="00B31F4D">
              <w:rPr>
                <w:sz w:val="22"/>
                <w:lang w:val="en-GB"/>
              </w:rPr>
              <w:t xml:space="preserve">sanctions </w:t>
            </w:r>
            <w:r w:rsidR="00BF2E15" w:rsidRPr="00B31F4D">
              <w:rPr>
                <w:sz w:val="22"/>
                <w:lang w:val="en-GB"/>
              </w:rPr>
              <w:t>in accordance with Clause 5 of this ITC.</w:t>
            </w:r>
            <w:r w:rsidRPr="00B31F4D">
              <w:rPr>
                <w:sz w:val="22"/>
                <w:lang w:val="en-GB"/>
              </w:rPr>
              <w:t xml:space="preserve"> </w:t>
            </w:r>
          </w:p>
        </w:tc>
      </w:tr>
      <w:tr w:rsidR="000B5EDC" w:rsidRPr="00B31F4D" w:rsidTr="0059614B">
        <w:tc>
          <w:tcPr>
            <w:tcW w:w="2455" w:type="dxa"/>
          </w:tcPr>
          <w:p w:rsidR="009A2264" w:rsidRPr="00B31F4D" w:rsidRDefault="000B5EDC" w:rsidP="00775777">
            <w:pPr>
              <w:pStyle w:val="ListParagraph"/>
              <w:ind w:left="360"/>
              <w:rPr>
                <w:b/>
                <w:sz w:val="22"/>
                <w:lang w:val="en-GB"/>
              </w:rPr>
            </w:pPr>
            <w:r w:rsidRPr="00B31F4D">
              <w:rPr>
                <w:b/>
                <w:sz w:val="22"/>
                <w:lang w:val="en-GB"/>
              </w:rPr>
              <w:t>a. Extension of Validity Period</w:t>
            </w:r>
          </w:p>
        </w:tc>
        <w:tc>
          <w:tcPr>
            <w:tcW w:w="7175" w:type="dxa"/>
            <w:gridSpan w:val="2"/>
          </w:tcPr>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The Client will make its best effort to complete </w:t>
            </w:r>
            <w:r w:rsidR="00D3150D" w:rsidRPr="00B31F4D">
              <w:rPr>
                <w:sz w:val="22"/>
                <w:lang w:val="en-GB"/>
              </w:rPr>
              <w:t xml:space="preserve">the </w:t>
            </w:r>
            <w:r w:rsidRPr="00B31F4D">
              <w:rPr>
                <w:sz w:val="22"/>
                <w:lang w:val="en-GB"/>
              </w:rPr>
              <w:t xml:space="preserve">negotiations within the </w:t>
            </w:r>
            <w:r w:rsidR="00A16E0C" w:rsidRPr="00B31F4D">
              <w:rPr>
                <w:sz w:val="22"/>
                <w:lang w:val="en-GB"/>
              </w:rPr>
              <w:t>p</w:t>
            </w:r>
            <w:r w:rsidRPr="00B31F4D">
              <w:rPr>
                <w:sz w:val="22"/>
                <w:lang w:val="en-GB"/>
              </w:rPr>
              <w:t>roposal</w:t>
            </w:r>
            <w:r w:rsidR="00A16E0C" w:rsidRPr="00B31F4D">
              <w:rPr>
                <w:sz w:val="22"/>
                <w:lang w:val="en-GB"/>
              </w:rPr>
              <w:t xml:space="preserve">’s </w:t>
            </w:r>
            <w:r w:rsidRPr="00B31F4D">
              <w:rPr>
                <w:sz w:val="22"/>
                <w:lang w:val="en-GB"/>
              </w:rPr>
              <w:t xml:space="preserve">validity period. However, should the need arise, the Client </w:t>
            </w:r>
            <w:r w:rsidR="008866BB" w:rsidRPr="00B31F4D">
              <w:rPr>
                <w:sz w:val="22"/>
                <w:lang w:val="en-GB"/>
              </w:rPr>
              <w:t xml:space="preserve">may </w:t>
            </w:r>
            <w:r w:rsidRPr="00B31F4D">
              <w:rPr>
                <w:sz w:val="22"/>
                <w:lang w:val="en-GB"/>
              </w:rPr>
              <w:t xml:space="preserve">request, in writing, all Consultants who submitted Proposals prior to the submission deadline to extend the Proposals’ validity. </w:t>
            </w:r>
          </w:p>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If </w:t>
            </w:r>
            <w:r w:rsidR="00D3150D" w:rsidRPr="00B31F4D">
              <w:rPr>
                <w:sz w:val="22"/>
                <w:lang w:val="en-GB"/>
              </w:rPr>
              <w:t xml:space="preserve">the </w:t>
            </w:r>
            <w:r w:rsidRPr="00B31F4D">
              <w:rPr>
                <w:sz w:val="22"/>
                <w:lang w:val="en-GB"/>
              </w:rPr>
              <w:t>Consultant agrees to extend the validity of its Proposal, it shall be done without any change in the original Proposal and with the confirmation of the availability of the Key Experts.</w:t>
            </w:r>
          </w:p>
          <w:p w:rsidR="000B5EDC" w:rsidRPr="00B31F4D" w:rsidRDefault="00D3150D"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The Consultant</w:t>
            </w:r>
            <w:r w:rsidR="000B5EDC" w:rsidRPr="00B31F4D">
              <w:rPr>
                <w:sz w:val="22"/>
                <w:lang w:val="en-GB"/>
              </w:rPr>
              <w:t xml:space="preserve"> ha</w:t>
            </w:r>
            <w:r w:rsidRPr="00B31F4D">
              <w:rPr>
                <w:sz w:val="22"/>
                <w:lang w:val="en-GB"/>
              </w:rPr>
              <w:t>s</w:t>
            </w:r>
            <w:r w:rsidR="000B5EDC" w:rsidRPr="00B31F4D">
              <w:rPr>
                <w:sz w:val="22"/>
                <w:lang w:val="en-GB"/>
              </w:rPr>
              <w:t xml:space="preserve"> the right to refuse to extend the validity of </w:t>
            </w:r>
            <w:r w:rsidRPr="00B31F4D">
              <w:rPr>
                <w:sz w:val="22"/>
                <w:lang w:val="en-GB"/>
              </w:rPr>
              <w:t>its Proposal</w:t>
            </w:r>
            <w:r w:rsidR="000B5EDC" w:rsidRPr="00B31F4D">
              <w:rPr>
                <w:sz w:val="22"/>
                <w:lang w:val="en-GB"/>
              </w:rPr>
              <w:t xml:space="preserve"> in which case such Proposal will not be further evaluated.</w:t>
            </w:r>
          </w:p>
        </w:tc>
      </w:tr>
      <w:tr w:rsidR="000B5EDC" w:rsidRPr="00B31F4D" w:rsidTr="0059614B">
        <w:tc>
          <w:tcPr>
            <w:tcW w:w="2455" w:type="dxa"/>
          </w:tcPr>
          <w:p w:rsidR="009A2264" w:rsidRPr="00B31F4D" w:rsidRDefault="000B5EDC" w:rsidP="00775777">
            <w:pPr>
              <w:ind w:left="360"/>
              <w:rPr>
                <w:b/>
                <w:sz w:val="22"/>
                <w:lang w:val="en-GB"/>
              </w:rPr>
            </w:pPr>
            <w:r w:rsidRPr="00B31F4D">
              <w:rPr>
                <w:b/>
                <w:sz w:val="22"/>
                <w:lang w:val="en-GB"/>
              </w:rPr>
              <w:t xml:space="preserve">b. Substitution of Key Experts at Validity Extension </w:t>
            </w:r>
          </w:p>
        </w:tc>
        <w:tc>
          <w:tcPr>
            <w:tcW w:w="7175" w:type="dxa"/>
            <w:gridSpan w:val="2"/>
          </w:tcPr>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If any of the Key Experts become unavailable for the extended validity period, </w:t>
            </w:r>
            <w:r w:rsidR="00D3150D" w:rsidRPr="00B31F4D">
              <w:rPr>
                <w:sz w:val="22"/>
                <w:lang w:val="en-GB"/>
              </w:rPr>
              <w:t xml:space="preserve">the </w:t>
            </w:r>
            <w:r w:rsidRPr="00B31F4D">
              <w:rPr>
                <w:sz w:val="22"/>
                <w:lang w:val="en-GB"/>
              </w:rPr>
              <w:t>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0B5EDC" w:rsidRPr="00B31F4D" w:rsidRDefault="000B5EDC"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If </w:t>
            </w:r>
            <w:r w:rsidR="00D3150D" w:rsidRPr="00B31F4D">
              <w:rPr>
                <w:sz w:val="22"/>
                <w:lang w:val="en-GB"/>
              </w:rPr>
              <w:t xml:space="preserve">the </w:t>
            </w:r>
            <w:r w:rsidRPr="00B31F4D">
              <w:rPr>
                <w:sz w:val="22"/>
                <w:lang w:val="en-GB"/>
              </w:rPr>
              <w:t xml:space="preserve">Consultant fails to provide a replacement Key Expert with equal or better qualifications, or if </w:t>
            </w:r>
            <w:r w:rsidR="00D3150D" w:rsidRPr="00B31F4D">
              <w:rPr>
                <w:sz w:val="22"/>
                <w:lang w:val="en-GB"/>
              </w:rPr>
              <w:t xml:space="preserve">the </w:t>
            </w:r>
            <w:r w:rsidRPr="00B31F4D">
              <w:rPr>
                <w:sz w:val="22"/>
                <w:lang w:val="en-GB"/>
              </w:rPr>
              <w:t xml:space="preserve">provided reasons for the replacement or </w:t>
            </w:r>
            <w:r w:rsidRPr="00B31F4D">
              <w:rPr>
                <w:sz w:val="22"/>
                <w:lang w:val="en-GB"/>
              </w:rPr>
              <w:lastRenderedPageBreak/>
              <w:t>justification are unacceptable to the Client, such Proposal will be rejected</w:t>
            </w:r>
            <w:r w:rsidR="008866BB" w:rsidRPr="00B31F4D">
              <w:rPr>
                <w:sz w:val="22"/>
                <w:lang w:val="en-GB"/>
              </w:rPr>
              <w:t xml:space="preserve"> with the prior Bank’s no objection</w:t>
            </w:r>
            <w:r w:rsidRPr="00B31F4D">
              <w:rPr>
                <w:sz w:val="22"/>
                <w:lang w:val="en-GB"/>
              </w:rPr>
              <w:t>.</w:t>
            </w:r>
          </w:p>
        </w:tc>
      </w:tr>
      <w:tr w:rsidR="000B5EDC" w:rsidRPr="00B31F4D" w:rsidTr="0059614B">
        <w:tc>
          <w:tcPr>
            <w:tcW w:w="2455" w:type="dxa"/>
          </w:tcPr>
          <w:p w:rsidR="009A2264" w:rsidRPr="00B31F4D" w:rsidRDefault="000B5EDC" w:rsidP="00775777">
            <w:pPr>
              <w:ind w:left="360"/>
              <w:rPr>
                <w:b/>
                <w:sz w:val="22"/>
                <w:lang w:val="en-GB"/>
              </w:rPr>
            </w:pPr>
            <w:r w:rsidRPr="00B31F4D">
              <w:rPr>
                <w:b/>
                <w:sz w:val="22"/>
                <w:lang w:val="en-GB"/>
              </w:rPr>
              <w:lastRenderedPageBreak/>
              <w:t>c. Sub-Contracting</w:t>
            </w:r>
          </w:p>
        </w:tc>
        <w:tc>
          <w:tcPr>
            <w:tcW w:w="7175" w:type="dxa"/>
            <w:gridSpan w:val="2"/>
          </w:tcPr>
          <w:p w:rsidR="000B5EDC" w:rsidRPr="00B31F4D" w:rsidRDefault="00D3150D" w:rsidP="0059614B">
            <w:pPr>
              <w:pStyle w:val="ListParagraph"/>
              <w:numPr>
                <w:ilvl w:val="1"/>
                <w:numId w:val="5"/>
              </w:numPr>
              <w:spacing w:before="120" w:after="120" w:line="288" w:lineRule="auto"/>
              <w:ind w:left="40" w:firstLine="0"/>
              <w:contextualSpacing w:val="0"/>
              <w:jc w:val="both"/>
              <w:rPr>
                <w:sz w:val="22"/>
                <w:lang w:val="en-GB"/>
              </w:rPr>
            </w:pPr>
            <w:r w:rsidRPr="00B31F4D">
              <w:rPr>
                <w:sz w:val="22"/>
                <w:lang w:val="en-GB"/>
              </w:rPr>
              <w:t xml:space="preserve">The </w:t>
            </w:r>
            <w:r w:rsidR="000B5EDC" w:rsidRPr="00B31F4D">
              <w:rPr>
                <w:sz w:val="22"/>
                <w:lang w:val="en-GB"/>
              </w:rPr>
              <w:t xml:space="preserve">Consultant shall not subcontract the whole of </w:t>
            </w:r>
            <w:r w:rsidRPr="00B31F4D">
              <w:rPr>
                <w:sz w:val="22"/>
                <w:lang w:val="en-GB"/>
              </w:rPr>
              <w:t xml:space="preserve">the </w:t>
            </w:r>
            <w:r w:rsidR="000B5EDC" w:rsidRPr="00B31F4D">
              <w:rPr>
                <w:sz w:val="22"/>
                <w:lang w:val="en-GB"/>
              </w:rPr>
              <w:t>Services.</w:t>
            </w:r>
          </w:p>
        </w:tc>
      </w:tr>
      <w:tr w:rsidR="000B5EDC" w:rsidRPr="00B31F4D" w:rsidTr="0059614B">
        <w:tc>
          <w:tcPr>
            <w:tcW w:w="2455" w:type="dxa"/>
          </w:tcPr>
          <w:p w:rsidR="009A2264" w:rsidRPr="00B31F4D" w:rsidRDefault="000B5EDC" w:rsidP="0059614B">
            <w:pPr>
              <w:pStyle w:val="Heading2"/>
              <w:tabs>
                <w:tab w:val="clear" w:pos="360"/>
                <w:tab w:val="left" w:pos="605"/>
              </w:tabs>
              <w:ind w:left="605" w:hanging="450"/>
              <w:rPr>
                <w:sz w:val="22"/>
              </w:rPr>
            </w:pPr>
            <w:bookmarkStart w:id="17" w:name="_Toc456023833"/>
            <w:r w:rsidRPr="00B31F4D">
              <w:rPr>
                <w:sz w:val="22"/>
              </w:rPr>
              <w:t>Clarification and Amendment of RFP</w:t>
            </w:r>
            <w:bookmarkEnd w:id="17"/>
            <w:r w:rsidRPr="00B31F4D">
              <w:rPr>
                <w:sz w:val="22"/>
              </w:rPr>
              <w:t xml:space="preserve"> </w:t>
            </w:r>
          </w:p>
        </w:tc>
        <w:tc>
          <w:tcPr>
            <w:tcW w:w="7175" w:type="dxa"/>
            <w:gridSpan w:val="2"/>
          </w:tcPr>
          <w:p w:rsidR="00472F6A" w:rsidRPr="00B31F4D" w:rsidRDefault="00472F6A" w:rsidP="00472F6A">
            <w:pPr>
              <w:pStyle w:val="ListParagraph"/>
              <w:numPr>
                <w:ilvl w:val="0"/>
                <w:numId w:val="3"/>
              </w:numPr>
              <w:spacing w:after="200"/>
              <w:contextualSpacing w:val="0"/>
              <w:jc w:val="both"/>
              <w:rPr>
                <w:vanish/>
                <w:sz w:val="22"/>
                <w:lang w:val="en-GB"/>
              </w:rPr>
            </w:pPr>
          </w:p>
          <w:p w:rsidR="00472F6A" w:rsidRPr="00B31F4D" w:rsidRDefault="00472F6A" w:rsidP="00472F6A">
            <w:pPr>
              <w:pStyle w:val="ListParagraph"/>
              <w:numPr>
                <w:ilvl w:val="0"/>
                <w:numId w:val="3"/>
              </w:numPr>
              <w:spacing w:after="200"/>
              <w:contextualSpacing w:val="0"/>
              <w:jc w:val="both"/>
              <w:rPr>
                <w:vanish/>
                <w:sz w:val="22"/>
                <w:lang w:val="en-GB"/>
              </w:rPr>
            </w:pPr>
          </w:p>
          <w:p w:rsidR="00472F6A" w:rsidRPr="00B31F4D" w:rsidRDefault="00472F6A" w:rsidP="00472F6A">
            <w:pPr>
              <w:pStyle w:val="ListParagraph"/>
              <w:numPr>
                <w:ilvl w:val="0"/>
                <w:numId w:val="3"/>
              </w:numPr>
              <w:spacing w:after="200"/>
              <w:contextualSpacing w:val="0"/>
              <w:jc w:val="both"/>
              <w:rPr>
                <w:vanish/>
                <w:sz w:val="22"/>
                <w:lang w:val="en-GB"/>
              </w:rPr>
            </w:pPr>
          </w:p>
          <w:p w:rsidR="00472F6A" w:rsidRPr="00B31F4D" w:rsidRDefault="00472F6A" w:rsidP="00472F6A">
            <w:pPr>
              <w:pStyle w:val="ListParagraph"/>
              <w:numPr>
                <w:ilvl w:val="0"/>
                <w:numId w:val="3"/>
              </w:numPr>
              <w:spacing w:after="200"/>
              <w:contextualSpacing w:val="0"/>
              <w:jc w:val="both"/>
              <w:rPr>
                <w:vanish/>
                <w:sz w:val="22"/>
                <w:lang w:val="en-GB"/>
              </w:rPr>
            </w:pPr>
          </w:p>
          <w:p w:rsidR="000B5EDC" w:rsidRPr="00B31F4D" w:rsidRDefault="008F029E" w:rsidP="00472F6A">
            <w:pPr>
              <w:pStyle w:val="ListParagraph"/>
              <w:numPr>
                <w:ilvl w:val="1"/>
                <w:numId w:val="3"/>
              </w:numPr>
              <w:spacing w:after="200"/>
              <w:ind w:left="432"/>
              <w:contextualSpacing w:val="0"/>
              <w:jc w:val="both"/>
              <w:rPr>
                <w:sz w:val="22"/>
                <w:lang w:val="en-GB"/>
              </w:rPr>
            </w:pPr>
            <w:r w:rsidRPr="00B31F4D">
              <w:rPr>
                <w:sz w:val="22"/>
                <w:lang w:val="en-GB"/>
              </w:rPr>
              <w:t xml:space="preserve">The </w:t>
            </w:r>
            <w:r w:rsidR="000B5EDC" w:rsidRPr="00B31F4D">
              <w:rPr>
                <w:sz w:val="22"/>
                <w:lang w:val="en-GB"/>
              </w:rPr>
              <w:t xml:space="preserve">Consultant may request a clarification of any part of the RFP during the period indicated in the </w:t>
            </w:r>
            <w:r w:rsidR="000B5EDC" w:rsidRPr="00B31F4D">
              <w:rPr>
                <w:b/>
                <w:sz w:val="22"/>
                <w:lang w:val="en-GB"/>
              </w:rPr>
              <w:t>Data Sheet</w:t>
            </w:r>
            <w:r w:rsidR="000B5EDC" w:rsidRPr="00B31F4D">
              <w:rPr>
                <w:sz w:val="22"/>
                <w:lang w:val="en-GB"/>
              </w:rPr>
              <w:t xml:space="preserve"> before the Proposals’ submission deadline. Any request for clarification must be sent in writing, or by standard electronic means</w:t>
            </w:r>
            <w:r w:rsidR="00A16E0C" w:rsidRPr="00B31F4D">
              <w:rPr>
                <w:sz w:val="22"/>
                <w:lang w:val="en-GB"/>
              </w:rPr>
              <w:t>,</w:t>
            </w:r>
            <w:r w:rsidR="000B5EDC" w:rsidRPr="00B31F4D">
              <w:rPr>
                <w:sz w:val="22"/>
                <w:lang w:val="en-GB"/>
              </w:rPr>
              <w:t xml:space="preserve"> to the Client’s address indicated in the </w:t>
            </w:r>
            <w:r w:rsidR="000B5EDC" w:rsidRPr="00B31F4D">
              <w:rPr>
                <w:b/>
                <w:sz w:val="22"/>
                <w:lang w:val="en-GB"/>
              </w:rPr>
              <w:t>Data Sheet</w:t>
            </w:r>
            <w:r w:rsidR="000B5EDC" w:rsidRPr="00B31F4D">
              <w:rPr>
                <w:sz w:val="22"/>
                <w:lang w:val="en-GB"/>
              </w:rPr>
              <w:t>. The Client will respond in writing, or by standard electronic means</w:t>
            </w:r>
            <w:r w:rsidR="00A16E0C" w:rsidRPr="00B31F4D">
              <w:rPr>
                <w:sz w:val="22"/>
                <w:lang w:val="en-GB"/>
              </w:rPr>
              <w:t>,</w:t>
            </w:r>
            <w:r w:rsidR="000B5EDC" w:rsidRPr="00B31F4D">
              <w:rPr>
                <w:sz w:val="22"/>
                <w:lang w:val="en-GB"/>
              </w:rPr>
              <w:t xml:space="preserve"> and will send written copies of the response (including an explanation of the query but without identifying </w:t>
            </w:r>
            <w:r w:rsidR="00616F8F" w:rsidRPr="00B31F4D">
              <w:rPr>
                <w:sz w:val="22"/>
                <w:lang w:val="en-GB"/>
              </w:rPr>
              <w:t xml:space="preserve">its </w:t>
            </w:r>
            <w:r w:rsidR="000B5EDC" w:rsidRPr="00B31F4D">
              <w:rPr>
                <w:sz w:val="22"/>
                <w:lang w:val="en-GB"/>
              </w:rPr>
              <w:t xml:space="preserve">source) to all </w:t>
            </w:r>
            <w:r w:rsidRPr="00B31F4D">
              <w:rPr>
                <w:sz w:val="22"/>
                <w:lang w:val="en-GB"/>
              </w:rPr>
              <w:t xml:space="preserve">shortlisted </w:t>
            </w:r>
            <w:r w:rsidR="000B5EDC" w:rsidRPr="00B31F4D">
              <w:rPr>
                <w:sz w:val="22"/>
                <w:lang w:val="en-GB"/>
              </w:rPr>
              <w:t xml:space="preserve">Consultants. Should the Client deem it necessary to amend the RFP as a result of a clarification, it shall do so following the procedure described below: </w:t>
            </w:r>
          </w:p>
          <w:p w:rsidR="009A2264" w:rsidRPr="00B31F4D" w:rsidRDefault="000B5EDC" w:rsidP="00775777">
            <w:pPr>
              <w:pStyle w:val="ListParagraph"/>
              <w:numPr>
                <w:ilvl w:val="2"/>
                <w:numId w:val="3"/>
              </w:numPr>
              <w:spacing w:after="200"/>
              <w:ind w:left="580" w:firstLine="0"/>
              <w:contextualSpacing w:val="0"/>
              <w:jc w:val="both"/>
              <w:rPr>
                <w:sz w:val="22"/>
                <w:lang w:val="en-GB"/>
              </w:rPr>
            </w:pPr>
            <w:r w:rsidRPr="00B31F4D">
              <w:rPr>
                <w:sz w:val="22"/>
              </w:rPr>
              <w:t xml:space="preserve">At any time before the </w:t>
            </w:r>
            <w:r w:rsidR="005102D4" w:rsidRPr="00B31F4D">
              <w:rPr>
                <w:sz w:val="22"/>
              </w:rPr>
              <w:t>proposal submission</w:t>
            </w:r>
            <w:r w:rsidRPr="00B31F4D">
              <w:rPr>
                <w:sz w:val="22"/>
              </w:rPr>
              <w:t xml:space="preserve"> </w:t>
            </w:r>
            <w:r w:rsidR="006E4634" w:rsidRPr="00B31F4D">
              <w:rPr>
                <w:sz w:val="22"/>
              </w:rPr>
              <w:t>deadline</w:t>
            </w:r>
            <w:r w:rsidRPr="00B31F4D">
              <w:rPr>
                <w:sz w:val="22"/>
              </w:rPr>
              <w:t xml:space="preserve">, the Client may amend the RFP by issuing an </w:t>
            </w:r>
            <w:r w:rsidR="00515257" w:rsidRPr="00B31F4D">
              <w:rPr>
                <w:sz w:val="22"/>
              </w:rPr>
              <w:t xml:space="preserve">amendment </w:t>
            </w:r>
            <w:r w:rsidRPr="00B31F4D">
              <w:rPr>
                <w:sz w:val="22"/>
              </w:rPr>
              <w:t xml:space="preserve">in writing </w:t>
            </w:r>
            <w:r w:rsidRPr="00B31F4D">
              <w:rPr>
                <w:sz w:val="22"/>
                <w:lang w:val="en-GB"/>
              </w:rPr>
              <w:t>or by standard electronic means</w:t>
            </w:r>
            <w:r w:rsidRPr="00B31F4D">
              <w:rPr>
                <w:sz w:val="22"/>
              </w:rPr>
              <w:t xml:space="preserve">. The </w:t>
            </w:r>
            <w:r w:rsidR="00515257" w:rsidRPr="00B31F4D">
              <w:rPr>
                <w:sz w:val="22"/>
              </w:rPr>
              <w:t xml:space="preserve">amendment </w:t>
            </w:r>
            <w:r w:rsidRPr="00B31F4D">
              <w:rPr>
                <w:sz w:val="22"/>
              </w:rPr>
              <w:t xml:space="preserve">shall be sent to all </w:t>
            </w:r>
            <w:r w:rsidR="008F029E" w:rsidRPr="00B31F4D">
              <w:rPr>
                <w:sz w:val="22"/>
              </w:rPr>
              <w:t xml:space="preserve">shortlisted </w:t>
            </w:r>
            <w:r w:rsidRPr="00B31F4D">
              <w:rPr>
                <w:sz w:val="22"/>
              </w:rPr>
              <w:t xml:space="preserve">Consultants and will be binding on them. </w:t>
            </w:r>
            <w:r w:rsidR="008F029E" w:rsidRPr="00B31F4D">
              <w:rPr>
                <w:sz w:val="22"/>
              </w:rPr>
              <w:t xml:space="preserve">The shortlisted </w:t>
            </w:r>
            <w:r w:rsidRPr="00B31F4D">
              <w:rPr>
                <w:sz w:val="22"/>
              </w:rPr>
              <w:t xml:space="preserve">Consultants shall acknowledge receipt of all amendments in writing. </w:t>
            </w:r>
          </w:p>
          <w:p w:rsidR="009A2264" w:rsidRPr="00B31F4D" w:rsidRDefault="000B5EDC" w:rsidP="00775777">
            <w:pPr>
              <w:pStyle w:val="ListParagraph"/>
              <w:numPr>
                <w:ilvl w:val="2"/>
                <w:numId w:val="3"/>
              </w:numPr>
              <w:spacing w:after="200"/>
              <w:ind w:left="580" w:firstLine="0"/>
              <w:contextualSpacing w:val="0"/>
              <w:jc w:val="both"/>
              <w:rPr>
                <w:sz w:val="22"/>
                <w:lang w:val="en-GB"/>
              </w:rPr>
            </w:pPr>
            <w:r w:rsidRPr="00B31F4D">
              <w:rPr>
                <w:sz w:val="22"/>
              </w:rPr>
              <w:t xml:space="preserve">If the amendment is substantial, the Client may extend the </w:t>
            </w:r>
            <w:r w:rsidR="009E0418" w:rsidRPr="00B31F4D">
              <w:rPr>
                <w:sz w:val="22"/>
              </w:rPr>
              <w:t xml:space="preserve">proposal submission </w:t>
            </w:r>
            <w:r w:rsidRPr="00B31F4D">
              <w:rPr>
                <w:sz w:val="22"/>
              </w:rPr>
              <w:t xml:space="preserve">deadline to give </w:t>
            </w:r>
            <w:r w:rsidR="008F029E" w:rsidRPr="00B31F4D">
              <w:rPr>
                <w:sz w:val="22"/>
              </w:rPr>
              <w:t xml:space="preserve">the shortlisted </w:t>
            </w:r>
            <w:r w:rsidRPr="00B31F4D">
              <w:rPr>
                <w:sz w:val="22"/>
              </w:rPr>
              <w:t xml:space="preserve">Consultants reasonable time to take an amendment into account in their Proposals. </w:t>
            </w:r>
          </w:p>
          <w:p w:rsidR="009A2264" w:rsidRPr="00B31F4D" w:rsidRDefault="000B5EDC" w:rsidP="00775777">
            <w:pPr>
              <w:pStyle w:val="ListParagraph"/>
              <w:numPr>
                <w:ilvl w:val="1"/>
                <w:numId w:val="3"/>
              </w:numPr>
              <w:spacing w:after="200"/>
              <w:ind w:left="0" w:firstLine="0"/>
              <w:contextualSpacing w:val="0"/>
              <w:jc w:val="both"/>
              <w:rPr>
                <w:sz w:val="22"/>
                <w:lang w:val="en-GB"/>
              </w:rPr>
            </w:pPr>
            <w:r w:rsidRPr="00B31F4D">
              <w:rPr>
                <w:sz w:val="22"/>
              </w:rPr>
              <w:t xml:space="preserve"> </w:t>
            </w:r>
            <w:r w:rsidR="008F029E" w:rsidRPr="00B31F4D">
              <w:rPr>
                <w:sz w:val="22"/>
              </w:rPr>
              <w:t xml:space="preserve">The </w:t>
            </w:r>
            <w:r w:rsidRPr="00B31F4D">
              <w:rPr>
                <w:sz w:val="22"/>
              </w:rPr>
              <w:t>Consultant may submit a</w:t>
            </w:r>
            <w:r w:rsidR="00B11426" w:rsidRPr="00B31F4D">
              <w:rPr>
                <w:sz w:val="22"/>
              </w:rPr>
              <w:t xml:space="preserve"> modifi</w:t>
            </w:r>
            <w:r w:rsidR="00B35F14" w:rsidRPr="00B31F4D">
              <w:rPr>
                <w:sz w:val="22"/>
              </w:rPr>
              <w:t xml:space="preserve">ed Proposal or a </w:t>
            </w:r>
            <w:r w:rsidR="00B11426" w:rsidRPr="00B31F4D">
              <w:rPr>
                <w:sz w:val="22"/>
              </w:rPr>
              <w:t xml:space="preserve">modification </w:t>
            </w:r>
            <w:r w:rsidR="00B35F14" w:rsidRPr="00B31F4D">
              <w:rPr>
                <w:sz w:val="22"/>
              </w:rPr>
              <w:t xml:space="preserve">to </w:t>
            </w:r>
            <w:r w:rsidR="00B11426" w:rsidRPr="00B31F4D">
              <w:rPr>
                <w:sz w:val="22"/>
              </w:rPr>
              <w:t xml:space="preserve">any part of it </w:t>
            </w:r>
            <w:r w:rsidRPr="00B31F4D">
              <w:rPr>
                <w:sz w:val="22"/>
              </w:rPr>
              <w:t xml:space="preserve">at any time prior to the </w:t>
            </w:r>
            <w:r w:rsidR="009E0418" w:rsidRPr="00B31F4D">
              <w:rPr>
                <w:sz w:val="22"/>
              </w:rPr>
              <w:t xml:space="preserve">proposal </w:t>
            </w:r>
            <w:r w:rsidRPr="00B31F4D">
              <w:rPr>
                <w:sz w:val="22"/>
              </w:rPr>
              <w:t>submission d</w:t>
            </w:r>
            <w:r w:rsidR="00966718" w:rsidRPr="00B31F4D">
              <w:rPr>
                <w:sz w:val="22"/>
              </w:rPr>
              <w:t xml:space="preserve">eadline. No </w:t>
            </w:r>
            <w:r w:rsidR="00B11426" w:rsidRPr="00B31F4D">
              <w:rPr>
                <w:sz w:val="22"/>
              </w:rPr>
              <w:t>modifications</w:t>
            </w:r>
            <w:r w:rsidR="00B35F14" w:rsidRPr="00B31F4D">
              <w:rPr>
                <w:sz w:val="22"/>
              </w:rPr>
              <w:t xml:space="preserve"> </w:t>
            </w:r>
            <w:r w:rsidR="00966718" w:rsidRPr="00B31F4D">
              <w:rPr>
                <w:sz w:val="22"/>
              </w:rPr>
              <w:t>to the Technical or Financial P</w:t>
            </w:r>
            <w:r w:rsidRPr="00B31F4D">
              <w:rPr>
                <w:sz w:val="22"/>
              </w:rPr>
              <w:t xml:space="preserve">roposal </w:t>
            </w:r>
            <w:r w:rsidR="00B35F14" w:rsidRPr="00B31F4D">
              <w:rPr>
                <w:sz w:val="22"/>
              </w:rPr>
              <w:t xml:space="preserve">shall be </w:t>
            </w:r>
            <w:r w:rsidRPr="00B31F4D">
              <w:rPr>
                <w:sz w:val="22"/>
              </w:rPr>
              <w:t>accepted after the deadline.</w:t>
            </w:r>
          </w:p>
        </w:tc>
      </w:tr>
      <w:tr w:rsidR="000B5EDC" w:rsidRPr="00B31F4D" w:rsidTr="0059614B">
        <w:tc>
          <w:tcPr>
            <w:tcW w:w="2455" w:type="dxa"/>
          </w:tcPr>
          <w:p w:rsidR="009A2264" w:rsidRPr="00B31F4D" w:rsidRDefault="000B5EDC" w:rsidP="0059614B">
            <w:pPr>
              <w:pStyle w:val="Heading2"/>
              <w:tabs>
                <w:tab w:val="clear" w:pos="360"/>
                <w:tab w:val="left" w:pos="605"/>
              </w:tabs>
              <w:ind w:left="605" w:hanging="450"/>
              <w:rPr>
                <w:sz w:val="22"/>
              </w:rPr>
            </w:pPr>
            <w:bookmarkStart w:id="18" w:name="_Toc456023834"/>
            <w:r w:rsidRPr="00B31F4D">
              <w:rPr>
                <w:sz w:val="22"/>
              </w:rPr>
              <w:t>Preparation of Proposals – Specific Considerations</w:t>
            </w:r>
            <w:bookmarkEnd w:id="18"/>
          </w:p>
        </w:tc>
        <w:tc>
          <w:tcPr>
            <w:tcW w:w="7175" w:type="dxa"/>
            <w:gridSpan w:val="2"/>
          </w:tcPr>
          <w:p w:rsidR="00472F6A" w:rsidRPr="00B31F4D" w:rsidRDefault="00472F6A" w:rsidP="00472F6A">
            <w:pPr>
              <w:pStyle w:val="ListParagraph"/>
              <w:numPr>
                <w:ilvl w:val="0"/>
                <w:numId w:val="3"/>
              </w:numPr>
              <w:spacing w:after="200"/>
              <w:contextualSpacing w:val="0"/>
              <w:jc w:val="both"/>
              <w:rPr>
                <w:vanish/>
                <w:sz w:val="22"/>
                <w:lang w:val="en-GB"/>
              </w:rPr>
            </w:pPr>
          </w:p>
          <w:p w:rsidR="000B5EDC" w:rsidRPr="00B31F4D" w:rsidRDefault="000B5EDC" w:rsidP="00472F6A">
            <w:pPr>
              <w:pStyle w:val="ListParagraph"/>
              <w:numPr>
                <w:ilvl w:val="1"/>
                <w:numId w:val="3"/>
              </w:numPr>
              <w:spacing w:after="200"/>
              <w:ind w:left="432"/>
              <w:contextualSpacing w:val="0"/>
              <w:jc w:val="both"/>
              <w:rPr>
                <w:sz w:val="22"/>
                <w:lang w:val="en-GB"/>
              </w:rPr>
            </w:pPr>
            <w:r w:rsidRPr="00B31F4D">
              <w:rPr>
                <w:sz w:val="22"/>
                <w:lang w:val="en-GB"/>
              </w:rPr>
              <w:t xml:space="preserve">While preparing the Proposal, </w:t>
            </w:r>
            <w:r w:rsidR="008F029E" w:rsidRPr="00B31F4D">
              <w:rPr>
                <w:sz w:val="22"/>
                <w:lang w:val="en-GB"/>
              </w:rPr>
              <w:t xml:space="preserve">the </w:t>
            </w:r>
            <w:r w:rsidRPr="00B31F4D">
              <w:rPr>
                <w:sz w:val="22"/>
                <w:lang w:val="en-GB"/>
              </w:rPr>
              <w:t xml:space="preserve">Consultant must give particular attention to the following: </w:t>
            </w:r>
          </w:p>
          <w:p w:rsidR="000B5EDC" w:rsidRPr="00B31F4D" w:rsidRDefault="000B5EDC" w:rsidP="00775777">
            <w:pPr>
              <w:pStyle w:val="ListParagraph"/>
              <w:numPr>
                <w:ilvl w:val="2"/>
                <w:numId w:val="3"/>
              </w:numPr>
              <w:spacing w:after="200"/>
              <w:ind w:left="580" w:firstLine="0"/>
              <w:contextualSpacing w:val="0"/>
              <w:jc w:val="both"/>
              <w:rPr>
                <w:sz w:val="22"/>
                <w:lang w:val="en-GB"/>
              </w:rPr>
            </w:pPr>
            <w:r w:rsidRPr="00B31F4D">
              <w:rPr>
                <w:sz w:val="22"/>
              </w:rPr>
              <w:t>If a shortlisted Consultant considers that it may enhance its expertise for the assign</w:t>
            </w:r>
            <w:r w:rsidR="008F029E" w:rsidRPr="00B31F4D">
              <w:rPr>
                <w:sz w:val="22"/>
              </w:rPr>
              <w:t>ment by associating with other c</w:t>
            </w:r>
            <w:r w:rsidRPr="00B31F4D">
              <w:rPr>
                <w:sz w:val="22"/>
              </w:rPr>
              <w:t xml:space="preserve">onsultants in </w:t>
            </w:r>
            <w:r w:rsidR="00B11426" w:rsidRPr="00B31F4D">
              <w:rPr>
                <w:sz w:val="22"/>
              </w:rPr>
              <w:t xml:space="preserve">the </w:t>
            </w:r>
            <w:r w:rsidRPr="00B31F4D">
              <w:rPr>
                <w:sz w:val="22"/>
              </w:rPr>
              <w:t xml:space="preserve">form of a </w:t>
            </w:r>
            <w:r w:rsidR="00C14016" w:rsidRPr="00B31F4D">
              <w:rPr>
                <w:sz w:val="22"/>
              </w:rPr>
              <w:t>Joint Venture</w:t>
            </w:r>
            <w:r w:rsidR="008F029E" w:rsidRPr="00B31F4D">
              <w:rPr>
                <w:sz w:val="22"/>
              </w:rPr>
              <w:t xml:space="preserve"> or </w:t>
            </w:r>
            <w:r w:rsidR="00C14016" w:rsidRPr="00B31F4D">
              <w:rPr>
                <w:sz w:val="22"/>
              </w:rPr>
              <w:t>as</w:t>
            </w:r>
            <w:r w:rsidRPr="00B31F4D">
              <w:rPr>
                <w:sz w:val="22"/>
              </w:rPr>
              <w:t xml:space="preserve"> </w:t>
            </w:r>
            <w:r w:rsidR="00C14016" w:rsidRPr="00B31F4D">
              <w:rPr>
                <w:sz w:val="22"/>
              </w:rPr>
              <w:t>S</w:t>
            </w:r>
            <w:r w:rsidRPr="00B31F4D">
              <w:rPr>
                <w:sz w:val="22"/>
              </w:rPr>
              <w:t>ub-consultan</w:t>
            </w:r>
            <w:r w:rsidR="00C14016" w:rsidRPr="00B31F4D">
              <w:rPr>
                <w:sz w:val="22"/>
              </w:rPr>
              <w:t>ts</w:t>
            </w:r>
            <w:r w:rsidRPr="00B31F4D">
              <w:rPr>
                <w:sz w:val="22"/>
              </w:rPr>
              <w:t>, it may do so with either (a) non-shortlisted Consultant(s), or (b) shortlisted Consultants if permi</w:t>
            </w:r>
            <w:r w:rsidR="00B11426" w:rsidRPr="00B31F4D">
              <w:rPr>
                <w:sz w:val="22"/>
              </w:rPr>
              <w:t xml:space="preserve">tted </w:t>
            </w:r>
            <w:r w:rsidRPr="00B31F4D">
              <w:rPr>
                <w:sz w:val="22"/>
              </w:rPr>
              <w:t xml:space="preserve">in the </w:t>
            </w:r>
            <w:r w:rsidRPr="00B31F4D">
              <w:rPr>
                <w:b/>
                <w:sz w:val="22"/>
              </w:rPr>
              <w:t>Data Sheet</w:t>
            </w:r>
            <w:r w:rsidRPr="00B31F4D">
              <w:rPr>
                <w:sz w:val="22"/>
              </w:rPr>
              <w:t xml:space="preserve">. In </w:t>
            </w:r>
            <w:r w:rsidR="00BD0DBA" w:rsidRPr="00B31F4D">
              <w:rPr>
                <w:sz w:val="22"/>
              </w:rPr>
              <w:t xml:space="preserve">all </w:t>
            </w:r>
            <w:r w:rsidRPr="00B31F4D">
              <w:rPr>
                <w:sz w:val="22"/>
              </w:rPr>
              <w:t>such case</w:t>
            </w:r>
            <w:r w:rsidR="00BD0DBA" w:rsidRPr="00B31F4D">
              <w:rPr>
                <w:sz w:val="22"/>
              </w:rPr>
              <w:t>s</w:t>
            </w:r>
            <w:r w:rsidRPr="00B31F4D">
              <w:rPr>
                <w:sz w:val="22"/>
              </w:rPr>
              <w:t xml:space="preserve"> a shortlisted Consultant must obtain </w:t>
            </w:r>
            <w:r w:rsidR="009E0418" w:rsidRPr="00B31F4D">
              <w:rPr>
                <w:sz w:val="22"/>
              </w:rPr>
              <w:t xml:space="preserve">the </w:t>
            </w:r>
            <w:r w:rsidRPr="00B31F4D">
              <w:rPr>
                <w:sz w:val="22"/>
              </w:rPr>
              <w:t xml:space="preserve">written approval of the Client prior to the submission of the Proposal. When associating with non-shortlisted </w:t>
            </w:r>
            <w:r w:rsidR="00B11426" w:rsidRPr="00B31F4D">
              <w:rPr>
                <w:sz w:val="22"/>
              </w:rPr>
              <w:t>firms</w:t>
            </w:r>
            <w:r w:rsidRPr="00B31F4D">
              <w:rPr>
                <w:sz w:val="22"/>
              </w:rPr>
              <w:t xml:space="preserve"> in </w:t>
            </w:r>
            <w:r w:rsidR="00B11426" w:rsidRPr="00B31F4D">
              <w:rPr>
                <w:sz w:val="22"/>
              </w:rPr>
              <w:t xml:space="preserve">the </w:t>
            </w:r>
            <w:r w:rsidRPr="00B31F4D">
              <w:rPr>
                <w:sz w:val="22"/>
              </w:rPr>
              <w:t>form of a joint venture or a sub-consultancy, the shortlisted Consu</w:t>
            </w:r>
            <w:r w:rsidR="008F029E" w:rsidRPr="00B31F4D">
              <w:rPr>
                <w:sz w:val="22"/>
              </w:rPr>
              <w:t>ltant shall be a lead</w:t>
            </w:r>
            <w:r w:rsidR="009E0418" w:rsidRPr="00B31F4D">
              <w:rPr>
                <w:sz w:val="22"/>
              </w:rPr>
              <w:t xml:space="preserve"> member</w:t>
            </w:r>
            <w:r w:rsidR="008F029E" w:rsidRPr="00B31F4D">
              <w:rPr>
                <w:sz w:val="22"/>
              </w:rPr>
              <w:t xml:space="preserve">. </w:t>
            </w:r>
            <w:r w:rsidR="009E0418" w:rsidRPr="00B31F4D">
              <w:rPr>
                <w:sz w:val="22"/>
              </w:rPr>
              <w:t xml:space="preserve">If shortlisted Consultants associate with each other, any of them can be a lead member.  </w:t>
            </w:r>
          </w:p>
          <w:p w:rsidR="000B5EDC" w:rsidRPr="00B31F4D" w:rsidRDefault="000B5EDC" w:rsidP="00775777">
            <w:pPr>
              <w:pStyle w:val="ListParagraph"/>
              <w:numPr>
                <w:ilvl w:val="2"/>
                <w:numId w:val="3"/>
              </w:numPr>
              <w:spacing w:after="200"/>
              <w:ind w:left="580" w:firstLine="0"/>
              <w:contextualSpacing w:val="0"/>
              <w:jc w:val="both"/>
              <w:rPr>
                <w:sz w:val="22"/>
                <w:lang w:val="en-GB"/>
              </w:rPr>
            </w:pPr>
            <w:r w:rsidRPr="00B31F4D">
              <w:rPr>
                <w:sz w:val="22"/>
              </w:rPr>
              <w:t>The Client</w:t>
            </w:r>
            <w:r w:rsidR="002E604B" w:rsidRPr="00B31F4D">
              <w:rPr>
                <w:sz w:val="22"/>
              </w:rPr>
              <w:t xml:space="preserve"> may</w:t>
            </w:r>
            <w:r w:rsidRPr="00B31F4D">
              <w:rPr>
                <w:sz w:val="22"/>
              </w:rPr>
              <w:t xml:space="preserve"> </w:t>
            </w:r>
            <w:r w:rsidR="002E604B" w:rsidRPr="00B31F4D">
              <w:rPr>
                <w:sz w:val="22"/>
              </w:rPr>
              <w:t xml:space="preserve">indicate in the </w:t>
            </w:r>
            <w:r w:rsidR="002E604B" w:rsidRPr="00B31F4D">
              <w:rPr>
                <w:b/>
                <w:sz w:val="22"/>
              </w:rPr>
              <w:t>Data Sheet</w:t>
            </w:r>
            <w:r w:rsidR="002E604B" w:rsidRPr="00B31F4D">
              <w:rPr>
                <w:sz w:val="22"/>
              </w:rPr>
              <w:t xml:space="preserve"> the </w:t>
            </w:r>
            <w:r w:rsidRPr="00B31F4D">
              <w:rPr>
                <w:sz w:val="22"/>
              </w:rPr>
              <w:t>estimated Key Experts’ time input (expressed in person-month) or the Client’s estimated total cost of the assignment, but not both</w:t>
            </w:r>
            <w:r w:rsidR="00B11426" w:rsidRPr="00B31F4D">
              <w:rPr>
                <w:sz w:val="22"/>
              </w:rPr>
              <w:t>.</w:t>
            </w:r>
            <w:r w:rsidR="00B04C00" w:rsidRPr="00B31F4D">
              <w:rPr>
                <w:sz w:val="22"/>
              </w:rPr>
              <w:t xml:space="preserve"> </w:t>
            </w:r>
            <w:r w:rsidR="00955BF0" w:rsidRPr="00B31F4D">
              <w:rPr>
                <w:sz w:val="22"/>
              </w:rPr>
              <w:t>Th</w:t>
            </w:r>
            <w:r w:rsidR="00B11426" w:rsidRPr="00B31F4D">
              <w:rPr>
                <w:sz w:val="22"/>
              </w:rPr>
              <w:t xml:space="preserve">is </w:t>
            </w:r>
            <w:r w:rsidR="00955BF0" w:rsidRPr="00B31F4D">
              <w:rPr>
                <w:sz w:val="22"/>
              </w:rPr>
              <w:t xml:space="preserve">estimate </w:t>
            </w:r>
            <w:r w:rsidR="00B11426" w:rsidRPr="00B31F4D">
              <w:rPr>
                <w:sz w:val="22"/>
              </w:rPr>
              <w:t xml:space="preserve">is </w:t>
            </w:r>
            <w:r w:rsidRPr="00B31F4D">
              <w:rPr>
                <w:sz w:val="22"/>
              </w:rPr>
              <w:t xml:space="preserve">indicative and the Proposal shall be based on the Consultant’s own estimates for the same. </w:t>
            </w:r>
          </w:p>
          <w:p w:rsidR="000B5EDC" w:rsidRPr="00B31F4D" w:rsidRDefault="000B5EDC" w:rsidP="00775777">
            <w:pPr>
              <w:pStyle w:val="ListParagraph"/>
              <w:numPr>
                <w:ilvl w:val="2"/>
                <w:numId w:val="3"/>
              </w:numPr>
              <w:spacing w:after="200"/>
              <w:ind w:left="580" w:firstLine="0"/>
              <w:contextualSpacing w:val="0"/>
              <w:jc w:val="both"/>
              <w:rPr>
                <w:sz w:val="22"/>
                <w:lang w:val="en-GB"/>
              </w:rPr>
            </w:pPr>
            <w:r w:rsidRPr="00B31F4D">
              <w:rPr>
                <w:sz w:val="22"/>
              </w:rPr>
              <w:lastRenderedPageBreak/>
              <w:t xml:space="preserve">If </w:t>
            </w:r>
            <w:r w:rsidR="00B11426" w:rsidRPr="00B31F4D">
              <w:rPr>
                <w:sz w:val="22"/>
              </w:rPr>
              <w:t xml:space="preserve">stated </w:t>
            </w:r>
            <w:r w:rsidRPr="00B31F4D">
              <w:rPr>
                <w:sz w:val="22"/>
              </w:rPr>
              <w:t xml:space="preserve">in the </w:t>
            </w:r>
            <w:r w:rsidRPr="00B31F4D">
              <w:rPr>
                <w:b/>
                <w:sz w:val="22"/>
              </w:rPr>
              <w:t>Data Sheet</w:t>
            </w:r>
            <w:r w:rsidRPr="00B31F4D">
              <w:rPr>
                <w:sz w:val="22"/>
              </w:rPr>
              <w:t xml:space="preserve">, </w:t>
            </w:r>
            <w:r w:rsidR="008F029E" w:rsidRPr="00B31F4D">
              <w:rPr>
                <w:sz w:val="22"/>
              </w:rPr>
              <w:t xml:space="preserve">the </w:t>
            </w:r>
            <w:r w:rsidRPr="00B31F4D">
              <w:rPr>
                <w:sz w:val="22"/>
              </w:rPr>
              <w:t xml:space="preserve">Consultant shall </w:t>
            </w:r>
            <w:r w:rsidR="004E48D0" w:rsidRPr="00B31F4D">
              <w:rPr>
                <w:sz w:val="22"/>
              </w:rPr>
              <w:t>i</w:t>
            </w:r>
            <w:r w:rsidRPr="00B31F4D">
              <w:rPr>
                <w:sz w:val="22"/>
              </w:rPr>
              <w:t xml:space="preserve">nclude in its Proposal at least the same time input </w:t>
            </w:r>
            <w:r w:rsidR="005D79A1" w:rsidRPr="00B31F4D">
              <w:rPr>
                <w:sz w:val="22"/>
              </w:rPr>
              <w:t xml:space="preserve">(in the same unit as indicated in the </w:t>
            </w:r>
            <w:r w:rsidR="005D79A1" w:rsidRPr="00B31F4D">
              <w:rPr>
                <w:b/>
                <w:sz w:val="22"/>
              </w:rPr>
              <w:t>Data Sheet</w:t>
            </w:r>
            <w:r w:rsidR="005D79A1" w:rsidRPr="00B31F4D">
              <w:rPr>
                <w:sz w:val="22"/>
              </w:rPr>
              <w:t xml:space="preserve">) </w:t>
            </w:r>
            <w:r w:rsidRPr="00B31F4D">
              <w:rPr>
                <w:sz w:val="22"/>
              </w:rPr>
              <w:t xml:space="preserve">of Key Experts, failing which the Financial Proposal will be adjusted for the purpose of comparison of proposals and decision for award in accordance with </w:t>
            </w:r>
            <w:r w:rsidR="008F029E" w:rsidRPr="00B31F4D">
              <w:rPr>
                <w:sz w:val="22"/>
              </w:rPr>
              <w:t xml:space="preserve">the </w:t>
            </w:r>
            <w:r w:rsidR="005D79A1" w:rsidRPr="00B31F4D">
              <w:rPr>
                <w:sz w:val="22"/>
              </w:rPr>
              <w:t xml:space="preserve">procedure </w:t>
            </w:r>
            <w:r w:rsidRPr="00B31F4D">
              <w:rPr>
                <w:sz w:val="22"/>
              </w:rPr>
              <w:t xml:space="preserve">in the </w:t>
            </w:r>
            <w:r w:rsidRPr="00B31F4D">
              <w:rPr>
                <w:b/>
                <w:sz w:val="22"/>
              </w:rPr>
              <w:t>Data Sheet</w:t>
            </w:r>
            <w:r w:rsidRPr="00B31F4D">
              <w:rPr>
                <w:sz w:val="22"/>
              </w:rPr>
              <w:t xml:space="preserve">. </w:t>
            </w:r>
          </w:p>
          <w:p w:rsidR="000B5EDC" w:rsidRPr="00B31F4D" w:rsidRDefault="000B5EDC" w:rsidP="009D337F">
            <w:pPr>
              <w:pStyle w:val="ListParagraph"/>
              <w:numPr>
                <w:ilvl w:val="2"/>
                <w:numId w:val="3"/>
              </w:numPr>
              <w:spacing w:after="200"/>
              <w:ind w:left="580" w:firstLine="0"/>
              <w:contextualSpacing w:val="0"/>
              <w:jc w:val="both"/>
              <w:rPr>
                <w:sz w:val="22"/>
                <w:lang w:val="en-GB"/>
              </w:rPr>
            </w:pPr>
            <w:r w:rsidRPr="00B31F4D">
              <w:rPr>
                <w:sz w:val="22"/>
              </w:rPr>
              <w:t xml:space="preserve">For assignments under </w:t>
            </w:r>
            <w:r w:rsidR="00ED008C" w:rsidRPr="00B31F4D">
              <w:rPr>
                <w:sz w:val="22"/>
              </w:rPr>
              <w:t xml:space="preserve">the </w:t>
            </w:r>
            <w:r w:rsidRPr="00B31F4D">
              <w:rPr>
                <w:sz w:val="22"/>
              </w:rPr>
              <w:t>Fixed-Budget selection method, the estimated Key Experts’ time input is not disclosed. Total available budget</w:t>
            </w:r>
            <w:r w:rsidR="005D79A1" w:rsidRPr="00B31F4D">
              <w:rPr>
                <w:sz w:val="22"/>
              </w:rPr>
              <w:t>,</w:t>
            </w:r>
            <w:r w:rsidR="009D337F" w:rsidRPr="00B31F4D">
              <w:rPr>
                <w:sz w:val="22"/>
              </w:rPr>
              <w:t xml:space="preserve"> </w:t>
            </w:r>
            <w:r w:rsidRPr="00B31F4D">
              <w:rPr>
                <w:sz w:val="22"/>
              </w:rPr>
              <w:t>with an indication whether it is inclusive or exclusive of taxes</w:t>
            </w:r>
            <w:r w:rsidR="005D79A1" w:rsidRPr="00B31F4D">
              <w:rPr>
                <w:sz w:val="22"/>
              </w:rPr>
              <w:t>,</w:t>
            </w:r>
            <w:r w:rsidRPr="00B31F4D">
              <w:rPr>
                <w:i/>
                <w:sz w:val="22"/>
              </w:rPr>
              <w:t xml:space="preserve"> </w:t>
            </w:r>
            <w:r w:rsidRPr="00B31F4D">
              <w:rPr>
                <w:sz w:val="22"/>
              </w:rPr>
              <w:t xml:space="preserve">is given in the </w:t>
            </w:r>
            <w:r w:rsidRPr="00B31F4D">
              <w:rPr>
                <w:b/>
                <w:sz w:val="22"/>
              </w:rPr>
              <w:t>Data Sheet</w:t>
            </w:r>
            <w:r w:rsidRPr="00B31F4D">
              <w:rPr>
                <w:sz w:val="22"/>
              </w:rPr>
              <w:t>, and the Financial Proposal shall not exceed this budget.</w:t>
            </w:r>
          </w:p>
        </w:tc>
      </w:tr>
      <w:tr w:rsidR="000B5EDC" w:rsidRPr="00B31F4D" w:rsidTr="0059614B">
        <w:tc>
          <w:tcPr>
            <w:tcW w:w="2455" w:type="dxa"/>
          </w:tcPr>
          <w:p w:rsidR="000B5EDC" w:rsidRPr="00B31F4D" w:rsidRDefault="000B5EDC" w:rsidP="0059614B">
            <w:pPr>
              <w:pStyle w:val="Heading2"/>
              <w:tabs>
                <w:tab w:val="clear" w:pos="360"/>
                <w:tab w:val="left" w:pos="605"/>
              </w:tabs>
              <w:ind w:left="605" w:hanging="450"/>
              <w:rPr>
                <w:sz w:val="22"/>
              </w:rPr>
            </w:pPr>
            <w:bookmarkStart w:id="19" w:name="_Toc456023835"/>
            <w:r w:rsidRPr="00B31F4D">
              <w:rPr>
                <w:sz w:val="22"/>
              </w:rPr>
              <w:lastRenderedPageBreak/>
              <w:t>Technical Proposal Format and Content</w:t>
            </w:r>
            <w:bookmarkEnd w:id="19"/>
          </w:p>
        </w:tc>
        <w:tc>
          <w:tcPr>
            <w:tcW w:w="7175" w:type="dxa"/>
            <w:gridSpan w:val="2"/>
          </w:tcPr>
          <w:p w:rsidR="00472F6A" w:rsidRPr="00B31F4D" w:rsidRDefault="00472F6A" w:rsidP="00472F6A">
            <w:pPr>
              <w:pStyle w:val="ListParagraph"/>
              <w:numPr>
                <w:ilvl w:val="0"/>
                <w:numId w:val="3"/>
              </w:numPr>
              <w:spacing w:after="200"/>
              <w:contextualSpacing w:val="0"/>
              <w:jc w:val="both"/>
              <w:rPr>
                <w:vanish/>
                <w:sz w:val="22"/>
                <w:lang w:val="en-GB"/>
              </w:rPr>
            </w:pPr>
          </w:p>
          <w:p w:rsidR="000B5EDC" w:rsidRPr="00B31F4D" w:rsidRDefault="000B5EDC" w:rsidP="00472F6A">
            <w:pPr>
              <w:pStyle w:val="ListParagraph"/>
              <w:numPr>
                <w:ilvl w:val="1"/>
                <w:numId w:val="3"/>
              </w:numPr>
              <w:spacing w:after="200"/>
              <w:ind w:left="432"/>
              <w:contextualSpacing w:val="0"/>
              <w:jc w:val="both"/>
              <w:rPr>
                <w:sz w:val="22"/>
                <w:lang w:val="en-GB"/>
              </w:rPr>
            </w:pPr>
            <w:r w:rsidRPr="00B31F4D">
              <w:rPr>
                <w:sz w:val="22"/>
                <w:lang w:val="en-GB"/>
              </w:rPr>
              <w:t>The Technical Proposal shall not include any financial information. A Technical Proposal containing material financial information shall be declared non</w:t>
            </w:r>
            <w:r w:rsidR="00846ACB" w:rsidRPr="00B31F4D">
              <w:rPr>
                <w:sz w:val="22"/>
                <w:lang w:val="en-GB"/>
              </w:rPr>
              <w:t>-</w:t>
            </w:r>
            <w:r w:rsidRPr="00B31F4D">
              <w:rPr>
                <w:sz w:val="22"/>
                <w:lang w:val="en-GB"/>
              </w:rPr>
              <w:t xml:space="preserve">responsive. </w:t>
            </w:r>
          </w:p>
          <w:p w:rsidR="00DB631D" w:rsidRPr="00B31F4D" w:rsidRDefault="00F42703" w:rsidP="009D337F">
            <w:pPr>
              <w:spacing w:after="200"/>
              <w:ind w:left="720"/>
              <w:jc w:val="both"/>
              <w:rPr>
                <w:sz w:val="22"/>
                <w:lang w:val="en-GB"/>
              </w:rPr>
            </w:pPr>
            <w:r w:rsidRPr="00B31F4D">
              <w:rPr>
                <w:sz w:val="22"/>
                <w:lang w:val="en-GB"/>
              </w:rPr>
              <w:t xml:space="preserve">15.1.1 </w:t>
            </w:r>
            <w:r w:rsidR="00DB631D" w:rsidRPr="00B31F4D">
              <w:rPr>
                <w:sz w:val="22"/>
                <w:lang w:val="en-GB"/>
              </w:rPr>
              <w:t xml:space="preserve">Consultant shall not propose alternative </w:t>
            </w:r>
            <w:r w:rsidR="00B82B58" w:rsidRPr="00B31F4D">
              <w:rPr>
                <w:sz w:val="22"/>
                <w:lang w:val="en-GB"/>
              </w:rPr>
              <w:t>K</w:t>
            </w:r>
            <w:r w:rsidR="00DB631D" w:rsidRPr="00B31F4D">
              <w:rPr>
                <w:sz w:val="22"/>
                <w:lang w:val="en-GB"/>
              </w:rPr>
              <w:t xml:space="preserve">ey </w:t>
            </w:r>
            <w:r w:rsidR="00B82B58" w:rsidRPr="00B31F4D">
              <w:rPr>
                <w:sz w:val="22"/>
                <w:lang w:val="en-GB"/>
              </w:rPr>
              <w:t>E</w:t>
            </w:r>
            <w:r w:rsidR="00DB631D" w:rsidRPr="00B31F4D">
              <w:rPr>
                <w:sz w:val="22"/>
                <w:lang w:val="en-GB"/>
              </w:rPr>
              <w:t xml:space="preserve">xperts. Only one CV shall be submitted for each </w:t>
            </w:r>
            <w:r w:rsidR="009413B0" w:rsidRPr="00B31F4D">
              <w:rPr>
                <w:sz w:val="22"/>
                <w:lang w:val="en-GB"/>
              </w:rPr>
              <w:t xml:space="preserve">Key Expert </w:t>
            </w:r>
            <w:r w:rsidR="00DB631D" w:rsidRPr="00B31F4D">
              <w:rPr>
                <w:sz w:val="22"/>
                <w:lang w:val="en-GB"/>
              </w:rPr>
              <w:t xml:space="preserve">position. Failure to comply with this requirement </w:t>
            </w:r>
            <w:r w:rsidR="00BF2E15" w:rsidRPr="00B31F4D">
              <w:rPr>
                <w:sz w:val="22"/>
                <w:lang w:val="en-GB"/>
              </w:rPr>
              <w:t xml:space="preserve">will make the </w:t>
            </w:r>
            <w:r w:rsidR="00DB631D" w:rsidRPr="00B31F4D">
              <w:rPr>
                <w:sz w:val="22"/>
                <w:lang w:val="en-GB"/>
              </w:rPr>
              <w:t>Proposal</w:t>
            </w:r>
            <w:r w:rsidRPr="00B31F4D">
              <w:rPr>
                <w:sz w:val="22"/>
                <w:lang w:val="en-GB"/>
              </w:rPr>
              <w:t xml:space="preserve"> non-responsive</w:t>
            </w:r>
            <w:r w:rsidR="009D337F" w:rsidRPr="00B31F4D">
              <w:rPr>
                <w:sz w:val="22"/>
                <w:lang w:val="en-GB"/>
              </w:rPr>
              <w:t>.</w:t>
            </w:r>
          </w:p>
          <w:p w:rsidR="00DB631D" w:rsidRPr="00B31F4D" w:rsidRDefault="000B5EDC" w:rsidP="009D337F">
            <w:pPr>
              <w:pStyle w:val="ListParagraph"/>
              <w:numPr>
                <w:ilvl w:val="1"/>
                <w:numId w:val="3"/>
              </w:numPr>
              <w:spacing w:after="200"/>
              <w:ind w:left="0" w:firstLine="0"/>
              <w:contextualSpacing w:val="0"/>
              <w:jc w:val="both"/>
              <w:rPr>
                <w:sz w:val="22"/>
                <w:lang w:val="en-GB"/>
              </w:rPr>
            </w:pPr>
            <w:r w:rsidRPr="00B31F4D">
              <w:rPr>
                <w:sz w:val="22"/>
                <w:lang w:val="en-GB"/>
              </w:rPr>
              <w:t xml:space="preserve">Depending on the nature of the assignment, </w:t>
            </w:r>
            <w:r w:rsidR="0050245D" w:rsidRPr="00B31F4D">
              <w:rPr>
                <w:sz w:val="22"/>
                <w:lang w:val="en-GB"/>
              </w:rPr>
              <w:t xml:space="preserve">the </w:t>
            </w:r>
            <w:r w:rsidRPr="00B31F4D">
              <w:rPr>
                <w:sz w:val="22"/>
                <w:lang w:val="en-GB"/>
              </w:rPr>
              <w:t xml:space="preserve">Consultant </w:t>
            </w:r>
            <w:r w:rsidR="0050245D" w:rsidRPr="00B31F4D">
              <w:rPr>
                <w:sz w:val="22"/>
                <w:lang w:val="en-GB"/>
              </w:rPr>
              <w:t>is</w:t>
            </w:r>
            <w:r w:rsidRPr="00B31F4D">
              <w:rPr>
                <w:sz w:val="22"/>
                <w:lang w:val="en-GB"/>
              </w:rPr>
              <w:t xml:space="preserve"> required to submit a Full Technical Proposal (FTP), or a Simplified Technical Proposal (STP) as indicated in the </w:t>
            </w:r>
            <w:r w:rsidRPr="00B31F4D">
              <w:rPr>
                <w:b/>
                <w:sz w:val="22"/>
                <w:lang w:val="en-GB"/>
              </w:rPr>
              <w:t>Data Sheet</w:t>
            </w:r>
            <w:r w:rsidRPr="00B31F4D">
              <w:rPr>
                <w:sz w:val="22"/>
                <w:lang w:val="en-GB"/>
              </w:rPr>
              <w:t xml:space="preserve"> and using the Standard Forms provided in Section 3 of the RFP. </w:t>
            </w:r>
          </w:p>
        </w:tc>
      </w:tr>
      <w:tr w:rsidR="000B5EDC" w:rsidRPr="00B31F4D" w:rsidTr="0059614B">
        <w:tc>
          <w:tcPr>
            <w:tcW w:w="2455" w:type="dxa"/>
          </w:tcPr>
          <w:p w:rsidR="000B5EDC" w:rsidRPr="00B31F4D" w:rsidRDefault="000B5EDC" w:rsidP="0059614B">
            <w:pPr>
              <w:pStyle w:val="Heading2"/>
              <w:tabs>
                <w:tab w:val="clear" w:pos="360"/>
                <w:tab w:val="left" w:pos="605"/>
              </w:tabs>
              <w:ind w:left="605" w:hanging="450"/>
              <w:rPr>
                <w:sz w:val="22"/>
              </w:rPr>
            </w:pPr>
            <w:bookmarkStart w:id="20" w:name="_Toc456023836"/>
            <w:r w:rsidRPr="00B31F4D">
              <w:rPr>
                <w:sz w:val="22"/>
              </w:rPr>
              <w:t>Financial Proposal</w:t>
            </w:r>
            <w:bookmarkEnd w:id="20"/>
          </w:p>
        </w:tc>
        <w:tc>
          <w:tcPr>
            <w:tcW w:w="7175" w:type="dxa"/>
            <w:gridSpan w:val="2"/>
          </w:tcPr>
          <w:p w:rsidR="00472F6A" w:rsidRPr="00B31F4D" w:rsidRDefault="00472F6A" w:rsidP="00472F6A">
            <w:pPr>
              <w:pStyle w:val="ListParagraph"/>
              <w:numPr>
                <w:ilvl w:val="0"/>
                <w:numId w:val="3"/>
              </w:numPr>
              <w:tabs>
                <w:tab w:val="left" w:pos="774"/>
              </w:tabs>
              <w:spacing w:after="200"/>
              <w:contextualSpacing w:val="0"/>
              <w:jc w:val="both"/>
              <w:rPr>
                <w:vanish/>
                <w:sz w:val="22"/>
                <w:lang w:val="en-GB"/>
              </w:rPr>
            </w:pPr>
          </w:p>
          <w:p w:rsidR="000B5EDC" w:rsidRPr="00B31F4D" w:rsidRDefault="000B5EDC" w:rsidP="00472F6A">
            <w:pPr>
              <w:pStyle w:val="ListParagraph"/>
              <w:numPr>
                <w:ilvl w:val="1"/>
                <w:numId w:val="3"/>
              </w:numPr>
              <w:tabs>
                <w:tab w:val="left" w:pos="774"/>
              </w:tabs>
              <w:spacing w:after="200"/>
              <w:ind w:left="432"/>
              <w:contextualSpacing w:val="0"/>
              <w:jc w:val="both"/>
              <w:rPr>
                <w:sz w:val="22"/>
                <w:lang w:val="en-GB"/>
              </w:rPr>
            </w:pPr>
            <w:r w:rsidRPr="00B31F4D">
              <w:rPr>
                <w:sz w:val="22"/>
                <w:lang w:val="en-GB"/>
              </w:rPr>
              <w:t xml:space="preserve"> The Financial Proposal shall be prepared using the    Standard Forms provided in Section 4 of the RFP. It shall list all costs associated with the assignment, including </w:t>
            </w:r>
            <w:r w:rsidR="007B05B9" w:rsidRPr="00B31F4D">
              <w:rPr>
                <w:sz w:val="22"/>
                <w:lang w:val="en-GB"/>
              </w:rPr>
              <w:t xml:space="preserve">(a) remuneration for </w:t>
            </w:r>
            <w:r w:rsidR="002E604B" w:rsidRPr="00B31F4D">
              <w:rPr>
                <w:sz w:val="22"/>
                <w:lang w:val="en-GB"/>
              </w:rPr>
              <w:t>Key Experts and Non-Key Experts</w:t>
            </w:r>
            <w:r w:rsidR="007B05B9" w:rsidRPr="00B31F4D">
              <w:rPr>
                <w:sz w:val="22"/>
                <w:lang w:val="en-GB"/>
              </w:rPr>
              <w:t>,</w:t>
            </w:r>
            <w:r w:rsidR="00562E9E" w:rsidRPr="00B31F4D">
              <w:rPr>
                <w:sz w:val="22"/>
                <w:lang w:val="en-GB"/>
              </w:rPr>
              <w:t xml:space="preserve"> (b)</w:t>
            </w:r>
            <w:r w:rsidR="007B05B9" w:rsidRPr="00B31F4D">
              <w:rPr>
                <w:sz w:val="22"/>
                <w:lang w:val="en-GB"/>
              </w:rPr>
              <w:t xml:space="preserve"> </w:t>
            </w:r>
            <w:r w:rsidRPr="00B31F4D">
              <w:rPr>
                <w:sz w:val="22"/>
                <w:lang w:val="en-GB"/>
              </w:rPr>
              <w:t>reimbursable expenses</w:t>
            </w:r>
            <w:r w:rsidR="007B05B9" w:rsidRPr="00B31F4D">
              <w:rPr>
                <w:sz w:val="22"/>
                <w:lang w:val="en-GB"/>
              </w:rPr>
              <w:t xml:space="preserve"> indicated</w:t>
            </w:r>
            <w:r w:rsidRPr="00B31F4D">
              <w:rPr>
                <w:sz w:val="22"/>
                <w:lang w:val="en-GB"/>
              </w:rPr>
              <w:t xml:space="preserve"> in the </w:t>
            </w:r>
            <w:r w:rsidRPr="00B31F4D">
              <w:rPr>
                <w:b/>
                <w:sz w:val="22"/>
                <w:lang w:val="en-GB"/>
              </w:rPr>
              <w:t>Data Sheet</w:t>
            </w:r>
            <w:r w:rsidRPr="00B31F4D">
              <w:rPr>
                <w:sz w:val="22"/>
                <w:lang w:val="en-GB"/>
              </w:rPr>
              <w:t xml:space="preserve">. </w:t>
            </w:r>
          </w:p>
        </w:tc>
      </w:tr>
      <w:tr w:rsidR="000B5EDC" w:rsidRPr="00B31F4D" w:rsidTr="0059614B">
        <w:tc>
          <w:tcPr>
            <w:tcW w:w="2455" w:type="dxa"/>
          </w:tcPr>
          <w:p w:rsidR="009A2264" w:rsidRPr="00B31F4D" w:rsidRDefault="000B5EDC">
            <w:pPr>
              <w:ind w:left="720"/>
              <w:rPr>
                <w:b/>
                <w:sz w:val="22"/>
                <w:lang w:val="en-GB"/>
              </w:rPr>
            </w:pPr>
            <w:r w:rsidRPr="00B31F4D">
              <w:rPr>
                <w:b/>
                <w:sz w:val="22"/>
                <w:lang w:val="en-GB"/>
              </w:rPr>
              <w:t xml:space="preserve">a. Price Adjustment </w:t>
            </w:r>
          </w:p>
        </w:tc>
        <w:tc>
          <w:tcPr>
            <w:tcW w:w="7175" w:type="dxa"/>
            <w:gridSpan w:val="2"/>
          </w:tcPr>
          <w:p w:rsidR="000B5EDC" w:rsidRPr="00B31F4D" w:rsidDel="006F70AC" w:rsidRDefault="00C05B2E" w:rsidP="00775777">
            <w:pPr>
              <w:pStyle w:val="ListParagraph"/>
              <w:numPr>
                <w:ilvl w:val="1"/>
                <w:numId w:val="3"/>
              </w:numPr>
              <w:tabs>
                <w:tab w:val="left" w:pos="774"/>
              </w:tabs>
              <w:spacing w:after="200"/>
              <w:ind w:left="0" w:firstLine="0"/>
              <w:contextualSpacing w:val="0"/>
              <w:jc w:val="both"/>
              <w:rPr>
                <w:sz w:val="22"/>
              </w:rPr>
            </w:pPr>
            <w:r w:rsidRPr="00B31F4D">
              <w:rPr>
                <w:sz w:val="22"/>
                <w:lang w:val="en-GB"/>
              </w:rPr>
              <w:t xml:space="preserve"> </w:t>
            </w:r>
            <w:r w:rsidR="000B5EDC" w:rsidRPr="00B31F4D">
              <w:rPr>
                <w:sz w:val="22"/>
                <w:lang w:val="en-GB"/>
              </w:rPr>
              <w:t xml:space="preserve">For assignments with </w:t>
            </w:r>
            <w:r w:rsidR="0050245D" w:rsidRPr="00B31F4D">
              <w:rPr>
                <w:sz w:val="22"/>
                <w:lang w:val="en-GB"/>
              </w:rPr>
              <w:t>a</w:t>
            </w:r>
            <w:r w:rsidR="000B5EDC" w:rsidRPr="00B31F4D">
              <w:rPr>
                <w:sz w:val="22"/>
                <w:lang w:val="en-GB"/>
              </w:rPr>
              <w:t xml:space="preserve"> duration exceeding 18 months, a price adjustment provision for foreign and/or local inflation for </w:t>
            </w:r>
            <w:r w:rsidR="008A75A5" w:rsidRPr="00B31F4D">
              <w:rPr>
                <w:sz w:val="22"/>
                <w:lang w:val="en-GB"/>
              </w:rPr>
              <w:t xml:space="preserve">remuneration </w:t>
            </w:r>
            <w:r w:rsidR="000B5EDC" w:rsidRPr="00B31F4D">
              <w:rPr>
                <w:sz w:val="22"/>
                <w:lang w:val="en-GB"/>
              </w:rPr>
              <w:t xml:space="preserve">rates applies </w:t>
            </w:r>
            <w:r w:rsidR="008A75A5" w:rsidRPr="00B31F4D">
              <w:rPr>
                <w:sz w:val="22"/>
                <w:lang w:val="en-GB"/>
              </w:rPr>
              <w:t xml:space="preserve">if so </w:t>
            </w:r>
            <w:r w:rsidR="000B5EDC" w:rsidRPr="00B31F4D">
              <w:rPr>
                <w:sz w:val="22"/>
                <w:lang w:val="en-GB"/>
              </w:rPr>
              <w:t xml:space="preserve">stated in the </w:t>
            </w:r>
            <w:r w:rsidR="000B5EDC" w:rsidRPr="00B31F4D">
              <w:rPr>
                <w:b/>
                <w:sz w:val="22"/>
                <w:lang w:val="en-GB"/>
              </w:rPr>
              <w:t>Data Sheet</w:t>
            </w:r>
            <w:r w:rsidR="000B5EDC" w:rsidRPr="00B31F4D">
              <w:rPr>
                <w:sz w:val="22"/>
                <w:lang w:val="en-GB"/>
              </w:rPr>
              <w:t>.</w:t>
            </w:r>
          </w:p>
        </w:tc>
      </w:tr>
      <w:tr w:rsidR="000B5EDC" w:rsidRPr="00B31F4D" w:rsidTr="0059614B">
        <w:tc>
          <w:tcPr>
            <w:tcW w:w="2455" w:type="dxa"/>
          </w:tcPr>
          <w:p w:rsidR="009A2264" w:rsidRPr="00B31F4D" w:rsidRDefault="000B5EDC">
            <w:pPr>
              <w:ind w:left="720"/>
              <w:rPr>
                <w:sz w:val="22"/>
                <w:lang w:val="en-GB"/>
              </w:rPr>
            </w:pPr>
            <w:r w:rsidRPr="00B31F4D">
              <w:rPr>
                <w:b/>
                <w:sz w:val="22"/>
                <w:lang w:val="en-GB"/>
              </w:rPr>
              <w:t>b. Taxes</w:t>
            </w:r>
          </w:p>
        </w:tc>
        <w:tc>
          <w:tcPr>
            <w:tcW w:w="7175" w:type="dxa"/>
            <w:gridSpan w:val="2"/>
          </w:tcPr>
          <w:p w:rsidR="000B5EDC" w:rsidRPr="00B31F4D" w:rsidRDefault="00C05B2E" w:rsidP="00775777">
            <w:pPr>
              <w:pStyle w:val="ListParagraph"/>
              <w:numPr>
                <w:ilvl w:val="1"/>
                <w:numId w:val="3"/>
              </w:numPr>
              <w:spacing w:after="200"/>
              <w:ind w:left="0" w:firstLine="0"/>
              <w:contextualSpacing w:val="0"/>
              <w:jc w:val="both"/>
              <w:rPr>
                <w:sz w:val="22"/>
                <w:lang w:val="en-GB"/>
              </w:rPr>
            </w:pPr>
            <w:r w:rsidRPr="00B31F4D">
              <w:rPr>
                <w:sz w:val="22"/>
                <w:lang w:val="en-GB"/>
              </w:rPr>
              <w:t xml:space="preserve"> </w:t>
            </w:r>
            <w:r w:rsidR="0050245D" w:rsidRPr="00B31F4D">
              <w:rPr>
                <w:sz w:val="22"/>
                <w:lang w:val="en-GB"/>
              </w:rPr>
              <w:t>The Consultant</w:t>
            </w:r>
            <w:r w:rsidR="008A75A5" w:rsidRPr="00B31F4D">
              <w:rPr>
                <w:sz w:val="22"/>
                <w:lang w:val="en-GB"/>
              </w:rPr>
              <w:t xml:space="preserve"> and </w:t>
            </w:r>
            <w:r w:rsidR="0050245D" w:rsidRPr="00B31F4D">
              <w:rPr>
                <w:sz w:val="22"/>
                <w:lang w:val="en-GB"/>
              </w:rPr>
              <w:t xml:space="preserve">its </w:t>
            </w:r>
            <w:r w:rsidR="000B5EDC" w:rsidRPr="00B31F4D">
              <w:rPr>
                <w:sz w:val="22"/>
                <w:lang w:val="en-GB"/>
              </w:rPr>
              <w:t xml:space="preserve">Sub-consultants </w:t>
            </w:r>
            <w:r w:rsidR="00F71F9D" w:rsidRPr="00B31F4D">
              <w:rPr>
                <w:sz w:val="22"/>
                <w:lang w:val="en-GB"/>
              </w:rPr>
              <w:t>and Experts</w:t>
            </w:r>
            <w:r w:rsidR="000B5EDC" w:rsidRPr="00B31F4D">
              <w:rPr>
                <w:sz w:val="22"/>
                <w:lang w:val="en-GB"/>
              </w:rPr>
              <w:t xml:space="preserve"> are responsible for meeting all tax liabilities arising out of the Contract unless stated otherwise in the </w:t>
            </w:r>
            <w:r w:rsidR="000B5EDC" w:rsidRPr="00B31F4D">
              <w:rPr>
                <w:b/>
                <w:sz w:val="22"/>
                <w:lang w:val="en-GB"/>
              </w:rPr>
              <w:t>Data Sheet</w:t>
            </w:r>
            <w:r w:rsidR="000B5EDC" w:rsidRPr="00B31F4D">
              <w:rPr>
                <w:sz w:val="22"/>
                <w:lang w:val="en-GB"/>
              </w:rPr>
              <w:t xml:space="preserve">. Information on taxes in the Client’s country is provided in the </w:t>
            </w:r>
            <w:r w:rsidR="000B5EDC" w:rsidRPr="00B31F4D">
              <w:rPr>
                <w:b/>
                <w:sz w:val="22"/>
                <w:lang w:val="en-GB"/>
              </w:rPr>
              <w:t>Data Sheet</w:t>
            </w:r>
            <w:r w:rsidR="000B5EDC" w:rsidRPr="00B31F4D">
              <w:rPr>
                <w:sz w:val="22"/>
                <w:lang w:val="en-GB"/>
              </w:rPr>
              <w:t>.</w:t>
            </w:r>
          </w:p>
        </w:tc>
      </w:tr>
      <w:tr w:rsidR="000B5EDC" w:rsidRPr="00B31F4D" w:rsidTr="0059614B">
        <w:tc>
          <w:tcPr>
            <w:tcW w:w="2455" w:type="dxa"/>
          </w:tcPr>
          <w:p w:rsidR="009A2264" w:rsidRPr="00B31F4D" w:rsidRDefault="000B5EDC">
            <w:pPr>
              <w:ind w:left="720"/>
              <w:rPr>
                <w:b/>
                <w:sz w:val="22"/>
                <w:lang w:val="en-GB"/>
              </w:rPr>
            </w:pPr>
            <w:r w:rsidRPr="00B31F4D">
              <w:rPr>
                <w:b/>
                <w:sz w:val="22"/>
                <w:lang w:val="en-GB"/>
              </w:rPr>
              <w:t xml:space="preserve">c. Currency of Proposal </w:t>
            </w:r>
          </w:p>
        </w:tc>
        <w:tc>
          <w:tcPr>
            <w:tcW w:w="7175" w:type="dxa"/>
            <w:gridSpan w:val="2"/>
          </w:tcPr>
          <w:p w:rsidR="000B5EDC" w:rsidRPr="00B31F4D" w:rsidRDefault="00C05B2E" w:rsidP="00775777">
            <w:pPr>
              <w:pStyle w:val="ListParagraph"/>
              <w:numPr>
                <w:ilvl w:val="1"/>
                <w:numId w:val="3"/>
              </w:numPr>
              <w:spacing w:after="200"/>
              <w:ind w:left="0" w:firstLine="0"/>
              <w:contextualSpacing w:val="0"/>
              <w:jc w:val="both"/>
              <w:rPr>
                <w:sz w:val="22"/>
                <w:lang w:val="en-GB"/>
              </w:rPr>
            </w:pPr>
            <w:r w:rsidRPr="00B31F4D">
              <w:rPr>
                <w:sz w:val="22"/>
                <w:lang w:val="en-GB"/>
              </w:rPr>
              <w:t xml:space="preserve"> </w:t>
            </w:r>
            <w:r w:rsidR="0050245D" w:rsidRPr="00B31F4D">
              <w:rPr>
                <w:sz w:val="22"/>
                <w:lang w:val="en-GB"/>
              </w:rPr>
              <w:t xml:space="preserve">The </w:t>
            </w:r>
            <w:r w:rsidR="000B5EDC" w:rsidRPr="00B31F4D">
              <w:rPr>
                <w:sz w:val="22"/>
                <w:lang w:val="en-GB"/>
              </w:rPr>
              <w:t xml:space="preserve">Consultant may express the price for </w:t>
            </w:r>
            <w:r w:rsidR="0050245D" w:rsidRPr="00B31F4D">
              <w:rPr>
                <w:sz w:val="22"/>
                <w:lang w:val="en-GB"/>
              </w:rPr>
              <w:t>its</w:t>
            </w:r>
            <w:r w:rsidR="000B5EDC" w:rsidRPr="00B31F4D">
              <w:rPr>
                <w:sz w:val="22"/>
                <w:lang w:val="en-GB"/>
              </w:rPr>
              <w:t xml:space="preserve"> </w:t>
            </w:r>
            <w:r w:rsidR="0050245D" w:rsidRPr="00B31F4D">
              <w:rPr>
                <w:sz w:val="22"/>
                <w:lang w:val="en-GB"/>
              </w:rPr>
              <w:t>S</w:t>
            </w:r>
            <w:r w:rsidR="000B5EDC" w:rsidRPr="00B31F4D">
              <w:rPr>
                <w:sz w:val="22"/>
                <w:lang w:val="en-GB"/>
              </w:rPr>
              <w:t xml:space="preserve">ervices in the currency or currencies as stated in the </w:t>
            </w:r>
            <w:r w:rsidR="000B5EDC" w:rsidRPr="00B31F4D">
              <w:rPr>
                <w:b/>
                <w:sz w:val="22"/>
                <w:lang w:val="en-GB"/>
              </w:rPr>
              <w:t>Data Sheet</w:t>
            </w:r>
            <w:r w:rsidR="000B5EDC" w:rsidRPr="00B31F4D">
              <w:rPr>
                <w:sz w:val="22"/>
                <w:lang w:val="en-GB"/>
              </w:rPr>
              <w:t xml:space="preserve">. If indicated in the </w:t>
            </w:r>
            <w:r w:rsidR="000B5EDC" w:rsidRPr="00B31F4D">
              <w:rPr>
                <w:b/>
                <w:sz w:val="22"/>
                <w:lang w:val="en-GB"/>
              </w:rPr>
              <w:t>Data Sheet</w:t>
            </w:r>
            <w:r w:rsidR="000B5EDC" w:rsidRPr="00B31F4D">
              <w:rPr>
                <w:sz w:val="22"/>
                <w:lang w:val="en-GB"/>
              </w:rPr>
              <w:t xml:space="preserve">, the portion of the price representing local cost shall be stated in the national currency. </w:t>
            </w:r>
          </w:p>
        </w:tc>
      </w:tr>
      <w:tr w:rsidR="000B5EDC" w:rsidRPr="00B31F4D" w:rsidTr="0059614B">
        <w:tc>
          <w:tcPr>
            <w:tcW w:w="2455" w:type="dxa"/>
          </w:tcPr>
          <w:p w:rsidR="009A2264" w:rsidRPr="00B31F4D" w:rsidRDefault="000B5EDC">
            <w:pPr>
              <w:ind w:left="720"/>
              <w:rPr>
                <w:b/>
                <w:sz w:val="22"/>
                <w:lang w:val="en-GB"/>
              </w:rPr>
            </w:pPr>
            <w:r w:rsidRPr="00B31F4D">
              <w:rPr>
                <w:b/>
                <w:sz w:val="22"/>
                <w:lang w:val="en-GB"/>
              </w:rPr>
              <w:t>d. Currency of Payment</w:t>
            </w:r>
          </w:p>
        </w:tc>
        <w:tc>
          <w:tcPr>
            <w:tcW w:w="7175" w:type="dxa"/>
            <w:gridSpan w:val="2"/>
          </w:tcPr>
          <w:p w:rsidR="000B5EDC" w:rsidRPr="00B31F4D" w:rsidRDefault="00C05B2E" w:rsidP="00775777">
            <w:pPr>
              <w:pStyle w:val="ListParagraph"/>
              <w:numPr>
                <w:ilvl w:val="1"/>
                <w:numId w:val="3"/>
              </w:numPr>
              <w:spacing w:after="200"/>
              <w:ind w:left="0" w:firstLine="0"/>
              <w:contextualSpacing w:val="0"/>
              <w:jc w:val="both"/>
              <w:rPr>
                <w:sz w:val="22"/>
                <w:lang w:val="en-GB"/>
              </w:rPr>
            </w:pPr>
            <w:r w:rsidRPr="00B31F4D">
              <w:rPr>
                <w:sz w:val="22"/>
                <w:lang w:val="en-GB"/>
              </w:rPr>
              <w:t xml:space="preserve"> </w:t>
            </w:r>
            <w:r w:rsidR="00DB631D" w:rsidRPr="00B31F4D">
              <w:rPr>
                <w:sz w:val="22"/>
                <w:lang w:val="en-GB"/>
              </w:rPr>
              <w:t>Payment under the C</w:t>
            </w:r>
            <w:r w:rsidR="000B5EDC" w:rsidRPr="00B31F4D">
              <w:rPr>
                <w:sz w:val="22"/>
                <w:lang w:val="en-GB"/>
              </w:rPr>
              <w:t>ontract shall be made in the currency or currencies in which the payment is requested in the Proposal.</w:t>
            </w:r>
          </w:p>
        </w:tc>
      </w:tr>
      <w:tr w:rsidR="000B5EDC" w:rsidRPr="00B31F4D" w:rsidTr="0059614B">
        <w:trPr>
          <w:trHeight w:val="459"/>
        </w:trPr>
        <w:tc>
          <w:tcPr>
            <w:tcW w:w="9630" w:type="dxa"/>
            <w:gridSpan w:val="3"/>
          </w:tcPr>
          <w:p w:rsidR="000B5EDC" w:rsidRPr="00B31F4D" w:rsidDel="00566D49" w:rsidRDefault="00EA2584" w:rsidP="00EA2584">
            <w:pPr>
              <w:pStyle w:val="Heading1"/>
              <w:rPr>
                <w:sz w:val="26"/>
                <w:szCs w:val="28"/>
              </w:rPr>
            </w:pPr>
            <w:bookmarkStart w:id="21" w:name="_Toc456023837"/>
            <w:r w:rsidRPr="00B31F4D">
              <w:rPr>
                <w:sz w:val="26"/>
                <w:szCs w:val="28"/>
              </w:rPr>
              <w:t xml:space="preserve">C.  </w:t>
            </w:r>
            <w:r w:rsidR="000B5EDC" w:rsidRPr="00B31F4D">
              <w:rPr>
                <w:sz w:val="26"/>
                <w:szCs w:val="28"/>
              </w:rPr>
              <w:t>Submission, Opening and Evaluation</w:t>
            </w:r>
            <w:bookmarkEnd w:id="21"/>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22" w:name="_Toc456023838"/>
            <w:r w:rsidRPr="00B31F4D">
              <w:rPr>
                <w:sz w:val="22"/>
              </w:rPr>
              <w:t>Submission, Sealing</w:t>
            </w:r>
            <w:r w:rsidR="00846ACB" w:rsidRPr="00B31F4D">
              <w:rPr>
                <w:sz w:val="22"/>
              </w:rPr>
              <w:t>,</w:t>
            </w:r>
            <w:r w:rsidR="00FA4A2D" w:rsidRPr="00B31F4D">
              <w:rPr>
                <w:sz w:val="22"/>
              </w:rPr>
              <w:t xml:space="preserve"> and </w:t>
            </w:r>
            <w:r w:rsidR="00FA4A2D" w:rsidRPr="00B31F4D">
              <w:rPr>
                <w:sz w:val="22"/>
              </w:rPr>
              <w:lastRenderedPageBreak/>
              <w:t xml:space="preserve">Marking </w:t>
            </w:r>
            <w:r w:rsidRPr="00B31F4D">
              <w:rPr>
                <w:sz w:val="22"/>
              </w:rPr>
              <w:t>of Proposals</w:t>
            </w:r>
            <w:bookmarkEnd w:id="22"/>
          </w:p>
        </w:tc>
        <w:tc>
          <w:tcPr>
            <w:tcW w:w="6905" w:type="dxa"/>
          </w:tcPr>
          <w:p w:rsidR="000B5EDC" w:rsidRPr="00B31F4D" w:rsidRDefault="000B5EDC" w:rsidP="00A97B8C">
            <w:pPr>
              <w:pStyle w:val="BankNormal"/>
              <w:numPr>
                <w:ilvl w:val="1"/>
                <w:numId w:val="6"/>
              </w:numPr>
              <w:spacing w:after="200"/>
              <w:ind w:left="0" w:firstLine="0"/>
              <w:jc w:val="both"/>
              <w:rPr>
                <w:sz w:val="22"/>
              </w:rPr>
            </w:pPr>
            <w:r w:rsidRPr="00B31F4D">
              <w:rPr>
                <w:sz w:val="22"/>
                <w:lang w:val="en-GB"/>
              </w:rPr>
              <w:lastRenderedPageBreak/>
              <w:t>The</w:t>
            </w:r>
            <w:r w:rsidRPr="00B31F4D">
              <w:rPr>
                <w:sz w:val="22"/>
              </w:rPr>
              <w:t xml:space="preserve"> Consultant shall submit a signed and complete Proposal comprising the documents and forms in accordance with Clause 10 </w:t>
            </w:r>
            <w:r w:rsidRPr="00B31F4D">
              <w:rPr>
                <w:sz w:val="22"/>
              </w:rPr>
              <w:lastRenderedPageBreak/>
              <w:t xml:space="preserve">(Documents Comprising Proposal). </w:t>
            </w:r>
            <w:r w:rsidR="00C05B2E" w:rsidRPr="00B31F4D">
              <w:rPr>
                <w:sz w:val="22"/>
              </w:rPr>
              <w:t>The s</w:t>
            </w:r>
            <w:r w:rsidRPr="00B31F4D">
              <w:rPr>
                <w:sz w:val="22"/>
              </w:rPr>
              <w:t xml:space="preserve">ubmission can be done by mail or by hand. If specified in the </w:t>
            </w:r>
            <w:r w:rsidRPr="00B31F4D">
              <w:rPr>
                <w:b/>
                <w:sz w:val="22"/>
              </w:rPr>
              <w:t>Data Sheet</w:t>
            </w:r>
            <w:r w:rsidRPr="00B31F4D">
              <w:rPr>
                <w:sz w:val="22"/>
              </w:rPr>
              <w:t xml:space="preserve">, </w:t>
            </w:r>
            <w:r w:rsidR="00C05B2E" w:rsidRPr="00B31F4D">
              <w:rPr>
                <w:sz w:val="22"/>
              </w:rPr>
              <w:t xml:space="preserve">the </w:t>
            </w:r>
            <w:r w:rsidRPr="00B31F4D">
              <w:rPr>
                <w:sz w:val="22"/>
              </w:rPr>
              <w:t>Consultant ha</w:t>
            </w:r>
            <w:r w:rsidR="00C05B2E" w:rsidRPr="00B31F4D">
              <w:rPr>
                <w:sz w:val="22"/>
              </w:rPr>
              <w:t>s</w:t>
            </w:r>
            <w:r w:rsidRPr="00B31F4D">
              <w:rPr>
                <w:sz w:val="22"/>
              </w:rPr>
              <w:t xml:space="preserve"> the option of submitting </w:t>
            </w:r>
            <w:r w:rsidR="00C05B2E" w:rsidRPr="00B31F4D">
              <w:rPr>
                <w:sz w:val="22"/>
              </w:rPr>
              <w:t>its</w:t>
            </w:r>
            <w:r w:rsidRPr="00B31F4D">
              <w:rPr>
                <w:sz w:val="22"/>
              </w:rPr>
              <w:t xml:space="preserve"> Proposals electronically.</w:t>
            </w:r>
          </w:p>
          <w:p w:rsidR="000B5EDC" w:rsidRPr="00B31F4D" w:rsidRDefault="000B5EDC" w:rsidP="00A97B8C">
            <w:pPr>
              <w:pStyle w:val="BankNormal"/>
              <w:numPr>
                <w:ilvl w:val="1"/>
                <w:numId w:val="6"/>
              </w:numPr>
              <w:ind w:left="0" w:firstLine="0"/>
              <w:jc w:val="both"/>
              <w:rPr>
                <w:sz w:val="22"/>
                <w:szCs w:val="24"/>
              </w:rPr>
            </w:pPr>
            <w:r w:rsidRPr="00B31F4D">
              <w:rPr>
                <w:sz w:val="22"/>
                <w:szCs w:val="24"/>
              </w:rPr>
              <w:t xml:space="preserve">An authorized representative of the Consultant shall sign the </w:t>
            </w:r>
            <w:r w:rsidR="00D23E27" w:rsidRPr="00B31F4D">
              <w:rPr>
                <w:sz w:val="22"/>
                <w:szCs w:val="24"/>
              </w:rPr>
              <w:t xml:space="preserve">original </w:t>
            </w:r>
            <w:r w:rsidRPr="00B31F4D">
              <w:rPr>
                <w:sz w:val="22"/>
                <w:szCs w:val="24"/>
              </w:rPr>
              <w:t xml:space="preserve">submission letters </w:t>
            </w:r>
            <w:r w:rsidR="00AE21C7" w:rsidRPr="00B31F4D">
              <w:rPr>
                <w:sz w:val="22"/>
                <w:szCs w:val="24"/>
              </w:rPr>
              <w:t xml:space="preserve">in the required format </w:t>
            </w:r>
            <w:r w:rsidRPr="00B31F4D">
              <w:rPr>
                <w:sz w:val="22"/>
                <w:szCs w:val="24"/>
              </w:rPr>
              <w:t xml:space="preserve">for both </w:t>
            </w:r>
            <w:r w:rsidR="00C05B2E" w:rsidRPr="00B31F4D">
              <w:rPr>
                <w:sz w:val="22"/>
                <w:szCs w:val="24"/>
              </w:rPr>
              <w:t>the T</w:t>
            </w:r>
            <w:r w:rsidRPr="00B31F4D">
              <w:rPr>
                <w:sz w:val="22"/>
                <w:szCs w:val="24"/>
              </w:rPr>
              <w:t xml:space="preserve">echnical </w:t>
            </w:r>
            <w:r w:rsidR="00DB631D" w:rsidRPr="00B31F4D">
              <w:rPr>
                <w:sz w:val="22"/>
                <w:szCs w:val="24"/>
              </w:rPr>
              <w:t xml:space="preserve">Proposal </w:t>
            </w:r>
            <w:r w:rsidRPr="00B31F4D">
              <w:rPr>
                <w:sz w:val="22"/>
                <w:szCs w:val="24"/>
              </w:rPr>
              <w:t xml:space="preserve">and, if applicable, </w:t>
            </w:r>
            <w:r w:rsidR="00C05B2E" w:rsidRPr="00B31F4D">
              <w:rPr>
                <w:sz w:val="22"/>
                <w:szCs w:val="24"/>
              </w:rPr>
              <w:t xml:space="preserve">the </w:t>
            </w:r>
            <w:r w:rsidRPr="00B31F4D">
              <w:rPr>
                <w:sz w:val="22"/>
                <w:szCs w:val="24"/>
              </w:rPr>
              <w:t>Financial Proposal</w:t>
            </w:r>
            <w:r w:rsidR="00C05B2E" w:rsidRPr="00B31F4D">
              <w:rPr>
                <w:sz w:val="22"/>
                <w:szCs w:val="24"/>
              </w:rPr>
              <w:t xml:space="preserve"> and </w:t>
            </w:r>
            <w:r w:rsidR="00DB631D" w:rsidRPr="00B31F4D">
              <w:rPr>
                <w:sz w:val="22"/>
                <w:szCs w:val="24"/>
              </w:rPr>
              <w:t xml:space="preserve">shall </w:t>
            </w:r>
            <w:r w:rsidR="00C05B2E" w:rsidRPr="00B31F4D">
              <w:rPr>
                <w:sz w:val="22"/>
                <w:szCs w:val="24"/>
              </w:rPr>
              <w:t xml:space="preserve">initial all pages of both. </w:t>
            </w:r>
            <w:r w:rsidRPr="00B31F4D">
              <w:rPr>
                <w:sz w:val="22"/>
                <w:szCs w:val="24"/>
              </w:rPr>
              <w:t xml:space="preserve">The authorization shall be in the form of a written power of attorney attached to the </w:t>
            </w:r>
            <w:r w:rsidR="00DB631D" w:rsidRPr="00B31F4D">
              <w:rPr>
                <w:sz w:val="22"/>
                <w:szCs w:val="24"/>
              </w:rPr>
              <w:t xml:space="preserve">Technical </w:t>
            </w:r>
            <w:r w:rsidRPr="00B31F4D">
              <w:rPr>
                <w:sz w:val="22"/>
                <w:szCs w:val="24"/>
              </w:rPr>
              <w:t>Proposal.</w:t>
            </w:r>
          </w:p>
          <w:p w:rsidR="00F25D26" w:rsidRPr="00B31F4D" w:rsidRDefault="000B5EDC" w:rsidP="00A97B8C">
            <w:pPr>
              <w:pStyle w:val="BankNormal"/>
              <w:numPr>
                <w:ilvl w:val="2"/>
                <w:numId w:val="6"/>
              </w:numPr>
              <w:ind w:left="580" w:firstLine="0"/>
              <w:jc w:val="both"/>
              <w:rPr>
                <w:sz w:val="22"/>
                <w:szCs w:val="24"/>
              </w:rPr>
            </w:pPr>
            <w:r w:rsidRPr="00B31F4D">
              <w:rPr>
                <w:sz w:val="22"/>
                <w:szCs w:val="24"/>
              </w:rPr>
              <w:t xml:space="preserve">A Proposal submitted by a </w:t>
            </w:r>
            <w:r w:rsidR="00704EEA" w:rsidRPr="00B31F4D">
              <w:rPr>
                <w:sz w:val="22"/>
                <w:szCs w:val="24"/>
              </w:rPr>
              <w:t>J</w:t>
            </w:r>
            <w:r w:rsidRPr="00B31F4D">
              <w:rPr>
                <w:sz w:val="22"/>
                <w:szCs w:val="24"/>
              </w:rPr>
              <w:t xml:space="preserve">oint </w:t>
            </w:r>
            <w:r w:rsidR="00BA3E47" w:rsidRPr="00B31F4D">
              <w:rPr>
                <w:sz w:val="22"/>
                <w:szCs w:val="24"/>
              </w:rPr>
              <w:t>Venture shall</w:t>
            </w:r>
            <w:r w:rsidRPr="00B31F4D">
              <w:rPr>
                <w:sz w:val="22"/>
                <w:szCs w:val="24"/>
              </w:rPr>
              <w:t xml:space="preserve"> be signed by all </w:t>
            </w:r>
            <w:r w:rsidR="009F07CE" w:rsidRPr="00B31F4D">
              <w:rPr>
                <w:sz w:val="22"/>
                <w:szCs w:val="24"/>
              </w:rPr>
              <w:t xml:space="preserve">members </w:t>
            </w:r>
            <w:r w:rsidR="00705C9C" w:rsidRPr="00B31F4D">
              <w:rPr>
                <w:sz w:val="22"/>
                <w:szCs w:val="24"/>
              </w:rPr>
              <w:t xml:space="preserve">so </w:t>
            </w:r>
            <w:r w:rsidRPr="00B31F4D">
              <w:rPr>
                <w:sz w:val="22"/>
                <w:szCs w:val="24"/>
              </w:rPr>
              <w:t>as to be legally binding on all</w:t>
            </w:r>
            <w:r w:rsidR="009F07CE" w:rsidRPr="00B31F4D">
              <w:rPr>
                <w:sz w:val="22"/>
                <w:szCs w:val="24"/>
              </w:rPr>
              <w:t xml:space="preserve"> members</w:t>
            </w:r>
            <w:r w:rsidRPr="00B31F4D">
              <w:rPr>
                <w:sz w:val="22"/>
                <w:szCs w:val="24"/>
              </w:rPr>
              <w:t xml:space="preserve">, or by an authorized representative who has a written power of attorney signed by each </w:t>
            </w:r>
            <w:r w:rsidR="009F07CE" w:rsidRPr="00B31F4D">
              <w:rPr>
                <w:sz w:val="22"/>
                <w:szCs w:val="24"/>
              </w:rPr>
              <w:t>member</w:t>
            </w:r>
            <w:r w:rsidRPr="00B31F4D">
              <w:rPr>
                <w:sz w:val="22"/>
                <w:szCs w:val="24"/>
              </w:rPr>
              <w:t>’s authorized representative.</w:t>
            </w:r>
          </w:p>
          <w:p w:rsidR="000B5EDC" w:rsidRPr="00B31F4D" w:rsidRDefault="000B5EDC" w:rsidP="00A97B8C">
            <w:pPr>
              <w:pStyle w:val="BankNormal"/>
              <w:numPr>
                <w:ilvl w:val="1"/>
                <w:numId w:val="6"/>
              </w:numPr>
              <w:ind w:left="0" w:firstLine="0"/>
              <w:jc w:val="both"/>
              <w:rPr>
                <w:sz w:val="22"/>
              </w:rPr>
            </w:pPr>
            <w:r w:rsidRPr="00B31F4D">
              <w:rPr>
                <w:sz w:val="22"/>
              </w:rPr>
              <w:t>Any</w:t>
            </w:r>
            <w:r w:rsidR="00BA3E47" w:rsidRPr="00B31F4D">
              <w:rPr>
                <w:sz w:val="22"/>
              </w:rPr>
              <w:t xml:space="preserve"> </w:t>
            </w:r>
            <w:r w:rsidR="00DC379E" w:rsidRPr="00B31F4D">
              <w:rPr>
                <w:sz w:val="22"/>
              </w:rPr>
              <w:t xml:space="preserve">modifications, </w:t>
            </w:r>
            <w:r w:rsidR="00515257" w:rsidRPr="00B31F4D">
              <w:rPr>
                <w:sz w:val="22"/>
              </w:rPr>
              <w:t>revisions</w:t>
            </w:r>
            <w:r w:rsidRPr="00B31F4D">
              <w:rPr>
                <w:sz w:val="22"/>
              </w:rPr>
              <w:t>, interlineations, erasures, or overwriting shall be valid only if they are signed or initialed by the person signing the Proposal.</w:t>
            </w:r>
          </w:p>
          <w:p w:rsidR="000B5EDC" w:rsidRPr="00B31F4D" w:rsidRDefault="000B5EDC" w:rsidP="00A97B8C">
            <w:pPr>
              <w:pStyle w:val="BankNormal"/>
              <w:numPr>
                <w:ilvl w:val="1"/>
                <w:numId w:val="6"/>
              </w:numPr>
              <w:ind w:left="0" w:firstLine="0"/>
              <w:jc w:val="both"/>
              <w:rPr>
                <w:sz w:val="22"/>
              </w:rPr>
            </w:pPr>
            <w:r w:rsidRPr="00B31F4D">
              <w:rPr>
                <w:sz w:val="22"/>
                <w:szCs w:val="24"/>
              </w:rPr>
              <w:t xml:space="preserve">The signed Proposal </w:t>
            </w:r>
            <w:r w:rsidRPr="00B31F4D">
              <w:rPr>
                <w:sz w:val="22"/>
              </w:rPr>
              <w:t>shall be marked “</w:t>
            </w:r>
            <w:r w:rsidRPr="00B31F4D">
              <w:rPr>
                <w:smallCaps/>
                <w:sz w:val="22"/>
              </w:rPr>
              <w:t>Original</w:t>
            </w:r>
            <w:r w:rsidRPr="00B31F4D">
              <w:rPr>
                <w:sz w:val="22"/>
              </w:rPr>
              <w:t>”</w:t>
            </w:r>
            <w:r w:rsidRPr="00B31F4D">
              <w:rPr>
                <w:sz w:val="22"/>
                <w:szCs w:val="24"/>
              </w:rPr>
              <w:t>, and its copies marked “</w:t>
            </w:r>
            <w:r w:rsidRPr="00B31F4D">
              <w:rPr>
                <w:smallCaps/>
                <w:sz w:val="22"/>
                <w:szCs w:val="24"/>
              </w:rPr>
              <w:t>Copy</w:t>
            </w:r>
            <w:r w:rsidRPr="00B31F4D">
              <w:rPr>
                <w:sz w:val="22"/>
                <w:szCs w:val="24"/>
              </w:rPr>
              <w:t xml:space="preserve">” as appropriate. </w:t>
            </w:r>
            <w:r w:rsidR="00C05B2E" w:rsidRPr="00B31F4D">
              <w:rPr>
                <w:sz w:val="22"/>
                <w:szCs w:val="24"/>
              </w:rPr>
              <w:t>The n</w:t>
            </w:r>
            <w:r w:rsidRPr="00B31F4D">
              <w:rPr>
                <w:sz w:val="22"/>
                <w:szCs w:val="24"/>
              </w:rPr>
              <w:t xml:space="preserve">umber of copies is </w:t>
            </w:r>
            <w:r w:rsidRPr="00B31F4D">
              <w:rPr>
                <w:sz w:val="22"/>
              </w:rPr>
              <w:t xml:space="preserve">indicated in the </w:t>
            </w:r>
            <w:r w:rsidRPr="00B31F4D">
              <w:rPr>
                <w:b/>
                <w:sz w:val="22"/>
              </w:rPr>
              <w:t>Data Sheet</w:t>
            </w:r>
            <w:r w:rsidRPr="00B31F4D">
              <w:rPr>
                <w:sz w:val="22"/>
              </w:rPr>
              <w:t xml:space="preserve">. </w:t>
            </w:r>
            <w:r w:rsidRPr="00B31F4D">
              <w:rPr>
                <w:sz w:val="22"/>
                <w:szCs w:val="24"/>
              </w:rPr>
              <w:t>All copies shall be made from the signed original. If there are discrepancies between the original and the copies, the original shall prevail.</w:t>
            </w:r>
          </w:p>
          <w:p w:rsidR="000B5EDC" w:rsidRPr="00B31F4D" w:rsidRDefault="000B5EDC" w:rsidP="00A97B8C">
            <w:pPr>
              <w:pStyle w:val="BankNormal"/>
              <w:numPr>
                <w:ilvl w:val="1"/>
                <w:numId w:val="6"/>
              </w:numPr>
              <w:ind w:left="0" w:firstLine="0"/>
              <w:jc w:val="both"/>
              <w:rPr>
                <w:sz w:val="22"/>
              </w:rPr>
            </w:pPr>
            <w:r w:rsidRPr="00B31F4D">
              <w:rPr>
                <w:sz w:val="22"/>
                <w:szCs w:val="24"/>
              </w:rPr>
              <w:t xml:space="preserve">The original and all </w:t>
            </w:r>
            <w:r w:rsidR="00C05B2E" w:rsidRPr="00B31F4D">
              <w:rPr>
                <w:sz w:val="22"/>
                <w:szCs w:val="24"/>
              </w:rPr>
              <w:t xml:space="preserve">the </w:t>
            </w:r>
            <w:r w:rsidRPr="00B31F4D">
              <w:rPr>
                <w:sz w:val="22"/>
                <w:szCs w:val="24"/>
              </w:rPr>
              <w:t>copies of the Technical Proposal shall be placed inside of a sealed envelope clearly marked “</w:t>
            </w:r>
            <w:r w:rsidRPr="00B31F4D">
              <w:rPr>
                <w:b/>
                <w:smallCaps/>
                <w:sz w:val="22"/>
                <w:szCs w:val="24"/>
              </w:rPr>
              <w:t>Technical Proposal</w:t>
            </w:r>
            <w:r w:rsidRPr="00B31F4D">
              <w:rPr>
                <w:sz w:val="22"/>
                <w:szCs w:val="24"/>
              </w:rPr>
              <w:t>”, “[Name of the Assignment]“, reference number, name and address of the Consultant, and with a warning “</w:t>
            </w:r>
            <w:r w:rsidRPr="00B31F4D">
              <w:rPr>
                <w:b/>
                <w:bCs/>
                <w:smallCaps/>
                <w:sz w:val="22"/>
                <w:szCs w:val="24"/>
              </w:rPr>
              <w:t>Do Not Open</w:t>
            </w:r>
            <w:r w:rsidR="00494888" w:rsidRPr="00B31F4D">
              <w:rPr>
                <w:b/>
                <w:bCs/>
                <w:smallCaps/>
                <w:sz w:val="22"/>
                <w:szCs w:val="24"/>
              </w:rPr>
              <w:t xml:space="preserve"> </w:t>
            </w:r>
            <w:r w:rsidRPr="00B31F4D">
              <w:rPr>
                <w:rFonts w:ascii="Times New Roman Bold" w:hAnsi="Times New Roman Bold"/>
                <w:b/>
                <w:bCs/>
                <w:smallCaps/>
                <w:sz w:val="22"/>
                <w:szCs w:val="24"/>
              </w:rPr>
              <w:t xml:space="preserve">until </w:t>
            </w:r>
            <w:r w:rsidRPr="00B31F4D">
              <w:rPr>
                <w:b/>
                <w:bCs/>
                <w:smallCaps/>
                <w:sz w:val="22"/>
                <w:szCs w:val="24"/>
              </w:rPr>
              <w:t>[insert the date and the time of the Technical Proposal submission deadline]</w:t>
            </w:r>
            <w:r w:rsidRPr="00B31F4D">
              <w:rPr>
                <w:sz w:val="22"/>
                <w:szCs w:val="24"/>
              </w:rPr>
              <w:t xml:space="preserve">.” </w:t>
            </w:r>
          </w:p>
          <w:p w:rsidR="000B5EDC" w:rsidRPr="00B31F4D" w:rsidRDefault="000B5EDC" w:rsidP="00A97B8C">
            <w:pPr>
              <w:pStyle w:val="BankNormal"/>
              <w:numPr>
                <w:ilvl w:val="1"/>
                <w:numId w:val="6"/>
              </w:numPr>
              <w:ind w:left="0" w:firstLine="0"/>
              <w:jc w:val="both"/>
              <w:rPr>
                <w:sz w:val="22"/>
              </w:rPr>
            </w:pPr>
            <w:r w:rsidRPr="00B31F4D">
              <w:rPr>
                <w:sz w:val="22"/>
                <w:szCs w:val="24"/>
              </w:rPr>
              <w:t>Similarly, the original Financial Proposal (if required for the applicable selection method) shall be placed inside of a sealed envelope clearly marked “</w:t>
            </w:r>
            <w:r w:rsidRPr="00B31F4D">
              <w:rPr>
                <w:b/>
                <w:smallCaps/>
                <w:sz w:val="22"/>
                <w:szCs w:val="24"/>
              </w:rPr>
              <w:t>Financial Proposal</w:t>
            </w:r>
            <w:r w:rsidRPr="00B31F4D">
              <w:rPr>
                <w:sz w:val="22"/>
                <w:szCs w:val="24"/>
              </w:rPr>
              <w:t>” followed by the name of the assignment, reference number, name and address of the Consultant, and with a warning “</w:t>
            </w:r>
            <w:r w:rsidRPr="00B31F4D">
              <w:rPr>
                <w:b/>
                <w:bCs/>
                <w:smallCaps/>
                <w:sz w:val="22"/>
                <w:szCs w:val="24"/>
              </w:rPr>
              <w:t>Do Not Open With The Technical Proposal</w:t>
            </w:r>
            <w:r w:rsidRPr="00B31F4D">
              <w:rPr>
                <w:sz w:val="22"/>
                <w:szCs w:val="24"/>
              </w:rPr>
              <w:t xml:space="preserve">.” </w:t>
            </w:r>
          </w:p>
          <w:p w:rsidR="000B5EDC" w:rsidRPr="00B31F4D" w:rsidRDefault="000B5EDC" w:rsidP="00A97B8C">
            <w:pPr>
              <w:pStyle w:val="BankNormal"/>
              <w:numPr>
                <w:ilvl w:val="1"/>
                <w:numId w:val="6"/>
              </w:numPr>
              <w:ind w:left="0" w:firstLine="0"/>
              <w:jc w:val="both"/>
              <w:rPr>
                <w:sz w:val="22"/>
              </w:rPr>
            </w:pPr>
            <w:r w:rsidRPr="00B31F4D">
              <w:rPr>
                <w:sz w:val="22"/>
                <w:szCs w:val="24"/>
              </w:rPr>
              <w:t xml:space="preserve">The sealed envelopes containing the Technical and Financial Proposals shall be placed into one outer envelope and sealed. This outer envelope shall bear the submission address, RFP reference number, the name of the assignment, </w:t>
            </w:r>
            <w:r w:rsidR="00BD737B" w:rsidRPr="00B31F4D">
              <w:rPr>
                <w:sz w:val="22"/>
                <w:szCs w:val="24"/>
              </w:rPr>
              <w:t xml:space="preserve">Consultant’s name and the address, </w:t>
            </w:r>
            <w:r w:rsidRPr="00B31F4D">
              <w:rPr>
                <w:sz w:val="22"/>
                <w:szCs w:val="24"/>
              </w:rPr>
              <w:t>and shall be clearly marked “</w:t>
            </w:r>
            <w:r w:rsidRPr="00B31F4D">
              <w:rPr>
                <w:b/>
                <w:bCs/>
                <w:smallCaps/>
                <w:sz w:val="22"/>
                <w:szCs w:val="24"/>
              </w:rPr>
              <w:t>Do Not Open Before</w:t>
            </w:r>
            <w:r w:rsidRPr="00B31F4D">
              <w:rPr>
                <w:smallCaps/>
                <w:sz w:val="22"/>
                <w:szCs w:val="24"/>
              </w:rPr>
              <w:t xml:space="preserve"> </w:t>
            </w:r>
            <w:r w:rsidRPr="00B31F4D">
              <w:rPr>
                <w:smallCaps/>
                <w:sz w:val="22"/>
              </w:rPr>
              <w:t>[</w:t>
            </w:r>
            <w:r w:rsidRPr="00B31F4D">
              <w:rPr>
                <w:iCs/>
                <w:sz w:val="22"/>
              </w:rPr>
              <w:t>insert the time and date of the submission deadline indicated in the Data Sheet</w:t>
            </w:r>
            <w:r w:rsidRPr="00B31F4D">
              <w:rPr>
                <w:smallCaps/>
                <w:sz w:val="22"/>
              </w:rPr>
              <w:t>]</w:t>
            </w:r>
            <w:r w:rsidRPr="00B31F4D">
              <w:rPr>
                <w:sz w:val="22"/>
                <w:szCs w:val="24"/>
              </w:rPr>
              <w:t>”.</w:t>
            </w:r>
          </w:p>
          <w:p w:rsidR="00BA3E47" w:rsidRPr="00B31F4D" w:rsidRDefault="000B5EDC" w:rsidP="00A97B8C">
            <w:pPr>
              <w:pStyle w:val="BankNormal"/>
              <w:numPr>
                <w:ilvl w:val="1"/>
                <w:numId w:val="6"/>
              </w:numPr>
              <w:spacing w:after="200"/>
              <w:ind w:left="0" w:firstLine="0"/>
              <w:jc w:val="both"/>
              <w:rPr>
                <w:sz w:val="22"/>
              </w:rPr>
            </w:pPr>
            <w:r w:rsidRPr="00B31F4D">
              <w:rPr>
                <w:sz w:val="22"/>
                <w:szCs w:val="24"/>
              </w:rPr>
              <w:t xml:space="preserve">If </w:t>
            </w:r>
            <w:r w:rsidR="00C05B2E" w:rsidRPr="00B31F4D">
              <w:rPr>
                <w:sz w:val="22"/>
                <w:szCs w:val="24"/>
              </w:rPr>
              <w:t xml:space="preserve">the </w:t>
            </w:r>
            <w:r w:rsidRPr="00B31F4D">
              <w:rPr>
                <w:sz w:val="22"/>
                <w:szCs w:val="24"/>
              </w:rPr>
              <w:t>envelopes and packages with the Proposal are not sealed and marked as required, the Client will assume no responsibility for the misplacement, loss</w:t>
            </w:r>
            <w:r w:rsidR="00CA1141" w:rsidRPr="00B31F4D">
              <w:rPr>
                <w:sz w:val="22"/>
                <w:szCs w:val="24"/>
              </w:rPr>
              <w:t>,</w:t>
            </w:r>
            <w:r w:rsidRPr="00B31F4D">
              <w:rPr>
                <w:sz w:val="22"/>
                <w:szCs w:val="24"/>
              </w:rPr>
              <w:t xml:space="preserve"> or premature opening of the Proposal. </w:t>
            </w:r>
          </w:p>
          <w:p w:rsidR="000B5EDC" w:rsidRPr="00B31F4D" w:rsidRDefault="00C05B2E" w:rsidP="00A97B8C">
            <w:pPr>
              <w:pStyle w:val="BankNormal"/>
              <w:numPr>
                <w:ilvl w:val="1"/>
                <w:numId w:val="6"/>
              </w:numPr>
              <w:spacing w:after="200"/>
              <w:ind w:left="0" w:firstLine="0"/>
              <w:jc w:val="both"/>
              <w:rPr>
                <w:sz w:val="22"/>
              </w:rPr>
            </w:pPr>
            <w:r w:rsidRPr="00B31F4D">
              <w:rPr>
                <w:sz w:val="22"/>
                <w:lang w:val="en-GB"/>
              </w:rPr>
              <w:t>The Proposal</w:t>
            </w:r>
            <w:r w:rsidR="000B5EDC" w:rsidRPr="00B31F4D">
              <w:rPr>
                <w:sz w:val="22"/>
                <w:lang w:val="en-GB"/>
              </w:rPr>
              <w:t xml:space="preserve"> or its </w:t>
            </w:r>
            <w:r w:rsidR="00130B54" w:rsidRPr="00B31F4D">
              <w:rPr>
                <w:sz w:val="22"/>
                <w:lang w:val="en-GB"/>
              </w:rPr>
              <w:t xml:space="preserve">modifications </w:t>
            </w:r>
            <w:r w:rsidR="000B5EDC" w:rsidRPr="00B31F4D">
              <w:rPr>
                <w:sz w:val="22"/>
                <w:lang w:val="en-GB"/>
              </w:rPr>
              <w:t xml:space="preserve">must be sent to the address indicated in the </w:t>
            </w:r>
            <w:r w:rsidR="000B5EDC" w:rsidRPr="00B31F4D">
              <w:rPr>
                <w:b/>
                <w:sz w:val="22"/>
                <w:lang w:val="en-GB"/>
              </w:rPr>
              <w:t>Data Sheet</w:t>
            </w:r>
            <w:r w:rsidR="000B5EDC" w:rsidRPr="00B31F4D">
              <w:rPr>
                <w:sz w:val="22"/>
                <w:lang w:val="en-GB"/>
              </w:rPr>
              <w:t xml:space="preserve"> and received by the Client no later than the deadline indicated in the </w:t>
            </w:r>
            <w:r w:rsidR="000B5EDC" w:rsidRPr="00B31F4D">
              <w:rPr>
                <w:b/>
                <w:sz w:val="22"/>
                <w:lang w:val="en-GB"/>
              </w:rPr>
              <w:t>Data Sheet</w:t>
            </w:r>
            <w:r w:rsidR="000B5EDC" w:rsidRPr="00B31F4D">
              <w:rPr>
                <w:sz w:val="22"/>
                <w:lang w:val="en-GB"/>
              </w:rPr>
              <w:t>, or a</w:t>
            </w:r>
            <w:r w:rsidRPr="00B31F4D">
              <w:rPr>
                <w:sz w:val="22"/>
                <w:lang w:val="en-GB"/>
              </w:rPr>
              <w:t xml:space="preserve">ny extension to this deadline. </w:t>
            </w:r>
            <w:r w:rsidR="000B5EDC" w:rsidRPr="00B31F4D">
              <w:rPr>
                <w:sz w:val="22"/>
                <w:lang w:val="en-GB"/>
              </w:rPr>
              <w:t xml:space="preserve">Any </w:t>
            </w:r>
            <w:r w:rsidR="000B5EDC" w:rsidRPr="00B31F4D">
              <w:rPr>
                <w:sz w:val="22"/>
                <w:lang w:val="en-GB"/>
              </w:rPr>
              <w:lastRenderedPageBreak/>
              <w:t xml:space="preserve">Proposal or its </w:t>
            </w:r>
            <w:r w:rsidR="00130B54" w:rsidRPr="00B31F4D">
              <w:rPr>
                <w:sz w:val="22"/>
                <w:lang w:val="en-GB"/>
              </w:rPr>
              <w:t xml:space="preserve">modification </w:t>
            </w:r>
            <w:r w:rsidR="000B5EDC" w:rsidRPr="00B31F4D">
              <w:rPr>
                <w:sz w:val="22"/>
                <w:lang w:val="en-GB"/>
              </w:rPr>
              <w:t>received by the Client after the deadline shall be declared late and rejected, and promptly returned unopened.</w:t>
            </w:r>
          </w:p>
        </w:tc>
      </w:tr>
      <w:tr w:rsidR="000B5EDC" w:rsidRPr="00B31F4D" w:rsidTr="0059614B">
        <w:tc>
          <w:tcPr>
            <w:tcW w:w="2725" w:type="dxa"/>
            <w:gridSpan w:val="2"/>
          </w:tcPr>
          <w:p w:rsidR="000B5EDC" w:rsidRPr="00B31F4D" w:rsidDel="00FB0A71" w:rsidRDefault="000B5EDC" w:rsidP="0059614B">
            <w:pPr>
              <w:pStyle w:val="Heading2"/>
              <w:tabs>
                <w:tab w:val="clear" w:pos="360"/>
                <w:tab w:val="left" w:pos="605"/>
              </w:tabs>
              <w:ind w:left="605" w:hanging="450"/>
              <w:rPr>
                <w:sz w:val="22"/>
              </w:rPr>
            </w:pPr>
            <w:bookmarkStart w:id="23" w:name="_Toc456023839"/>
            <w:r w:rsidRPr="00B31F4D">
              <w:rPr>
                <w:sz w:val="22"/>
              </w:rPr>
              <w:lastRenderedPageBreak/>
              <w:t>Confidentiality</w:t>
            </w:r>
            <w:bookmarkEnd w:id="23"/>
          </w:p>
        </w:tc>
        <w:tc>
          <w:tcPr>
            <w:tcW w:w="6905" w:type="dxa"/>
          </w:tcPr>
          <w:p w:rsidR="000B5EDC" w:rsidRPr="00B31F4D" w:rsidRDefault="000B5EDC" w:rsidP="00A97B8C">
            <w:pPr>
              <w:pStyle w:val="ListParagraph"/>
              <w:numPr>
                <w:ilvl w:val="1"/>
                <w:numId w:val="7"/>
              </w:numPr>
              <w:spacing w:after="200"/>
              <w:ind w:left="0" w:firstLine="0"/>
              <w:contextualSpacing w:val="0"/>
              <w:jc w:val="both"/>
              <w:rPr>
                <w:sz w:val="22"/>
                <w:lang w:val="en-GB"/>
              </w:rPr>
            </w:pPr>
            <w:r w:rsidRPr="00B31F4D">
              <w:rPr>
                <w:sz w:val="22"/>
                <w:lang w:val="en-GB"/>
              </w:rPr>
              <w:t xml:space="preserve">From the time the Proposals are opened </w:t>
            </w:r>
            <w:r w:rsidR="007653D2" w:rsidRPr="00B31F4D">
              <w:rPr>
                <w:sz w:val="22"/>
                <w:lang w:val="en-GB"/>
              </w:rPr>
              <w:t>to</w:t>
            </w:r>
            <w:r w:rsidRPr="00B31F4D">
              <w:rPr>
                <w:sz w:val="22"/>
                <w:lang w:val="en-GB"/>
              </w:rPr>
              <w:t xml:space="preserve"> the time the Cont</w:t>
            </w:r>
            <w:r w:rsidR="00C05B2E" w:rsidRPr="00B31F4D">
              <w:rPr>
                <w:sz w:val="22"/>
                <w:lang w:val="en-GB"/>
              </w:rPr>
              <w:t>ract is awarded, the Consultant</w:t>
            </w:r>
            <w:r w:rsidRPr="00B31F4D">
              <w:rPr>
                <w:sz w:val="22"/>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0B5EDC" w:rsidRPr="00B31F4D" w:rsidRDefault="000B5EDC" w:rsidP="00A97B8C">
            <w:pPr>
              <w:pStyle w:val="ListParagraph"/>
              <w:numPr>
                <w:ilvl w:val="1"/>
                <w:numId w:val="7"/>
              </w:numPr>
              <w:spacing w:after="200"/>
              <w:ind w:left="0" w:firstLine="0"/>
              <w:contextualSpacing w:val="0"/>
              <w:jc w:val="both"/>
              <w:rPr>
                <w:sz w:val="22"/>
                <w:lang w:val="en-GB"/>
              </w:rPr>
            </w:pPr>
            <w:r w:rsidRPr="00B31F4D">
              <w:rPr>
                <w:sz w:val="22"/>
                <w:lang w:val="en-GB"/>
              </w:rPr>
              <w:t xml:space="preserve">Any attempt by </w:t>
            </w:r>
            <w:r w:rsidR="005B784D" w:rsidRPr="00B31F4D">
              <w:rPr>
                <w:sz w:val="22"/>
                <w:lang w:val="en-GB"/>
              </w:rPr>
              <w:t>shortlisted Consultants</w:t>
            </w:r>
            <w:r w:rsidR="00162458" w:rsidRPr="00B31F4D">
              <w:rPr>
                <w:sz w:val="22"/>
                <w:lang w:val="en-GB"/>
              </w:rPr>
              <w:t xml:space="preserve"> or anyone on behalf of the </w:t>
            </w:r>
            <w:r w:rsidR="005B784D" w:rsidRPr="00B31F4D">
              <w:rPr>
                <w:sz w:val="22"/>
                <w:lang w:val="en-GB"/>
              </w:rPr>
              <w:t>Consultant to</w:t>
            </w:r>
            <w:r w:rsidRPr="00B31F4D">
              <w:rPr>
                <w:sz w:val="22"/>
                <w:lang w:val="en-GB"/>
              </w:rPr>
              <w:t xml:space="preserve"> influence improperly the Client in the evaluation of the Proposals or Contract award decisions may result in the rejection of its Proposal, and may be subject to </w:t>
            </w:r>
            <w:r w:rsidR="00C05B2E" w:rsidRPr="00B31F4D">
              <w:rPr>
                <w:sz w:val="22"/>
                <w:lang w:val="en-GB"/>
              </w:rPr>
              <w:t xml:space="preserve">the </w:t>
            </w:r>
            <w:r w:rsidRPr="00B31F4D">
              <w:rPr>
                <w:sz w:val="22"/>
                <w:lang w:val="en-GB"/>
              </w:rPr>
              <w:t>application of prevailing Bank’s sanctions procedures.</w:t>
            </w:r>
          </w:p>
          <w:p w:rsidR="000B5EDC" w:rsidRPr="00B31F4D" w:rsidRDefault="000B5EDC" w:rsidP="00A97B8C">
            <w:pPr>
              <w:pStyle w:val="ListParagraph"/>
              <w:numPr>
                <w:ilvl w:val="1"/>
                <w:numId w:val="7"/>
              </w:numPr>
              <w:spacing w:after="200"/>
              <w:ind w:left="0" w:firstLine="0"/>
              <w:contextualSpacing w:val="0"/>
              <w:jc w:val="both"/>
              <w:rPr>
                <w:sz w:val="22"/>
                <w:lang w:val="en-GB"/>
              </w:rPr>
            </w:pPr>
            <w:r w:rsidRPr="00B31F4D">
              <w:rPr>
                <w:sz w:val="22"/>
                <w:lang w:val="en-GB"/>
              </w:rPr>
              <w:t>Notwithstanding the above provisions, from the time of the Proposals’ opening to the time of C</w:t>
            </w:r>
            <w:r w:rsidR="00DE3A39" w:rsidRPr="00B31F4D">
              <w:rPr>
                <w:sz w:val="22"/>
                <w:lang w:val="en-GB"/>
              </w:rPr>
              <w:t>ontract award publication, if a</w:t>
            </w:r>
            <w:r w:rsidRPr="00B31F4D">
              <w:rPr>
                <w:sz w:val="22"/>
                <w:lang w:val="en-GB"/>
              </w:rPr>
              <w:t xml:space="preserve"> Consultant wishes to contact the Client or the Bank on any matter related to the selection process, it should do so </w:t>
            </w:r>
            <w:r w:rsidR="00CC7A10" w:rsidRPr="00B31F4D">
              <w:rPr>
                <w:sz w:val="22"/>
                <w:lang w:val="en-GB"/>
              </w:rPr>
              <w:t xml:space="preserve">only </w:t>
            </w:r>
            <w:r w:rsidRPr="00B31F4D">
              <w:rPr>
                <w:sz w:val="22"/>
                <w:lang w:val="en-GB"/>
              </w:rPr>
              <w:t>in writing.</w:t>
            </w:r>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24" w:name="_Toc456023840"/>
            <w:r w:rsidRPr="00B31F4D">
              <w:rPr>
                <w:sz w:val="22"/>
              </w:rPr>
              <w:t>Opening of Technical Proposals</w:t>
            </w:r>
            <w:bookmarkEnd w:id="24"/>
          </w:p>
        </w:tc>
        <w:tc>
          <w:tcPr>
            <w:tcW w:w="6905" w:type="dxa"/>
          </w:tcPr>
          <w:p w:rsidR="000B5EDC" w:rsidRPr="00B31F4D" w:rsidRDefault="000B5EDC" w:rsidP="00A42B59">
            <w:pPr>
              <w:pStyle w:val="ListParagraph"/>
              <w:numPr>
                <w:ilvl w:val="1"/>
                <w:numId w:val="16"/>
              </w:numPr>
              <w:spacing w:after="200"/>
              <w:ind w:left="0" w:firstLine="0"/>
              <w:contextualSpacing w:val="0"/>
              <w:jc w:val="both"/>
              <w:rPr>
                <w:sz w:val="22"/>
                <w:lang w:val="en-GB"/>
              </w:rPr>
            </w:pPr>
            <w:r w:rsidRPr="00B31F4D">
              <w:rPr>
                <w:sz w:val="22"/>
                <w:lang w:val="en-GB"/>
              </w:rPr>
              <w:t xml:space="preserve"> The </w:t>
            </w:r>
            <w:r w:rsidRPr="00B31F4D">
              <w:rPr>
                <w:spacing w:val="-2"/>
                <w:sz w:val="22"/>
                <w:lang w:val="en-GB"/>
              </w:rPr>
              <w:t>Client</w:t>
            </w:r>
            <w:r w:rsidR="00BD737B" w:rsidRPr="00B31F4D">
              <w:rPr>
                <w:spacing w:val="-2"/>
                <w:sz w:val="22"/>
                <w:lang w:val="en-GB"/>
              </w:rPr>
              <w:t>’s evaluation committee</w:t>
            </w:r>
            <w:r w:rsidRPr="00B31F4D">
              <w:rPr>
                <w:sz w:val="22"/>
                <w:lang w:val="en-GB"/>
              </w:rPr>
              <w:t xml:space="preserve"> shall conduct </w:t>
            </w:r>
            <w:r w:rsidR="00DE3A39" w:rsidRPr="00B31F4D">
              <w:rPr>
                <w:sz w:val="22"/>
                <w:lang w:val="en-GB"/>
              </w:rPr>
              <w:t xml:space="preserve">the </w:t>
            </w:r>
            <w:r w:rsidRPr="00B31F4D">
              <w:rPr>
                <w:sz w:val="22"/>
                <w:lang w:val="en-GB"/>
              </w:rPr>
              <w:t xml:space="preserve">opening of the Technical Proposals in the presence of </w:t>
            </w:r>
            <w:r w:rsidR="00DE3A39" w:rsidRPr="00B31F4D">
              <w:rPr>
                <w:sz w:val="22"/>
                <w:lang w:val="en-GB"/>
              </w:rPr>
              <w:t xml:space="preserve">the shortlisted </w:t>
            </w:r>
            <w:r w:rsidRPr="00B31F4D">
              <w:rPr>
                <w:sz w:val="22"/>
                <w:lang w:val="en-GB"/>
              </w:rPr>
              <w:t xml:space="preserve">Consultants’ authorized representatives who choose to attend (in person, or online if this option is offered in the </w:t>
            </w:r>
            <w:r w:rsidRPr="00B31F4D">
              <w:rPr>
                <w:b/>
                <w:sz w:val="22"/>
                <w:lang w:val="en-GB"/>
              </w:rPr>
              <w:t>Data Sheet</w:t>
            </w:r>
            <w:r w:rsidRPr="00B31F4D">
              <w:rPr>
                <w:sz w:val="22"/>
                <w:lang w:val="en-GB"/>
              </w:rPr>
              <w:t xml:space="preserve">). The opening date, time and the address are stated in the </w:t>
            </w:r>
            <w:r w:rsidRPr="00B31F4D">
              <w:rPr>
                <w:b/>
                <w:sz w:val="22"/>
                <w:lang w:val="en-GB"/>
              </w:rPr>
              <w:t>Data Sheet</w:t>
            </w:r>
            <w:r w:rsidRPr="00B31F4D">
              <w:rPr>
                <w:sz w:val="22"/>
                <w:lang w:val="en-GB"/>
              </w:rPr>
              <w:t xml:space="preserve">. The envelopes with the Financial Proposal shall remain sealed and </w:t>
            </w:r>
            <w:r w:rsidR="00BD737B" w:rsidRPr="00B31F4D">
              <w:rPr>
                <w:sz w:val="22"/>
                <w:lang w:val="en-GB"/>
              </w:rPr>
              <w:t xml:space="preserve">shall be </w:t>
            </w:r>
            <w:r w:rsidRPr="00B31F4D">
              <w:rPr>
                <w:sz w:val="22"/>
                <w:lang w:val="en-GB"/>
              </w:rPr>
              <w:t xml:space="preserve">securely stored with a reputable public auditor or independent authority until they are opened </w:t>
            </w:r>
            <w:r w:rsidR="00E52ED7" w:rsidRPr="00B31F4D">
              <w:rPr>
                <w:sz w:val="22"/>
                <w:lang w:val="en-GB"/>
              </w:rPr>
              <w:t xml:space="preserve">in accordance with </w:t>
            </w:r>
            <w:r w:rsidR="00480E50" w:rsidRPr="00B31F4D">
              <w:rPr>
                <w:sz w:val="22"/>
                <w:lang w:val="en-GB"/>
              </w:rPr>
              <w:t xml:space="preserve">Clause </w:t>
            </w:r>
            <w:r w:rsidR="00E52ED7" w:rsidRPr="00B31F4D">
              <w:rPr>
                <w:sz w:val="22"/>
                <w:lang w:val="en-GB"/>
              </w:rPr>
              <w:t>23</w:t>
            </w:r>
            <w:r w:rsidR="00480E50" w:rsidRPr="00B31F4D">
              <w:rPr>
                <w:sz w:val="22"/>
                <w:lang w:val="en-GB"/>
              </w:rPr>
              <w:t xml:space="preserve"> of the ITC</w:t>
            </w:r>
            <w:r w:rsidRPr="00B31F4D">
              <w:rPr>
                <w:sz w:val="22"/>
                <w:lang w:val="en-GB"/>
              </w:rPr>
              <w:t xml:space="preserve">. </w:t>
            </w:r>
          </w:p>
          <w:p w:rsidR="000B5EDC" w:rsidRPr="00B31F4D" w:rsidRDefault="000B5EDC" w:rsidP="00A42B59">
            <w:pPr>
              <w:pStyle w:val="ListParagraph"/>
              <w:numPr>
                <w:ilvl w:val="1"/>
                <w:numId w:val="16"/>
              </w:numPr>
              <w:spacing w:after="200"/>
              <w:ind w:left="0" w:firstLine="0"/>
              <w:contextualSpacing w:val="0"/>
              <w:jc w:val="both"/>
              <w:rPr>
                <w:sz w:val="22"/>
                <w:lang w:val="en-GB"/>
              </w:rPr>
            </w:pPr>
            <w:r w:rsidRPr="00B31F4D">
              <w:rPr>
                <w:sz w:val="22"/>
                <w:lang w:val="en-GB"/>
              </w:rPr>
              <w:t xml:space="preserve">At the opening of </w:t>
            </w:r>
            <w:r w:rsidR="00DE3A39" w:rsidRPr="00B31F4D">
              <w:rPr>
                <w:sz w:val="22"/>
                <w:lang w:val="en-GB"/>
              </w:rPr>
              <w:t xml:space="preserve">the </w:t>
            </w:r>
            <w:r w:rsidRPr="00B31F4D">
              <w:rPr>
                <w:sz w:val="22"/>
                <w:lang w:val="en-GB"/>
              </w:rPr>
              <w:t xml:space="preserve">Technical Proposals the following shall be read out: (i) the name </w:t>
            </w:r>
            <w:r w:rsidR="00AD3AD6" w:rsidRPr="00B31F4D">
              <w:rPr>
                <w:sz w:val="22"/>
                <w:lang w:val="en-GB"/>
              </w:rPr>
              <w:t xml:space="preserve">and the country </w:t>
            </w:r>
            <w:r w:rsidRPr="00B31F4D">
              <w:rPr>
                <w:sz w:val="22"/>
                <w:lang w:val="en-GB"/>
              </w:rPr>
              <w:t>of t</w:t>
            </w:r>
            <w:r w:rsidR="00704EEA" w:rsidRPr="00B31F4D">
              <w:rPr>
                <w:sz w:val="22"/>
                <w:lang w:val="en-GB"/>
              </w:rPr>
              <w:t>he Consultant or, in case of a J</w:t>
            </w:r>
            <w:r w:rsidRPr="00B31F4D">
              <w:rPr>
                <w:sz w:val="22"/>
                <w:lang w:val="en-GB"/>
              </w:rPr>
              <w:t xml:space="preserve">oint </w:t>
            </w:r>
            <w:r w:rsidR="00704EEA" w:rsidRPr="00B31F4D">
              <w:rPr>
                <w:sz w:val="22"/>
                <w:lang w:val="en-GB"/>
              </w:rPr>
              <w:t>V</w:t>
            </w:r>
            <w:r w:rsidRPr="00B31F4D">
              <w:rPr>
                <w:sz w:val="22"/>
                <w:lang w:val="en-GB"/>
              </w:rPr>
              <w:t xml:space="preserve">enture, the name of the </w:t>
            </w:r>
            <w:r w:rsidR="00480E50" w:rsidRPr="00B31F4D">
              <w:rPr>
                <w:sz w:val="22"/>
                <w:lang w:val="en-GB"/>
              </w:rPr>
              <w:t xml:space="preserve">Joint Venture, the name of the </w:t>
            </w:r>
            <w:r w:rsidRPr="00B31F4D">
              <w:rPr>
                <w:sz w:val="22"/>
                <w:lang w:val="en-GB"/>
              </w:rPr>
              <w:t xml:space="preserve">lead </w:t>
            </w:r>
            <w:r w:rsidR="00480E50" w:rsidRPr="00B31F4D">
              <w:rPr>
                <w:sz w:val="22"/>
                <w:lang w:val="en-GB"/>
              </w:rPr>
              <w:t xml:space="preserve">member </w:t>
            </w:r>
            <w:r w:rsidRPr="00B31F4D">
              <w:rPr>
                <w:sz w:val="22"/>
                <w:lang w:val="en-GB"/>
              </w:rPr>
              <w:t xml:space="preserve">and the names </w:t>
            </w:r>
            <w:r w:rsidR="00AD3AD6" w:rsidRPr="00B31F4D">
              <w:rPr>
                <w:sz w:val="22"/>
                <w:lang w:val="en-GB"/>
              </w:rPr>
              <w:t xml:space="preserve">and the countries </w:t>
            </w:r>
            <w:r w:rsidRPr="00B31F4D">
              <w:rPr>
                <w:sz w:val="22"/>
                <w:lang w:val="en-GB"/>
              </w:rPr>
              <w:t xml:space="preserve">of all </w:t>
            </w:r>
            <w:r w:rsidR="00480E50" w:rsidRPr="00B31F4D">
              <w:rPr>
                <w:sz w:val="22"/>
                <w:lang w:val="en-GB"/>
              </w:rPr>
              <w:t>members</w:t>
            </w:r>
            <w:r w:rsidRPr="00B31F4D">
              <w:rPr>
                <w:sz w:val="22"/>
                <w:lang w:val="en-GB"/>
              </w:rPr>
              <w:t xml:space="preserve">; (ii) </w:t>
            </w:r>
            <w:r w:rsidR="00DE3A39" w:rsidRPr="00B31F4D">
              <w:rPr>
                <w:sz w:val="22"/>
                <w:lang w:val="en-GB"/>
              </w:rPr>
              <w:t xml:space="preserve">the </w:t>
            </w:r>
            <w:r w:rsidRPr="00B31F4D">
              <w:rPr>
                <w:sz w:val="22"/>
                <w:lang w:val="en-GB"/>
              </w:rPr>
              <w:t xml:space="preserve">presence or absence of </w:t>
            </w:r>
            <w:r w:rsidR="00DE3A39" w:rsidRPr="00B31F4D">
              <w:rPr>
                <w:sz w:val="22"/>
                <w:lang w:val="en-GB"/>
              </w:rPr>
              <w:t xml:space="preserve">a </w:t>
            </w:r>
            <w:r w:rsidRPr="00B31F4D">
              <w:rPr>
                <w:sz w:val="22"/>
                <w:lang w:val="en-GB"/>
              </w:rPr>
              <w:t xml:space="preserve">duly sealed envelope with the Financial Proposal; </w:t>
            </w:r>
            <w:r w:rsidR="00480E50" w:rsidRPr="00B31F4D">
              <w:rPr>
                <w:sz w:val="22"/>
                <w:lang w:val="en-GB"/>
              </w:rPr>
              <w:t xml:space="preserve">(iii) any modifications to the Proposal submitted prior to proposal submission deadline; </w:t>
            </w:r>
            <w:r w:rsidR="00BD737B" w:rsidRPr="00B31F4D">
              <w:rPr>
                <w:sz w:val="22"/>
                <w:lang w:val="en-GB"/>
              </w:rPr>
              <w:t xml:space="preserve">and </w:t>
            </w:r>
            <w:r w:rsidRPr="00B31F4D">
              <w:rPr>
                <w:sz w:val="22"/>
                <w:lang w:val="en-GB"/>
              </w:rPr>
              <w:t>(</w:t>
            </w:r>
            <w:r w:rsidR="00480E50" w:rsidRPr="00B31F4D">
              <w:rPr>
                <w:sz w:val="22"/>
                <w:lang w:val="en-GB"/>
              </w:rPr>
              <w:t>iv</w:t>
            </w:r>
            <w:r w:rsidRPr="00B31F4D">
              <w:rPr>
                <w:sz w:val="22"/>
                <w:lang w:val="en-GB"/>
              </w:rPr>
              <w:t xml:space="preserve">) any other information deemed appropriate or as indicated in the </w:t>
            </w:r>
            <w:r w:rsidRPr="00B31F4D">
              <w:rPr>
                <w:b/>
                <w:sz w:val="22"/>
                <w:lang w:val="en-GB"/>
              </w:rPr>
              <w:t>Data Sheet</w:t>
            </w:r>
            <w:r w:rsidRPr="00B31F4D">
              <w:rPr>
                <w:sz w:val="22"/>
                <w:lang w:val="en-GB"/>
              </w:rPr>
              <w:t>.</w:t>
            </w:r>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25" w:name="_Toc456023841"/>
            <w:r w:rsidRPr="00B31F4D">
              <w:rPr>
                <w:sz w:val="22"/>
              </w:rPr>
              <w:t>Proposals</w:t>
            </w:r>
            <w:r w:rsidR="00952704" w:rsidRPr="00B31F4D">
              <w:rPr>
                <w:sz w:val="22"/>
              </w:rPr>
              <w:t xml:space="preserve"> </w:t>
            </w:r>
            <w:r w:rsidRPr="00B31F4D">
              <w:rPr>
                <w:sz w:val="22"/>
              </w:rPr>
              <w:t>Evaluation</w:t>
            </w:r>
            <w:bookmarkEnd w:id="25"/>
          </w:p>
        </w:tc>
        <w:tc>
          <w:tcPr>
            <w:tcW w:w="6905" w:type="dxa"/>
          </w:tcPr>
          <w:p w:rsidR="000B5EDC" w:rsidRPr="00B31F4D" w:rsidRDefault="00480E50" w:rsidP="00A97B8C">
            <w:pPr>
              <w:pStyle w:val="ListParagraph"/>
              <w:numPr>
                <w:ilvl w:val="1"/>
                <w:numId w:val="9"/>
              </w:numPr>
              <w:spacing w:after="200"/>
              <w:ind w:left="0" w:firstLine="0"/>
              <w:contextualSpacing w:val="0"/>
              <w:jc w:val="both"/>
              <w:rPr>
                <w:sz w:val="22"/>
                <w:lang w:val="en-GB"/>
              </w:rPr>
            </w:pPr>
            <w:r w:rsidRPr="00B31F4D">
              <w:rPr>
                <w:sz w:val="22"/>
                <w:lang w:val="en-GB"/>
              </w:rPr>
              <w:t>Subject to provision of Clause 15.1 of the ITC, t</w:t>
            </w:r>
            <w:r w:rsidR="00DE3A39" w:rsidRPr="00B31F4D">
              <w:rPr>
                <w:sz w:val="22"/>
                <w:lang w:val="en-GB"/>
              </w:rPr>
              <w:t>he e</w:t>
            </w:r>
            <w:r w:rsidR="000B5EDC" w:rsidRPr="00B31F4D">
              <w:rPr>
                <w:sz w:val="22"/>
                <w:lang w:val="en-GB"/>
              </w:rPr>
              <w:t xml:space="preserve">valuators of </w:t>
            </w:r>
            <w:r w:rsidR="00DE3A39" w:rsidRPr="00B31F4D">
              <w:rPr>
                <w:sz w:val="22"/>
                <w:lang w:val="en-GB"/>
              </w:rPr>
              <w:t xml:space="preserve">the </w:t>
            </w:r>
            <w:r w:rsidR="000B5EDC" w:rsidRPr="00B31F4D">
              <w:rPr>
                <w:sz w:val="22"/>
                <w:lang w:val="en-GB"/>
              </w:rPr>
              <w:t xml:space="preserve">Technical Proposals shall have no access to the Financial Proposals until the technical evaluation is concluded and the Bank issues its “no objection”, if applicable. </w:t>
            </w:r>
          </w:p>
          <w:p w:rsidR="000B5EDC" w:rsidRPr="00B31F4D" w:rsidRDefault="00DE3A39" w:rsidP="00A97B8C">
            <w:pPr>
              <w:pStyle w:val="ListParagraph"/>
              <w:numPr>
                <w:ilvl w:val="1"/>
                <w:numId w:val="9"/>
              </w:numPr>
              <w:spacing w:after="200"/>
              <w:ind w:left="0" w:firstLine="0"/>
              <w:contextualSpacing w:val="0"/>
              <w:jc w:val="both"/>
              <w:rPr>
                <w:sz w:val="22"/>
                <w:lang w:val="en-GB"/>
              </w:rPr>
            </w:pPr>
            <w:r w:rsidRPr="00B31F4D">
              <w:rPr>
                <w:sz w:val="22"/>
                <w:lang w:val="en-GB"/>
              </w:rPr>
              <w:t xml:space="preserve">The </w:t>
            </w:r>
            <w:r w:rsidR="000B5EDC" w:rsidRPr="00B31F4D">
              <w:rPr>
                <w:sz w:val="22"/>
                <w:lang w:val="en-GB"/>
              </w:rPr>
              <w:t>Consultant</w:t>
            </w:r>
            <w:r w:rsidRPr="00B31F4D">
              <w:rPr>
                <w:sz w:val="22"/>
                <w:lang w:val="en-GB"/>
              </w:rPr>
              <w:t xml:space="preserve"> is</w:t>
            </w:r>
            <w:r w:rsidR="000B5EDC" w:rsidRPr="00B31F4D">
              <w:rPr>
                <w:sz w:val="22"/>
                <w:lang w:val="en-GB"/>
              </w:rPr>
              <w:t xml:space="preserve"> not permitted to alter </w:t>
            </w:r>
            <w:r w:rsidR="00480E50" w:rsidRPr="00B31F4D">
              <w:rPr>
                <w:sz w:val="22"/>
                <w:lang w:val="en-GB"/>
              </w:rPr>
              <w:t xml:space="preserve">or modify </w:t>
            </w:r>
            <w:r w:rsidRPr="00B31F4D">
              <w:rPr>
                <w:sz w:val="22"/>
                <w:lang w:val="en-GB"/>
              </w:rPr>
              <w:t>its Proposal</w:t>
            </w:r>
            <w:r w:rsidR="000B5EDC" w:rsidRPr="00B31F4D">
              <w:rPr>
                <w:sz w:val="22"/>
                <w:lang w:val="en-GB"/>
              </w:rPr>
              <w:t xml:space="preserve"> in any way after the </w:t>
            </w:r>
            <w:r w:rsidR="00480E50" w:rsidRPr="00B31F4D">
              <w:rPr>
                <w:sz w:val="22"/>
                <w:lang w:val="en-GB"/>
              </w:rPr>
              <w:t xml:space="preserve">proposal submission </w:t>
            </w:r>
            <w:r w:rsidR="000B5EDC" w:rsidRPr="00B31F4D">
              <w:rPr>
                <w:sz w:val="22"/>
                <w:lang w:val="en-GB"/>
              </w:rPr>
              <w:t>deadline</w:t>
            </w:r>
            <w:r w:rsidR="001952C3" w:rsidRPr="00B31F4D">
              <w:rPr>
                <w:sz w:val="22"/>
                <w:lang w:val="en-GB"/>
              </w:rPr>
              <w:t xml:space="preserve"> except as permitted under Clause 12.7 of this ITC. </w:t>
            </w:r>
            <w:r w:rsidR="000B5EDC" w:rsidRPr="00B31F4D">
              <w:rPr>
                <w:sz w:val="22"/>
                <w:lang w:val="en-GB"/>
              </w:rPr>
              <w:t xml:space="preserve">While evaluating </w:t>
            </w:r>
            <w:r w:rsidRPr="00B31F4D">
              <w:rPr>
                <w:sz w:val="22"/>
                <w:lang w:val="en-GB"/>
              </w:rPr>
              <w:t xml:space="preserve">the </w:t>
            </w:r>
            <w:r w:rsidR="000B5EDC" w:rsidRPr="00B31F4D">
              <w:rPr>
                <w:sz w:val="22"/>
                <w:lang w:val="en-GB"/>
              </w:rPr>
              <w:t xml:space="preserve">Proposals, the Client will conduct the evaluation solely on the basis of the submitted Technical and Financial Proposals. </w:t>
            </w:r>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26" w:name="_Toc456023842"/>
            <w:r w:rsidRPr="00B31F4D">
              <w:rPr>
                <w:sz w:val="22"/>
              </w:rPr>
              <w:t>Evaluation of Technical Proposals</w:t>
            </w:r>
            <w:bookmarkEnd w:id="26"/>
          </w:p>
        </w:tc>
        <w:tc>
          <w:tcPr>
            <w:tcW w:w="6905" w:type="dxa"/>
          </w:tcPr>
          <w:p w:rsidR="000B5EDC" w:rsidRPr="00B31F4D" w:rsidRDefault="000B5EDC" w:rsidP="00A97B8C">
            <w:pPr>
              <w:pStyle w:val="BodyTextIndent2"/>
              <w:numPr>
                <w:ilvl w:val="1"/>
                <w:numId w:val="8"/>
              </w:numPr>
              <w:spacing w:after="200"/>
              <w:ind w:left="0" w:firstLine="0"/>
              <w:rPr>
                <w:sz w:val="22"/>
              </w:rPr>
            </w:pPr>
            <w:r w:rsidRPr="00B31F4D">
              <w:rPr>
                <w:sz w:val="22"/>
              </w:rPr>
              <w:t>The Client’s evaluation committee shall evaluate the Technical Proposals on the basis of their responsiveness to the Terms of Reference</w:t>
            </w:r>
            <w:r w:rsidR="00BD737B" w:rsidRPr="00B31F4D">
              <w:rPr>
                <w:sz w:val="22"/>
              </w:rPr>
              <w:t xml:space="preserve"> and </w:t>
            </w:r>
            <w:r w:rsidR="00BD737B" w:rsidRPr="00B31F4D">
              <w:rPr>
                <w:sz w:val="22"/>
              </w:rPr>
              <w:lastRenderedPageBreak/>
              <w:t>the RFP</w:t>
            </w:r>
            <w:r w:rsidRPr="00B31F4D">
              <w:rPr>
                <w:sz w:val="22"/>
              </w:rPr>
              <w:t xml:space="preserve">, applying the evaluation criteria, sub-criteria, and point system specified in the </w:t>
            </w:r>
            <w:r w:rsidRPr="00B31F4D">
              <w:rPr>
                <w:b/>
                <w:sz w:val="22"/>
              </w:rPr>
              <w:t>Data Sheet</w:t>
            </w:r>
            <w:r w:rsidRPr="00B31F4D">
              <w:rPr>
                <w:sz w:val="22"/>
              </w:rPr>
              <w:t>. Each responsive Proposal will be given a technical score. A Proposal shall be rejected at this stage if it does not respond to important aspects of the RFP</w:t>
            </w:r>
            <w:r w:rsidR="00F06546" w:rsidRPr="00B31F4D">
              <w:rPr>
                <w:sz w:val="22"/>
              </w:rPr>
              <w:t xml:space="preserve"> </w:t>
            </w:r>
            <w:r w:rsidRPr="00B31F4D">
              <w:rPr>
                <w:sz w:val="22"/>
              </w:rPr>
              <w:t xml:space="preserve">or if it fails to achieve the minimum technical score indicated in the </w:t>
            </w:r>
            <w:r w:rsidRPr="00B31F4D">
              <w:rPr>
                <w:b/>
                <w:sz w:val="22"/>
              </w:rPr>
              <w:t>Data Sheet</w:t>
            </w:r>
            <w:r w:rsidRPr="00B31F4D">
              <w:rPr>
                <w:sz w:val="22"/>
              </w:rPr>
              <w:t>.</w:t>
            </w:r>
          </w:p>
        </w:tc>
      </w:tr>
      <w:tr w:rsidR="000B5EDC" w:rsidRPr="00B31F4D" w:rsidTr="0059614B">
        <w:tc>
          <w:tcPr>
            <w:tcW w:w="2725" w:type="dxa"/>
            <w:gridSpan w:val="2"/>
          </w:tcPr>
          <w:p w:rsidR="00F25D26" w:rsidRPr="00B31F4D" w:rsidRDefault="000B5EDC" w:rsidP="0059614B">
            <w:pPr>
              <w:pStyle w:val="Heading2"/>
              <w:tabs>
                <w:tab w:val="clear" w:pos="360"/>
                <w:tab w:val="left" w:pos="605"/>
              </w:tabs>
              <w:ind w:left="605" w:hanging="450"/>
              <w:rPr>
                <w:sz w:val="22"/>
              </w:rPr>
            </w:pPr>
            <w:r w:rsidRPr="00B31F4D">
              <w:rPr>
                <w:sz w:val="22"/>
              </w:rPr>
              <w:lastRenderedPageBreak/>
              <w:br w:type="page"/>
            </w:r>
            <w:bookmarkStart w:id="27" w:name="_Toc456023843"/>
            <w:r w:rsidRPr="00B31F4D">
              <w:rPr>
                <w:sz w:val="22"/>
              </w:rPr>
              <w:t>Financial Proposals for QBS</w:t>
            </w:r>
            <w:bookmarkEnd w:id="27"/>
          </w:p>
        </w:tc>
        <w:tc>
          <w:tcPr>
            <w:tcW w:w="6905" w:type="dxa"/>
            <w:noWrap/>
          </w:tcPr>
          <w:p w:rsidR="000B5EDC" w:rsidRPr="00B31F4D" w:rsidRDefault="00A02CC7" w:rsidP="00A02CC7">
            <w:pPr>
              <w:spacing w:after="200"/>
              <w:jc w:val="both"/>
              <w:rPr>
                <w:sz w:val="22"/>
                <w:lang w:val="en-GB"/>
              </w:rPr>
            </w:pPr>
            <w:r w:rsidRPr="00B31F4D">
              <w:rPr>
                <w:sz w:val="22"/>
                <w:lang w:val="en-GB"/>
              </w:rPr>
              <w:t xml:space="preserve">22.1   </w:t>
            </w:r>
            <w:r w:rsidR="00F00282" w:rsidRPr="00B31F4D">
              <w:rPr>
                <w:sz w:val="22"/>
                <w:lang w:val="en-GB"/>
              </w:rPr>
              <w:t>Following the ranking of the Technical Proposals, when the selection is based on quality only (QBS), the top-ranked Consultant is invited to negotiate the Contract.</w:t>
            </w:r>
          </w:p>
          <w:p w:rsidR="009942F7" w:rsidRPr="00B31F4D" w:rsidRDefault="00A02CC7" w:rsidP="00A02CC7">
            <w:pPr>
              <w:spacing w:after="200"/>
              <w:jc w:val="both"/>
              <w:rPr>
                <w:sz w:val="22"/>
                <w:lang w:val="en-GB"/>
              </w:rPr>
            </w:pPr>
            <w:proofErr w:type="gramStart"/>
            <w:r w:rsidRPr="00B31F4D">
              <w:rPr>
                <w:sz w:val="22"/>
                <w:lang w:val="en-GB"/>
              </w:rPr>
              <w:t xml:space="preserve">22.2  </w:t>
            </w:r>
            <w:r w:rsidR="00F00282" w:rsidRPr="00B31F4D">
              <w:rPr>
                <w:sz w:val="22"/>
                <w:lang w:val="en-GB"/>
              </w:rPr>
              <w:t>If</w:t>
            </w:r>
            <w:proofErr w:type="gramEnd"/>
            <w:r w:rsidR="00F00282" w:rsidRPr="00B31F4D">
              <w:rPr>
                <w:sz w:val="22"/>
                <w:lang w:val="en-GB"/>
              </w:rPr>
              <w:t xml:space="preserve">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28" w:name="_Toc456023844"/>
            <w:r w:rsidRPr="00B31F4D">
              <w:rPr>
                <w:sz w:val="22"/>
              </w:rPr>
              <w:t>Public O</w:t>
            </w:r>
            <w:r w:rsidR="00F747B4" w:rsidRPr="00B31F4D">
              <w:rPr>
                <w:sz w:val="22"/>
              </w:rPr>
              <w:t>pening of Financial Proposals (</w:t>
            </w:r>
            <w:r w:rsidRPr="00B31F4D">
              <w:rPr>
                <w:sz w:val="22"/>
              </w:rPr>
              <w:t>for QCBS, FBS, and LCS methods)</w:t>
            </w:r>
            <w:bookmarkEnd w:id="28"/>
          </w:p>
        </w:tc>
        <w:tc>
          <w:tcPr>
            <w:tcW w:w="6905" w:type="dxa"/>
          </w:tcPr>
          <w:p w:rsidR="000B5EDC" w:rsidRPr="00B31F4D" w:rsidRDefault="000B5EDC" w:rsidP="00A42B59">
            <w:pPr>
              <w:pStyle w:val="BodyText"/>
              <w:numPr>
                <w:ilvl w:val="1"/>
                <w:numId w:val="17"/>
              </w:numPr>
              <w:spacing w:after="200"/>
              <w:ind w:left="0" w:firstLine="0"/>
              <w:rPr>
                <w:sz w:val="22"/>
                <w:szCs w:val="24"/>
                <w:lang w:val="en-GB"/>
              </w:rPr>
            </w:pPr>
            <w:r w:rsidRPr="00B31F4D">
              <w:rPr>
                <w:sz w:val="22"/>
                <w:szCs w:val="24"/>
                <w:lang w:val="en-GB"/>
              </w:rPr>
              <w:t>After the technical evaluation is completed and the Bank has issued its no objection (if applicable), the Client shall notify those Consultants whose Proposals were considered non</w:t>
            </w:r>
            <w:r w:rsidR="00505222" w:rsidRPr="00B31F4D">
              <w:rPr>
                <w:sz w:val="22"/>
                <w:szCs w:val="24"/>
                <w:lang w:val="en-GB"/>
              </w:rPr>
              <w:t>-</w:t>
            </w:r>
            <w:r w:rsidRPr="00B31F4D">
              <w:rPr>
                <w:sz w:val="22"/>
                <w:szCs w:val="24"/>
                <w:lang w:val="en-GB"/>
              </w:rPr>
              <w:t xml:space="preserve">responsive to the RFP and TOR or did not meet the minimum qualifying technical score (and </w:t>
            </w:r>
            <w:r w:rsidR="00505222" w:rsidRPr="00B31F4D">
              <w:rPr>
                <w:sz w:val="22"/>
                <w:szCs w:val="24"/>
                <w:lang w:val="en-GB"/>
              </w:rPr>
              <w:t xml:space="preserve">shall </w:t>
            </w:r>
            <w:r w:rsidRPr="00B31F4D">
              <w:rPr>
                <w:sz w:val="22"/>
                <w:szCs w:val="24"/>
                <w:lang w:val="en-GB"/>
              </w:rPr>
              <w:t xml:space="preserve">provide information </w:t>
            </w:r>
            <w:r w:rsidR="003D4CFA" w:rsidRPr="00B31F4D">
              <w:rPr>
                <w:sz w:val="22"/>
                <w:szCs w:val="24"/>
                <w:lang w:val="en-GB"/>
              </w:rPr>
              <w:t xml:space="preserve">relating to </w:t>
            </w:r>
            <w:r w:rsidRPr="00B31F4D">
              <w:rPr>
                <w:sz w:val="22"/>
                <w:szCs w:val="24"/>
                <w:lang w:val="en-GB"/>
              </w:rPr>
              <w:t xml:space="preserve"> the</w:t>
            </w:r>
            <w:r w:rsidR="00505222" w:rsidRPr="00B31F4D">
              <w:rPr>
                <w:sz w:val="22"/>
                <w:szCs w:val="24"/>
                <w:lang w:val="en-GB"/>
              </w:rPr>
              <w:t xml:space="preserve"> Consultant’s</w:t>
            </w:r>
            <w:r w:rsidRPr="00B31F4D">
              <w:rPr>
                <w:sz w:val="22"/>
                <w:szCs w:val="24"/>
                <w:lang w:val="en-GB"/>
              </w:rPr>
              <w:t xml:space="preserve"> overall technical score</w:t>
            </w:r>
            <w:r w:rsidR="00505222" w:rsidRPr="00B31F4D">
              <w:rPr>
                <w:sz w:val="22"/>
                <w:szCs w:val="24"/>
                <w:lang w:val="en-GB"/>
              </w:rPr>
              <w:t>,</w:t>
            </w:r>
            <w:r w:rsidRPr="00B31F4D">
              <w:rPr>
                <w:sz w:val="22"/>
                <w:szCs w:val="24"/>
                <w:lang w:val="en-GB"/>
              </w:rPr>
              <w:t xml:space="preserve"> as well as scores obtained for each criterion and sub-criterion)  that their Financial Proposals will be returned unopened after completing the selection process and Contract signing. The Client shall simultaneously notify in writing </w:t>
            </w:r>
            <w:r w:rsidR="00A81D3A" w:rsidRPr="00B31F4D">
              <w:rPr>
                <w:sz w:val="22"/>
                <w:szCs w:val="24"/>
                <w:lang w:val="en-GB"/>
              </w:rPr>
              <w:t xml:space="preserve">those </w:t>
            </w:r>
            <w:r w:rsidRPr="00B31F4D">
              <w:rPr>
                <w:sz w:val="22"/>
                <w:szCs w:val="24"/>
                <w:lang w:val="en-GB"/>
              </w:rPr>
              <w:t xml:space="preserve">Consultants that have </w:t>
            </w:r>
            <w:r w:rsidR="00505222" w:rsidRPr="00B31F4D">
              <w:rPr>
                <w:sz w:val="22"/>
                <w:szCs w:val="24"/>
                <w:lang w:val="en-GB"/>
              </w:rPr>
              <w:t xml:space="preserve">achieved </w:t>
            </w:r>
            <w:r w:rsidRPr="00B31F4D">
              <w:rPr>
                <w:sz w:val="22"/>
                <w:szCs w:val="24"/>
                <w:lang w:val="en-GB"/>
              </w:rPr>
              <w:t xml:space="preserve">the minimum overall technical score and inform </w:t>
            </w:r>
            <w:r w:rsidR="00A81D3A" w:rsidRPr="00B31F4D">
              <w:rPr>
                <w:sz w:val="22"/>
                <w:szCs w:val="24"/>
                <w:lang w:val="en-GB"/>
              </w:rPr>
              <w:t xml:space="preserve">them </w:t>
            </w:r>
            <w:r w:rsidR="003D4CFA" w:rsidRPr="00B31F4D">
              <w:rPr>
                <w:sz w:val="22"/>
                <w:szCs w:val="24"/>
                <w:lang w:val="en-GB"/>
              </w:rPr>
              <w:t xml:space="preserve">of </w:t>
            </w:r>
            <w:r w:rsidRPr="00B31F4D">
              <w:rPr>
                <w:sz w:val="22"/>
                <w:szCs w:val="24"/>
                <w:lang w:val="en-GB"/>
              </w:rPr>
              <w:t xml:space="preserve">the date, time and location for the opening of the Financial Proposals. The opening date should allow </w:t>
            </w:r>
            <w:r w:rsidR="00A81D3A" w:rsidRPr="00B31F4D">
              <w:rPr>
                <w:sz w:val="22"/>
                <w:szCs w:val="24"/>
                <w:lang w:val="en-GB"/>
              </w:rPr>
              <w:t xml:space="preserve">the </w:t>
            </w:r>
            <w:r w:rsidRPr="00B31F4D">
              <w:rPr>
                <w:sz w:val="22"/>
                <w:szCs w:val="24"/>
                <w:lang w:val="en-GB"/>
              </w:rPr>
              <w:t xml:space="preserve">Consultants sufficient time to make arrangements for attending the opening. </w:t>
            </w:r>
            <w:r w:rsidR="00A81D3A" w:rsidRPr="00B31F4D">
              <w:rPr>
                <w:sz w:val="22"/>
                <w:szCs w:val="24"/>
                <w:lang w:val="en-GB"/>
              </w:rPr>
              <w:t xml:space="preserve">The </w:t>
            </w:r>
            <w:r w:rsidRPr="00B31F4D">
              <w:rPr>
                <w:sz w:val="22"/>
                <w:szCs w:val="24"/>
                <w:lang w:val="en-GB"/>
              </w:rPr>
              <w:t>Consultant</w:t>
            </w:r>
            <w:r w:rsidR="00A81D3A" w:rsidRPr="00B31F4D">
              <w:rPr>
                <w:sz w:val="22"/>
                <w:szCs w:val="24"/>
                <w:lang w:val="en-GB"/>
              </w:rPr>
              <w:t>’</w:t>
            </w:r>
            <w:r w:rsidRPr="00B31F4D">
              <w:rPr>
                <w:sz w:val="22"/>
                <w:szCs w:val="24"/>
                <w:lang w:val="en-GB"/>
              </w:rPr>
              <w:t xml:space="preserve">s attendance at the opening of </w:t>
            </w:r>
            <w:r w:rsidR="00A81D3A" w:rsidRPr="00B31F4D">
              <w:rPr>
                <w:sz w:val="22"/>
                <w:szCs w:val="24"/>
                <w:lang w:val="en-GB"/>
              </w:rPr>
              <w:t xml:space="preserve">the </w:t>
            </w:r>
            <w:r w:rsidRPr="00B31F4D">
              <w:rPr>
                <w:sz w:val="22"/>
                <w:szCs w:val="24"/>
                <w:lang w:val="en-GB"/>
              </w:rPr>
              <w:t xml:space="preserve">Financial Proposals </w:t>
            </w:r>
            <w:r w:rsidRPr="00B31F4D">
              <w:rPr>
                <w:sz w:val="22"/>
                <w:lang w:val="en-GB"/>
              </w:rPr>
              <w:t xml:space="preserve">(in person, or online if such option is indicated in the </w:t>
            </w:r>
            <w:r w:rsidRPr="00B31F4D">
              <w:rPr>
                <w:b/>
                <w:sz w:val="22"/>
                <w:lang w:val="en-GB"/>
              </w:rPr>
              <w:t>Data Sheet</w:t>
            </w:r>
            <w:r w:rsidRPr="00B31F4D">
              <w:rPr>
                <w:sz w:val="22"/>
                <w:lang w:val="en-GB"/>
              </w:rPr>
              <w:t xml:space="preserve">) </w:t>
            </w:r>
            <w:r w:rsidRPr="00B31F4D">
              <w:rPr>
                <w:sz w:val="22"/>
                <w:szCs w:val="24"/>
                <w:lang w:val="en-GB"/>
              </w:rPr>
              <w:t xml:space="preserve">is optional and </w:t>
            </w:r>
            <w:r w:rsidRPr="00B31F4D">
              <w:rPr>
                <w:sz w:val="22"/>
                <w:lang w:val="en-GB"/>
              </w:rPr>
              <w:t xml:space="preserve">is at </w:t>
            </w:r>
            <w:r w:rsidR="00A81D3A" w:rsidRPr="00B31F4D">
              <w:rPr>
                <w:sz w:val="22"/>
                <w:lang w:val="en-GB"/>
              </w:rPr>
              <w:t xml:space="preserve">the </w:t>
            </w:r>
            <w:r w:rsidRPr="00B31F4D">
              <w:rPr>
                <w:sz w:val="22"/>
                <w:lang w:val="en-GB"/>
              </w:rPr>
              <w:t>Consultant’s choice</w:t>
            </w:r>
            <w:r w:rsidRPr="00B31F4D">
              <w:rPr>
                <w:sz w:val="22"/>
                <w:szCs w:val="24"/>
                <w:lang w:val="en-GB"/>
              </w:rPr>
              <w:t xml:space="preserve">. </w:t>
            </w:r>
          </w:p>
          <w:p w:rsidR="000B5EDC" w:rsidRPr="00B31F4D" w:rsidRDefault="009F43BC" w:rsidP="00A42B59">
            <w:pPr>
              <w:pStyle w:val="BodyText"/>
              <w:numPr>
                <w:ilvl w:val="1"/>
                <w:numId w:val="17"/>
              </w:numPr>
              <w:spacing w:after="200"/>
              <w:ind w:left="0" w:firstLine="0"/>
              <w:rPr>
                <w:sz w:val="22"/>
                <w:szCs w:val="24"/>
                <w:lang w:val="en-GB"/>
              </w:rPr>
            </w:pPr>
            <w:r w:rsidRPr="00B31F4D">
              <w:rPr>
                <w:sz w:val="22"/>
                <w:szCs w:val="24"/>
                <w:lang w:val="en-GB"/>
              </w:rPr>
              <w:t xml:space="preserve"> The </w:t>
            </w:r>
            <w:r w:rsidR="000B5EDC" w:rsidRPr="00B31F4D">
              <w:rPr>
                <w:sz w:val="22"/>
                <w:lang w:val="en-GB"/>
              </w:rPr>
              <w:t>Financial Proposals shall be opened</w:t>
            </w:r>
            <w:r w:rsidR="00505222" w:rsidRPr="00B31F4D">
              <w:rPr>
                <w:sz w:val="22"/>
                <w:lang w:val="en-GB"/>
              </w:rPr>
              <w:t xml:space="preserve"> by the Client’s evaluation committee</w:t>
            </w:r>
            <w:r w:rsidR="000B5EDC" w:rsidRPr="00B31F4D">
              <w:rPr>
                <w:sz w:val="22"/>
                <w:lang w:val="en-GB"/>
              </w:rPr>
              <w:t xml:space="preserve"> in the presence of the representatives of </w:t>
            </w:r>
            <w:r w:rsidRPr="00B31F4D">
              <w:rPr>
                <w:sz w:val="22"/>
                <w:lang w:val="en-GB"/>
              </w:rPr>
              <w:t xml:space="preserve">those </w:t>
            </w:r>
            <w:r w:rsidR="000B5EDC" w:rsidRPr="00B31F4D">
              <w:rPr>
                <w:sz w:val="22"/>
                <w:lang w:val="en-GB"/>
              </w:rPr>
              <w:t xml:space="preserve">Consultants whose proposals have passed the minimum technical score. </w:t>
            </w:r>
            <w:r w:rsidR="003D4CFA" w:rsidRPr="00B31F4D">
              <w:rPr>
                <w:sz w:val="22"/>
                <w:lang w:val="en-GB"/>
              </w:rPr>
              <w:t>At the opening, t</w:t>
            </w:r>
            <w:r w:rsidR="000B5EDC" w:rsidRPr="00B31F4D">
              <w:rPr>
                <w:sz w:val="22"/>
                <w:lang w:val="en-GB"/>
              </w:rPr>
              <w:t>he name</w:t>
            </w:r>
            <w:r w:rsidRPr="00B31F4D">
              <w:rPr>
                <w:sz w:val="22"/>
                <w:lang w:val="en-GB"/>
              </w:rPr>
              <w:t>s</w:t>
            </w:r>
            <w:r w:rsidR="000B5EDC" w:rsidRPr="00B31F4D">
              <w:rPr>
                <w:sz w:val="22"/>
                <w:lang w:val="en-GB"/>
              </w:rPr>
              <w:t xml:space="preserve"> of the Consultants, and the overall technical scores, including the break-down by criterion</w:t>
            </w:r>
            <w:r w:rsidR="00505222" w:rsidRPr="00B31F4D">
              <w:rPr>
                <w:sz w:val="22"/>
                <w:lang w:val="en-GB"/>
              </w:rPr>
              <w:t>,</w:t>
            </w:r>
            <w:r w:rsidR="000B5EDC" w:rsidRPr="00B31F4D">
              <w:rPr>
                <w:sz w:val="22"/>
                <w:lang w:val="en-GB"/>
              </w:rPr>
              <w:t xml:space="preserve"> shall be read aloud. The Financial Proposal</w:t>
            </w:r>
            <w:r w:rsidRPr="00B31F4D">
              <w:rPr>
                <w:sz w:val="22"/>
                <w:lang w:val="en-GB"/>
              </w:rPr>
              <w:t>s</w:t>
            </w:r>
            <w:r w:rsidR="000B5EDC" w:rsidRPr="00B31F4D">
              <w:rPr>
                <w:sz w:val="22"/>
                <w:lang w:val="en-GB"/>
              </w:rPr>
              <w:t xml:space="preserve"> will then be inspected to confirm that they have remained sealed and unopened. These Financial Proposals shall be then opened, and the total prices read aloud and recorded. Cop</w:t>
            </w:r>
            <w:r w:rsidRPr="00B31F4D">
              <w:rPr>
                <w:sz w:val="22"/>
                <w:lang w:val="en-GB"/>
              </w:rPr>
              <w:t>ies</w:t>
            </w:r>
            <w:r w:rsidR="000B5EDC" w:rsidRPr="00B31F4D">
              <w:rPr>
                <w:sz w:val="22"/>
                <w:lang w:val="en-GB"/>
              </w:rPr>
              <w:t xml:space="preserve"> of the record shall be sent to all Consultants who submitted Proposals and </w:t>
            </w:r>
            <w:r w:rsidR="00505222" w:rsidRPr="00B31F4D">
              <w:rPr>
                <w:sz w:val="22"/>
                <w:lang w:val="en-GB"/>
              </w:rPr>
              <w:t xml:space="preserve">to </w:t>
            </w:r>
            <w:r w:rsidR="000B5EDC" w:rsidRPr="00B31F4D">
              <w:rPr>
                <w:sz w:val="22"/>
                <w:lang w:val="en-GB"/>
              </w:rPr>
              <w:t xml:space="preserve">the Bank. </w:t>
            </w:r>
          </w:p>
        </w:tc>
      </w:tr>
      <w:tr w:rsidR="000B5EDC" w:rsidRPr="00B31F4D" w:rsidTr="0059614B">
        <w:tc>
          <w:tcPr>
            <w:tcW w:w="2725" w:type="dxa"/>
            <w:gridSpan w:val="2"/>
          </w:tcPr>
          <w:p w:rsidR="00F25D26" w:rsidRPr="00B31F4D" w:rsidRDefault="000B5EDC" w:rsidP="0059614B">
            <w:pPr>
              <w:pStyle w:val="Heading2"/>
              <w:tabs>
                <w:tab w:val="clear" w:pos="360"/>
                <w:tab w:val="left" w:pos="605"/>
              </w:tabs>
              <w:ind w:left="605" w:hanging="450"/>
              <w:rPr>
                <w:sz w:val="22"/>
              </w:rPr>
            </w:pPr>
            <w:bookmarkStart w:id="29" w:name="_Toc456023845"/>
            <w:r w:rsidRPr="00B31F4D">
              <w:rPr>
                <w:sz w:val="22"/>
              </w:rPr>
              <w:t>Correction of Errors</w:t>
            </w:r>
            <w:bookmarkEnd w:id="29"/>
          </w:p>
        </w:tc>
        <w:tc>
          <w:tcPr>
            <w:tcW w:w="6905" w:type="dxa"/>
          </w:tcPr>
          <w:p w:rsidR="000B5EDC" w:rsidRPr="00B31F4D" w:rsidRDefault="007B1034" w:rsidP="007B1034">
            <w:pPr>
              <w:pStyle w:val="BodyText"/>
              <w:spacing w:after="200"/>
              <w:rPr>
                <w:sz w:val="22"/>
                <w:szCs w:val="24"/>
                <w:lang w:val="en-GB"/>
              </w:rPr>
            </w:pPr>
            <w:r w:rsidRPr="00B31F4D">
              <w:rPr>
                <w:sz w:val="22"/>
                <w:lang w:val="en-GB"/>
              </w:rPr>
              <w:t xml:space="preserve">24.1  </w:t>
            </w:r>
            <w:r w:rsidR="000B5EDC" w:rsidRPr="00B31F4D">
              <w:rPr>
                <w:sz w:val="22"/>
                <w:lang w:val="en-GB"/>
              </w:rPr>
              <w:t>Activities and items described in the Technical Proposal but not priced</w:t>
            </w:r>
            <w:r w:rsidR="00505222" w:rsidRPr="00B31F4D">
              <w:rPr>
                <w:sz w:val="22"/>
                <w:lang w:val="en-GB"/>
              </w:rPr>
              <w:t xml:space="preserve"> in the Financial Proposal</w:t>
            </w:r>
            <w:r w:rsidR="000B5EDC" w:rsidRPr="00B31F4D">
              <w:rPr>
                <w:sz w:val="22"/>
                <w:lang w:val="en-GB"/>
              </w:rPr>
              <w:t>, shall be assumed to be included in the prices of other activities or items, and no corrections are made</w:t>
            </w:r>
            <w:r w:rsidR="00E23488" w:rsidRPr="00B31F4D">
              <w:rPr>
                <w:sz w:val="22"/>
                <w:lang w:val="en-GB"/>
              </w:rPr>
              <w:t xml:space="preserve"> to the Financial Proposal</w:t>
            </w:r>
            <w:r w:rsidR="000B5EDC" w:rsidRPr="00B31F4D">
              <w:rPr>
                <w:sz w:val="22"/>
                <w:lang w:val="en-GB"/>
              </w:rPr>
              <w:t>.</w:t>
            </w:r>
          </w:p>
        </w:tc>
      </w:tr>
      <w:tr w:rsidR="000B5EDC" w:rsidRPr="00B31F4D" w:rsidTr="0059614B">
        <w:tc>
          <w:tcPr>
            <w:tcW w:w="2725" w:type="dxa"/>
            <w:gridSpan w:val="2"/>
          </w:tcPr>
          <w:p w:rsidR="000B5EDC" w:rsidRPr="00B31F4D" w:rsidRDefault="000B5EDC" w:rsidP="0084160A">
            <w:pPr>
              <w:jc w:val="right"/>
              <w:rPr>
                <w:b/>
                <w:sz w:val="22"/>
                <w:lang w:val="en-GB"/>
              </w:rPr>
            </w:pPr>
            <w:r w:rsidRPr="00B31F4D">
              <w:rPr>
                <w:b/>
                <w:sz w:val="22"/>
                <w:lang w:val="en-GB"/>
              </w:rPr>
              <w:t>a. Time-Based Contracts</w:t>
            </w:r>
          </w:p>
          <w:p w:rsidR="000B5EDC" w:rsidRPr="00B31F4D" w:rsidRDefault="000B5EDC" w:rsidP="0084160A">
            <w:pPr>
              <w:ind w:left="360"/>
              <w:rPr>
                <w:b/>
                <w:sz w:val="22"/>
                <w:lang w:val="en-GB"/>
              </w:rPr>
            </w:pPr>
          </w:p>
        </w:tc>
        <w:tc>
          <w:tcPr>
            <w:tcW w:w="6905" w:type="dxa"/>
          </w:tcPr>
          <w:p w:rsidR="000B5EDC" w:rsidRPr="00B31F4D" w:rsidRDefault="007B1034" w:rsidP="007B1034">
            <w:pPr>
              <w:pStyle w:val="BodyText"/>
              <w:spacing w:after="200"/>
              <w:ind w:left="580"/>
              <w:rPr>
                <w:sz w:val="22"/>
                <w:szCs w:val="24"/>
                <w:lang w:val="en-GB"/>
              </w:rPr>
            </w:pPr>
            <w:r w:rsidRPr="00B31F4D">
              <w:rPr>
                <w:bCs/>
                <w:sz w:val="22"/>
                <w:lang w:val="en-GB"/>
              </w:rPr>
              <w:t xml:space="preserve">24.1.1 </w:t>
            </w:r>
            <w:r w:rsidR="000B5EDC" w:rsidRPr="00B31F4D">
              <w:rPr>
                <w:bCs/>
                <w:sz w:val="22"/>
                <w:lang w:val="en-GB"/>
              </w:rPr>
              <w:t>If a Time-</w:t>
            </w:r>
            <w:r w:rsidR="00E23488" w:rsidRPr="00B31F4D">
              <w:rPr>
                <w:bCs/>
                <w:sz w:val="22"/>
                <w:lang w:val="en-GB"/>
              </w:rPr>
              <w:t>B</w:t>
            </w:r>
            <w:r w:rsidR="000B5EDC" w:rsidRPr="00B31F4D">
              <w:rPr>
                <w:bCs/>
                <w:sz w:val="22"/>
                <w:lang w:val="en-GB"/>
              </w:rPr>
              <w:t xml:space="preserve">ased contract form is included in the RFP, the </w:t>
            </w:r>
            <w:r w:rsidR="00505222" w:rsidRPr="00B31F4D">
              <w:rPr>
                <w:bCs/>
                <w:sz w:val="22"/>
                <w:lang w:val="en-GB"/>
              </w:rPr>
              <w:t>Client’s e</w:t>
            </w:r>
            <w:r w:rsidR="000B5EDC" w:rsidRPr="00B31F4D">
              <w:rPr>
                <w:bCs/>
                <w:sz w:val="22"/>
                <w:lang w:val="en-GB"/>
              </w:rPr>
              <w:t xml:space="preserve">valuation </w:t>
            </w:r>
            <w:r w:rsidR="00505222" w:rsidRPr="00B31F4D">
              <w:rPr>
                <w:bCs/>
                <w:sz w:val="22"/>
                <w:lang w:val="en-GB"/>
              </w:rPr>
              <w:t>c</w:t>
            </w:r>
            <w:r w:rsidR="000B5EDC" w:rsidRPr="00B31F4D">
              <w:rPr>
                <w:bCs/>
                <w:sz w:val="22"/>
                <w:lang w:val="en-GB"/>
              </w:rPr>
              <w:t>ommittee will (</w:t>
            </w:r>
            <w:r w:rsidR="00505222" w:rsidRPr="00B31F4D">
              <w:rPr>
                <w:bCs/>
                <w:sz w:val="22"/>
                <w:lang w:val="en-GB"/>
              </w:rPr>
              <w:t>a</w:t>
            </w:r>
            <w:r w:rsidR="000B5EDC" w:rsidRPr="00B31F4D">
              <w:rPr>
                <w:bCs/>
                <w:sz w:val="22"/>
                <w:lang w:val="en-GB"/>
              </w:rPr>
              <w:t>) correct any computational or arithmetical errors, and (</w:t>
            </w:r>
            <w:r w:rsidR="00505222" w:rsidRPr="00B31F4D">
              <w:rPr>
                <w:bCs/>
                <w:sz w:val="22"/>
                <w:lang w:val="en-GB"/>
              </w:rPr>
              <w:t>b</w:t>
            </w:r>
            <w:r w:rsidR="000B5EDC" w:rsidRPr="00B31F4D">
              <w:rPr>
                <w:bCs/>
                <w:sz w:val="22"/>
                <w:lang w:val="en-GB"/>
              </w:rPr>
              <w:t xml:space="preserve">) adjust the prices if they fail to reflect all inputs included for the respective activities or items in the Technical Proposal. In case of discrepancy between </w:t>
            </w:r>
            <w:r w:rsidR="00505222" w:rsidRPr="00B31F4D">
              <w:rPr>
                <w:bCs/>
                <w:sz w:val="22"/>
                <w:lang w:val="en-GB"/>
              </w:rPr>
              <w:t xml:space="preserve">(i) </w:t>
            </w:r>
            <w:r w:rsidR="000B5EDC" w:rsidRPr="00B31F4D">
              <w:rPr>
                <w:bCs/>
                <w:sz w:val="22"/>
                <w:lang w:val="en-GB"/>
              </w:rPr>
              <w:t xml:space="preserve">a partial amount </w:t>
            </w:r>
            <w:r w:rsidR="00505222" w:rsidRPr="00B31F4D">
              <w:rPr>
                <w:bCs/>
                <w:sz w:val="22"/>
                <w:lang w:val="en-GB"/>
              </w:rPr>
              <w:t xml:space="preserve">(sub-total) </w:t>
            </w:r>
            <w:r w:rsidR="000B5EDC" w:rsidRPr="00B31F4D">
              <w:rPr>
                <w:bCs/>
                <w:sz w:val="22"/>
                <w:lang w:val="en-GB"/>
              </w:rPr>
              <w:t xml:space="preserve">and the total amount, or </w:t>
            </w:r>
            <w:r w:rsidR="00505222" w:rsidRPr="00B31F4D">
              <w:rPr>
                <w:bCs/>
                <w:sz w:val="22"/>
                <w:lang w:val="en-GB"/>
              </w:rPr>
              <w:t xml:space="preserve">(ii) between the amount derived by </w:t>
            </w:r>
            <w:r w:rsidR="00505222" w:rsidRPr="00B31F4D">
              <w:rPr>
                <w:bCs/>
                <w:sz w:val="22"/>
                <w:lang w:val="en-GB"/>
              </w:rPr>
              <w:lastRenderedPageBreak/>
              <w:t xml:space="preserve">multiplication of unit price with quantity and the total price, or (iii) </w:t>
            </w:r>
            <w:r w:rsidR="000B5EDC" w:rsidRPr="00B31F4D">
              <w:rPr>
                <w:bCs/>
                <w:sz w:val="22"/>
                <w:lang w:val="en-GB"/>
              </w:rPr>
              <w:t>between word</w:t>
            </w:r>
            <w:r w:rsidR="00505222" w:rsidRPr="00B31F4D">
              <w:rPr>
                <w:bCs/>
                <w:sz w:val="22"/>
                <w:lang w:val="en-GB"/>
              </w:rPr>
              <w:t>s</w:t>
            </w:r>
            <w:r w:rsidR="000B5EDC" w:rsidRPr="00B31F4D">
              <w:rPr>
                <w:bCs/>
                <w:sz w:val="22"/>
                <w:lang w:val="en-GB"/>
              </w:rPr>
              <w:t xml:space="preserve"> and figures, the former will prevail. In case of discrepancy between the Technical and Financial Proposals in indicating quantities of input, </w:t>
            </w:r>
            <w:r w:rsidR="00546B9D" w:rsidRPr="00B31F4D">
              <w:rPr>
                <w:bCs/>
                <w:sz w:val="22"/>
                <w:lang w:val="en-GB"/>
              </w:rPr>
              <w:t xml:space="preserve">the </w:t>
            </w:r>
            <w:r w:rsidR="000B5EDC" w:rsidRPr="00B31F4D">
              <w:rPr>
                <w:bCs/>
                <w:sz w:val="22"/>
                <w:lang w:val="en-GB"/>
              </w:rPr>
              <w:t xml:space="preserve">Technical Proposal prevails and the </w:t>
            </w:r>
            <w:r w:rsidR="00E23488" w:rsidRPr="00B31F4D">
              <w:rPr>
                <w:bCs/>
                <w:sz w:val="22"/>
                <w:lang w:val="en-GB"/>
              </w:rPr>
              <w:t>Client’s e</w:t>
            </w:r>
            <w:r w:rsidR="000B5EDC" w:rsidRPr="00B31F4D">
              <w:rPr>
                <w:bCs/>
                <w:sz w:val="22"/>
                <w:lang w:val="en-GB"/>
              </w:rPr>
              <w:t xml:space="preserve">valuation </w:t>
            </w:r>
            <w:r w:rsidR="00E23488" w:rsidRPr="00B31F4D">
              <w:rPr>
                <w:bCs/>
                <w:sz w:val="22"/>
                <w:lang w:val="en-GB"/>
              </w:rPr>
              <w:t>c</w:t>
            </w:r>
            <w:r w:rsidR="000B5EDC" w:rsidRPr="00B31F4D">
              <w:rPr>
                <w:bCs/>
                <w:sz w:val="22"/>
                <w:lang w:val="en-GB"/>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B31F4D">
              <w:rPr>
                <w:bCs/>
                <w:sz w:val="22"/>
                <w:lang w:val="en-GB"/>
              </w:rPr>
              <w:t>,</w:t>
            </w:r>
            <w:r w:rsidR="000B5EDC" w:rsidRPr="00B31F4D">
              <w:rPr>
                <w:bCs/>
                <w:sz w:val="22"/>
                <w:lang w:val="en-GB"/>
              </w:rPr>
              <w:t xml:space="preserve"> and correct the total Proposal cost.</w:t>
            </w:r>
          </w:p>
        </w:tc>
      </w:tr>
      <w:tr w:rsidR="000B5EDC" w:rsidRPr="00B31F4D" w:rsidTr="0059614B">
        <w:tc>
          <w:tcPr>
            <w:tcW w:w="2725" w:type="dxa"/>
            <w:gridSpan w:val="2"/>
          </w:tcPr>
          <w:p w:rsidR="000B5EDC" w:rsidRPr="00B31F4D" w:rsidRDefault="000B5EDC" w:rsidP="0084160A">
            <w:pPr>
              <w:jc w:val="right"/>
              <w:rPr>
                <w:b/>
                <w:sz w:val="22"/>
                <w:lang w:val="en-GB"/>
              </w:rPr>
            </w:pPr>
            <w:r w:rsidRPr="00B31F4D">
              <w:rPr>
                <w:b/>
                <w:sz w:val="22"/>
                <w:lang w:val="en-GB"/>
              </w:rPr>
              <w:lastRenderedPageBreak/>
              <w:t>b. Lump-Sum Contracts</w:t>
            </w:r>
          </w:p>
          <w:p w:rsidR="000B5EDC" w:rsidRPr="00B31F4D" w:rsidRDefault="000B5EDC" w:rsidP="0084160A">
            <w:pPr>
              <w:ind w:left="360"/>
              <w:rPr>
                <w:b/>
                <w:sz w:val="22"/>
                <w:lang w:val="en-GB"/>
              </w:rPr>
            </w:pPr>
          </w:p>
        </w:tc>
        <w:tc>
          <w:tcPr>
            <w:tcW w:w="6905" w:type="dxa"/>
          </w:tcPr>
          <w:p w:rsidR="000B5EDC" w:rsidRPr="00B31F4D" w:rsidRDefault="007B1034" w:rsidP="007B1034">
            <w:pPr>
              <w:pStyle w:val="BodyText"/>
              <w:spacing w:after="200"/>
              <w:rPr>
                <w:sz w:val="22"/>
                <w:szCs w:val="24"/>
                <w:lang w:val="en-GB"/>
              </w:rPr>
            </w:pPr>
            <w:r w:rsidRPr="00B31F4D">
              <w:rPr>
                <w:bCs/>
                <w:sz w:val="22"/>
                <w:lang w:val="en-GB"/>
              </w:rPr>
              <w:t xml:space="preserve">24.2   </w:t>
            </w:r>
            <w:r w:rsidR="000B5EDC" w:rsidRPr="00B31F4D">
              <w:rPr>
                <w:bCs/>
                <w:sz w:val="22"/>
                <w:lang w:val="en-GB"/>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744EE9" w:rsidRPr="00B31F4D">
              <w:rPr>
                <w:bCs/>
                <w:sz w:val="22"/>
                <w:lang w:val="en-GB"/>
              </w:rPr>
              <w:t xml:space="preserve">Clause </w:t>
            </w:r>
            <w:r w:rsidR="00505222" w:rsidRPr="00B31F4D">
              <w:rPr>
                <w:bCs/>
                <w:sz w:val="22"/>
                <w:lang w:val="en-GB"/>
              </w:rPr>
              <w:t xml:space="preserve">ITC </w:t>
            </w:r>
            <w:r w:rsidR="000B5EDC" w:rsidRPr="00B31F4D">
              <w:rPr>
                <w:bCs/>
                <w:sz w:val="22"/>
                <w:lang w:val="en-GB"/>
              </w:rPr>
              <w:t>25 below,</w:t>
            </w:r>
            <w:r w:rsidR="00505222" w:rsidRPr="00B31F4D">
              <w:rPr>
                <w:bCs/>
                <w:sz w:val="22"/>
                <w:lang w:val="en-GB"/>
              </w:rPr>
              <w:t xml:space="preserve"> specified </w:t>
            </w:r>
            <w:r w:rsidR="000B5EDC" w:rsidRPr="00B31F4D">
              <w:rPr>
                <w:bCs/>
                <w:sz w:val="22"/>
                <w:lang w:val="en-GB"/>
              </w:rPr>
              <w:t>in the Financial Proposal</w:t>
            </w:r>
            <w:r w:rsidR="00505222" w:rsidRPr="00B31F4D">
              <w:rPr>
                <w:bCs/>
                <w:sz w:val="22"/>
                <w:lang w:val="en-GB"/>
              </w:rPr>
              <w:t xml:space="preserve"> (Form </w:t>
            </w:r>
            <w:r w:rsidR="00744EE9" w:rsidRPr="00B31F4D">
              <w:rPr>
                <w:bCs/>
                <w:sz w:val="22"/>
                <w:lang w:val="en-GB"/>
              </w:rPr>
              <w:t>FIN-</w:t>
            </w:r>
            <w:r w:rsidR="00505222" w:rsidRPr="00B31F4D">
              <w:rPr>
                <w:bCs/>
                <w:sz w:val="22"/>
                <w:lang w:val="en-GB"/>
              </w:rPr>
              <w:t>1)</w:t>
            </w:r>
            <w:r w:rsidR="000B5EDC" w:rsidRPr="00B31F4D">
              <w:rPr>
                <w:bCs/>
                <w:sz w:val="22"/>
                <w:lang w:val="en-GB"/>
              </w:rPr>
              <w:t xml:space="preserve"> shall be considered as the offered price.</w:t>
            </w:r>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30" w:name="_Toc456023846"/>
            <w:r w:rsidRPr="00B31F4D">
              <w:rPr>
                <w:sz w:val="22"/>
              </w:rPr>
              <w:t>Taxes</w:t>
            </w:r>
            <w:bookmarkEnd w:id="30"/>
          </w:p>
        </w:tc>
        <w:tc>
          <w:tcPr>
            <w:tcW w:w="6905" w:type="dxa"/>
          </w:tcPr>
          <w:p w:rsidR="00546B9D" w:rsidRPr="00B31F4D" w:rsidRDefault="000B5EDC" w:rsidP="009413B0">
            <w:pPr>
              <w:pStyle w:val="BodyText"/>
              <w:spacing w:after="200"/>
              <w:rPr>
                <w:sz w:val="22"/>
                <w:szCs w:val="24"/>
                <w:lang w:val="en-GB"/>
              </w:rPr>
            </w:pPr>
            <w:r w:rsidRPr="00B31F4D">
              <w:rPr>
                <w:sz w:val="22"/>
                <w:szCs w:val="24"/>
                <w:lang w:val="en-GB"/>
              </w:rPr>
              <w:t xml:space="preserve">25.1 The Client’s evaluation of the Consultant’s Financial Proposal </w:t>
            </w:r>
            <w:r w:rsidR="00505222" w:rsidRPr="00B31F4D">
              <w:rPr>
                <w:sz w:val="22"/>
                <w:szCs w:val="24"/>
                <w:lang w:val="en-GB"/>
              </w:rPr>
              <w:t xml:space="preserve">shall </w:t>
            </w:r>
            <w:r w:rsidRPr="00B31F4D">
              <w:rPr>
                <w:sz w:val="22"/>
                <w:szCs w:val="24"/>
                <w:lang w:val="en-GB"/>
              </w:rPr>
              <w:t xml:space="preserve">exclude taxes and duties in the Client’s country in accordance with the instructions in the </w:t>
            </w:r>
            <w:r w:rsidRPr="00B31F4D">
              <w:rPr>
                <w:b/>
                <w:sz w:val="22"/>
                <w:szCs w:val="24"/>
                <w:lang w:val="en-GB"/>
              </w:rPr>
              <w:t>Data Sheet</w:t>
            </w:r>
            <w:r w:rsidRPr="00B31F4D">
              <w:rPr>
                <w:sz w:val="22"/>
                <w:szCs w:val="24"/>
                <w:lang w:val="en-GB"/>
              </w:rPr>
              <w:t>.</w:t>
            </w:r>
          </w:p>
        </w:tc>
      </w:tr>
      <w:tr w:rsidR="000B5EDC" w:rsidRPr="00B31F4D" w:rsidTr="0059614B">
        <w:tc>
          <w:tcPr>
            <w:tcW w:w="2725" w:type="dxa"/>
            <w:gridSpan w:val="2"/>
          </w:tcPr>
          <w:p w:rsidR="000B5EDC" w:rsidRPr="00B31F4D" w:rsidRDefault="000B5EDC" w:rsidP="0059614B">
            <w:pPr>
              <w:pStyle w:val="Heading2"/>
              <w:tabs>
                <w:tab w:val="clear" w:pos="360"/>
                <w:tab w:val="left" w:pos="605"/>
              </w:tabs>
              <w:ind w:left="605" w:hanging="450"/>
              <w:rPr>
                <w:sz w:val="22"/>
              </w:rPr>
            </w:pPr>
            <w:bookmarkStart w:id="31" w:name="_Toc456023847"/>
            <w:r w:rsidRPr="00B31F4D">
              <w:rPr>
                <w:sz w:val="22"/>
              </w:rPr>
              <w:t>Conversion to Single Currency</w:t>
            </w:r>
            <w:bookmarkEnd w:id="31"/>
          </w:p>
        </w:tc>
        <w:tc>
          <w:tcPr>
            <w:tcW w:w="6905" w:type="dxa"/>
          </w:tcPr>
          <w:p w:rsidR="000B5EDC" w:rsidRPr="00B31F4D" w:rsidRDefault="000B5EDC" w:rsidP="00A42B59">
            <w:pPr>
              <w:pStyle w:val="ListParagraph"/>
              <w:numPr>
                <w:ilvl w:val="1"/>
                <w:numId w:val="18"/>
              </w:numPr>
              <w:spacing w:after="200"/>
              <w:ind w:left="0" w:firstLine="0"/>
              <w:contextualSpacing w:val="0"/>
              <w:jc w:val="both"/>
              <w:rPr>
                <w:sz w:val="22"/>
                <w:lang w:val="en-GB"/>
              </w:rPr>
            </w:pPr>
            <w:r w:rsidRPr="00B31F4D">
              <w:rPr>
                <w:bCs/>
                <w:sz w:val="22"/>
                <w:lang w:val="en-GB"/>
              </w:rPr>
              <w:t xml:space="preserve">For the evaluation purposes, prices shall be converted to a single currency using the selling rates of exchange, source and date indicated in the </w:t>
            </w:r>
            <w:r w:rsidRPr="00B31F4D">
              <w:rPr>
                <w:b/>
                <w:bCs/>
                <w:sz w:val="22"/>
                <w:lang w:val="en-GB"/>
              </w:rPr>
              <w:t>Data Sheet</w:t>
            </w:r>
            <w:r w:rsidRPr="00B31F4D">
              <w:rPr>
                <w:bCs/>
                <w:sz w:val="22"/>
                <w:lang w:val="en-GB"/>
              </w:rPr>
              <w:t>.</w:t>
            </w:r>
          </w:p>
        </w:tc>
      </w:tr>
      <w:tr w:rsidR="00775777" w:rsidRPr="00B31F4D" w:rsidTr="0059614B">
        <w:trPr>
          <w:trHeight w:val="602"/>
        </w:trPr>
        <w:tc>
          <w:tcPr>
            <w:tcW w:w="2725" w:type="dxa"/>
            <w:gridSpan w:val="2"/>
          </w:tcPr>
          <w:p w:rsidR="00775777" w:rsidRPr="00B31F4D" w:rsidRDefault="00775777" w:rsidP="003E736F">
            <w:pPr>
              <w:pStyle w:val="Heading2"/>
              <w:tabs>
                <w:tab w:val="clear" w:pos="360"/>
                <w:tab w:val="left" w:pos="605"/>
              </w:tabs>
              <w:ind w:left="605" w:hanging="450"/>
              <w:rPr>
                <w:sz w:val="22"/>
              </w:rPr>
            </w:pPr>
            <w:bookmarkStart w:id="32" w:name="_Toc456023848"/>
            <w:r w:rsidRPr="00B31F4D">
              <w:rPr>
                <w:sz w:val="22"/>
              </w:rPr>
              <w:t>Combined Quality and Cost Evaluation</w:t>
            </w:r>
            <w:bookmarkEnd w:id="32"/>
          </w:p>
        </w:tc>
        <w:tc>
          <w:tcPr>
            <w:tcW w:w="6905" w:type="dxa"/>
          </w:tcPr>
          <w:p w:rsidR="00775777" w:rsidRPr="00B31F4D" w:rsidRDefault="00775777" w:rsidP="00775777">
            <w:pPr>
              <w:spacing w:after="200"/>
              <w:jc w:val="both"/>
              <w:rPr>
                <w:sz w:val="22"/>
                <w:lang w:val="en-GB"/>
              </w:rPr>
            </w:pPr>
          </w:p>
        </w:tc>
      </w:tr>
      <w:tr w:rsidR="000B5EDC" w:rsidRPr="00B31F4D" w:rsidTr="0059614B">
        <w:tc>
          <w:tcPr>
            <w:tcW w:w="2725" w:type="dxa"/>
            <w:gridSpan w:val="2"/>
          </w:tcPr>
          <w:p w:rsidR="000B5EDC" w:rsidRPr="00B31F4D" w:rsidRDefault="000B5EDC" w:rsidP="00A42B59">
            <w:pPr>
              <w:pStyle w:val="ListParagraph"/>
              <w:numPr>
                <w:ilvl w:val="1"/>
                <w:numId w:val="13"/>
              </w:numPr>
              <w:ind w:left="360" w:firstLine="0"/>
              <w:rPr>
                <w:b/>
                <w:sz w:val="22"/>
                <w:lang w:val="en-GB"/>
              </w:rPr>
            </w:pPr>
            <w:r w:rsidRPr="00B31F4D">
              <w:rPr>
                <w:b/>
                <w:sz w:val="22"/>
                <w:lang w:val="en-GB"/>
              </w:rPr>
              <w:t>Q</w:t>
            </w:r>
            <w:r w:rsidR="0073194B" w:rsidRPr="00B31F4D">
              <w:rPr>
                <w:b/>
                <w:sz w:val="22"/>
                <w:lang w:val="en-GB"/>
              </w:rPr>
              <w:t xml:space="preserve">uality- and </w:t>
            </w:r>
            <w:r w:rsidRPr="00B31F4D">
              <w:rPr>
                <w:b/>
                <w:sz w:val="22"/>
                <w:lang w:val="en-GB"/>
              </w:rPr>
              <w:t>C</w:t>
            </w:r>
            <w:r w:rsidR="0073194B" w:rsidRPr="00B31F4D">
              <w:rPr>
                <w:b/>
                <w:sz w:val="22"/>
                <w:lang w:val="en-GB"/>
              </w:rPr>
              <w:t>ost-</w:t>
            </w:r>
            <w:r w:rsidRPr="00B31F4D">
              <w:rPr>
                <w:b/>
                <w:sz w:val="22"/>
                <w:lang w:val="en-GB"/>
              </w:rPr>
              <w:t>B</w:t>
            </w:r>
            <w:r w:rsidR="0073194B" w:rsidRPr="00B31F4D">
              <w:rPr>
                <w:b/>
                <w:sz w:val="22"/>
                <w:lang w:val="en-GB"/>
              </w:rPr>
              <w:t xml:space="preserve">ased </w:t>
            </w:r>
            <w:r w:rsidRPr="00B31F4D">
              <w:rPr>
                <w:b/>
                <w:sz w:val="22"/>
                <w:lang w:val="en-GB"/>
              </w:rPr>
              <w:t>S</w:t>
            </w:r>
            <w:r w:rsidR="0073194B" w:rsidRPr="00B31F4D">
              <w:rPr>
                <w:b/>
                <w:sz w:val="22"/>
                <w:lang w:val="en-GB"/>
              </w:rPr>
              <w:t>election (QCBS)</w:t>
            </w:r>
          </w:p>
          <w:p w:rsidR="000B5EDC" w:rsidRPr="00B31F4D" w:rsidRDefault="000B5EDC" w:rsidP="0084160A">
            <w:pPr>
              <w:pStyle w:val="ListParagraph"/>
              <w:ind w:left="1440"/>
              <w:rPr>
                <w:b/>
                <w:sz w:val="22"/>
                <w:lang w:val="en-GB"/>
              </w:rPr>
            </w:pPr>
          </w:p>
        </w:tc>
        <w:tc>
          <w:tcPr>
            <w:tcW w:w="6905" w:type="dxa"/>
          </w:tcPr>
          <w:p w:rsidR="003E736F" w:rsidRPr="00B31F4D" w:rsidRDefault="003E736F" w:rsidP="003E736F">
            <w:pPr>
              <w:pStyle w:val="ListParagraph"/>
              <w:numPr>
                <w:ilvl w:val="0"/>
                <w:numId w:val="18"/>
              </w:numPr>
              <w:spacing w:after="200"/>
              <w:ind w:left="360"/>
              <w:contextualSpacing w:val="0"/>
              <w:outlineLvl w:val="4"/>
              <w:rPr>
                <w:b/>
                <w:vanish/>
                <w:sz w:val="22"/>
                <w:lang w:val="en-GB"/>
              </w:rPr>
            </w:pPr>
            <w:bookmarkStart w:id="33" w:name="_Toc451450167"/>
            <w:bookmarkStart w:id="34" w:name="_Toc451450246"/>
            <w:bookmarkStart w:id="35" w:name="_Toc451450325"/>
            <w:bookmarkStart w:id="36" w:name="_Toc451450446"/>
            <w:bookmarkStart w:id="37" w:name="_Toc451450530"/>
            <w:bookmarkStart w:id="38" w:name="_Toc451450701"/>
            <w:bookmarkStart w:id="39" w:name="_Toc451450841"/>
            <w:bookmarkStart w:id="40" w:name="_Toc451450938"/>
            <w:bookmarkStart w:id="41" w:name="_Toc451451021"/>
            <w:bookmarkStart w:id="42" w:name="_Toc451451092"/>
            <w:bookmarkStart w:id="43" w:name="_Toc451451250"/>
            <w:bookmarkStart w:id="44" w:name="_Toc451763299"/>
            <w:bookmarkStart w:id="45" w:name="_Toc452544497"/>
            <w:bookmarkStart w:id="46" w:name="_Toc454891659"/>
            <w:bookmarkStart w:id="47" w:name="_Toc455589056"/>
            <w:bookmarkStart w:id="48" w:name="_Toc456010791"/>
            <w:bookmarkStart w:id="49" w:name="_Toc456016903"/>
            <w:bookmarkStart w:id="50" w:name="_Toc45602384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B5EDC" w:rsidRPr="00B31F4D" w:rsidRDefault="00B141A8" w:rsidP="00B141A8">
            <w:pPr>
              <w:pStyle w:val="ListParagraph"/>
              <w:numPr>
                <w:ilvl w:val="1"/>
                <w:numId w:val="18"/>
              </w:numPr>
              <w:ind w:left="0" w:firstLine="0"/>
              <w:jc w:val="both"/>
              <w:rPr>
                <w:sz w:val="22"/>
              </w:rPr>
            </w:pPr>
            <w:r w:rsidRPr="005370B3">
              <w:rPr>
                <w:lang w:val="en-GB"/>
              </w:rPr>
              <w:t xml:space="preserve">In </w:t>
            </w:r>
            <w:r>
              <w:rPr>
                <w:lang w:val="en-GB"/>
              </w:rPr>
              <w:t xml:space="preserve">the </w:t>
            </w:r>
            <w:r w:rsidRPr="005370B3">
              <w:rPr>
                <w:lang w:val="en-GB"/>
              </w:rPr>
              <w:t>case of Q</w:t>
            </w:r>
            <w:r>
              <w:rPr>
                <w:lang w:val="en-GB"/>
              </w:rPr>
              <w:t>CBS</w:t>
            </w:r>
            <w:r w:rsidRPr="005370B3">
              <w:rPr>
                <w:lang w:val="en-GB"/>
              </w:rPr>
              <w:t xml:space="preserve">, the total score is calculated by weighting the </w:t>
            </w:r>
            <w:r>
              <w:rPr>
                <w:lang w:val="en-GB"/>
              </w:rPr>
              <w:t>technical</w:t>
            </w:r>
            <w:r w:rsidRPr="005370B3">
              <w:rPr>
                <w:lang w:val="en-GB"/>
              </w:rPr>
              <w:t xml:space="preserve"> and </w:t>
            </w:r>
            <w:r>
              <w:rPr>
                <w:lang w:val="en-GB"/>
              </w:rPr>
              <w:t>financial</w:t>
            </w:r>
            <w:r w:rsidRPr="005370B3">
              <w:rPr>
                <w:lang w:val="en-GB"/>
              </w:rPr>
              <w:t xml:space="preserve"> scores and adding them as per </w:t>
            </w:r>
            <w:r>
              <w:rPr>
                <w:lang w:val="en-GB"/>
              </w:rPr>
              <w:t xml:space="preserve">the </w:t>
            </w:r>
            <w:r w:rsidRPr="005370B3">
              <w:rPr>
                <w:lang w:val="en-GB"/>
              </w:rPr>
              <w:t xml:space="preserve">formula and instructions in the </w:t>
            </w:r>
            <w:r w:rsidRPr="00A34EF4">
              <w:rPr>
                <w:b/>
                <w:lang w:val="en-GB"/>
              </w:rPr>
              <w:t>Data Sheet</w:t>
            </w:r>
            <w:r w:rsidRPr="005370B3">
              <w:rPr>
                <w:lang w:val="en-GB"/>
              </w:rPr>
              <w:t>. The Consultant achieving the highest combined technical and financial score will be invited for negotiations.</w:t>
            </w:r>
            <w:r w:rsidRPr="0039405E">
              <w:rPr>
                <w:lang w:val="en-GB"/>
              </w:rPr>
              <w:t xml:space="preserve"> However, a consultant (firm) shall not be awarded assignment for more than 5 (five) cities. In case the </w:t>
            </w:r>
            <w:r w:rsidRPr="005370B3">
              <w:rPr>
                <w:lang w:val="en-GB"/>
              </w:rPr>
              <w:t>highest combined technical and financial score</w:t>
            </w:r>
            <w:r w:rsidRPr="0039405E">
              <w:rPr>
                <w:lang w:val="en-GB"/>
              </w:rPr>
              <w:t xml:space="preserve"> evaluat</w:t>
            </w:r>
            <w:bookmarkStart w:id="51" w:name="_GoBack"/>
            <w:bookmarkEnd w:id="51"/>
            <w:r w:rsidRPr="0039405E">
              <w:rPr>
                <w:lang w:val="en-GB"/>
              </w:rPr>
              <w:t xml:space="preserve">ed consultant (firm) has been awarded assignment in 5 (five) cities, the consultant shall inform the Client </w:t>
            </w:r>
            <w:r>
              <w:rPr>
                <w:lang w:val="en-GB"/>
              </w:rPr>
              <w:t xml:space="preserve">at the </w:t>
            </w:r>
            <w:r w:rsidRPr="0039405E">
              <w:rPr>
                <w:lang w:val="en-GB"/>
              </w:rPr>
              <w:t xml:space="preserve">earliest. In such case, the Client will select the Consultant (firm) with next responsive </w:t>
            </w:r>
            <w:r w:rsidRPr="005370B3">
              <w:rPr>
                <w:lang w:val="en-GB"/>
              </w:rPr>
              <w:t>highest combined technical and financial score</w:t>
            </w:r>
            <w:r w:rsidRPr="0039405E">
              <w:rPr>
                <w:lang w:val="en-GB"/>
              </w:rPr>
              <w:t>.</w:t>
            </w:r>
          </w:p>
        </w:tc>
      </w:tr>
      <w:tr w:rsidR="000B5EDC" w:rsidRPr="00B31F4D" w:rsidTr="0059614B">
        <w:tc>
          <w:tcPr>
            <w:tcW w:w="2725" w:type="dxa"/>
            <w:gridSpan w:val="2"/>
          </w:tcPr>
          <w:p w:rsidR="000B5EDC" w:rsidRPr="00B31F4D" w:rsidRDefault="00FA4BE3" w:rsidP="00775777">
            <w:pPr>
              <w:ind w:left="360"/>
              <w:rPr>
                <w:b/>
                <w:sz w:val="22"/>
                <w:lang w:val="en-GB"/>
              </w:rPr>
            </w:pPr>
            <w:r w:rsidRPr="00B31F4D">
              <w:rPr>
                <w:b/>
                <w:sz w:val="22"/>
                <w:lang w:val="en-GB"/>
              </w:rPr>
              <w:t xml:space="preserve">b. </w:t>
            </w:r>
            <w:r w:rsidR="000B5EDC" w:rsidRPr="00B31F4D">
              <w:rPr>
                <w:b/>
                <w:sz w:val="22"/>
                <w:lang w:val="en-GB"/>
              </w:rPr>
              <w:t>Fixed-Budget Selection</w:t>
            </w:r>
            <w:r w:rsidR="00733195" w:rsidRPr="00B31F4D">
              <w:rPr>
                <w:b/>
                <w:sz w:val="22"/>
                <w:lang w:val="en-GB"/>
              </w:rPr>
              <w:t xml:space="preserve"> </w:t>
            </w:r>
            <w:r w:rsidR="0073194B" w:rsidRPr="00B31F4D">
              <w:rPr>
                <w:b/>
                <w:sz w:val="22"/>
                <w:lang w:val="en-GB"/>
              </w:rPr>
              <w:t>(FBS)</w:t>
            </w:r>
          </w:p>
        </w:tc>
        <w:tc>
          <w:tcPr>
            <w:tcW w:w="6905" w:type="dxa"/>
          </w:tcPr>
          <w:p w:rsidR="001B51ED" w:rsidRPr="00B31F4D" w:rsidRDefault="000B5EDC" w:rsidP="00A42B59">
            <w:pPr>
              <w:pStyle w:val="BodyText"/>
              <w:numPr>
                <w:ilvl w:val="1"/>
                <w:numId w:val="18"/>
              </w:numPr>
              <w:spacing w:after="200"/>
              <w:ind w:left="0" w:firstLine="0"/>
              <w:rPr>
                <w:sz w:val="22"/>
                <w:lang w:val="en-GB"/>
              </w:rPr>
            </w:pPr>
            <w:r w:rsidRPr="00B31F4D">
              <w:rPr>
                <w:sz w:val="22"/>
                <w:lang w:val="en-GB"/>
              </w:rPr>
              <w:t>In the case of F</w:t>
            </w:r>
            <w:r w:rsidR="0073194B" w:rsidRPr="00B31F4D">
              <w:rPr>
                <w:sz w:val="22"/>
                <w:lang w:val="en-GB"/>
              </w:rPr>
              <w:t>BS</w:t>
            </w:r>
            <w:r w:rsidRPr="00B31F4D">
              <w:rPr>
                <w:sz w:val="22"/>
                <w:lang w:val="en-GB"/>
              </w:rPr>
              <w:t xml:space="preserve">, </w:t>
            </w:r>
            <w:r w:rsidR="001B51ED" w:rsidRPr="00B31F4D">
              <w:rPr>
                <w:sz w:val="22"/>
                <w:lang w:val="en-GB"/>
              </w:rPr>
              <w:t xml:space="preserve">those Proposals that exceed the budget indicated </w:t>
            </w:r>
            <w:r w:rsidR="006A5B83" w:rsidRPr="00B31F4D">
              <w:rPr>
                <w:sz w:val="22"/>
                <w:lang w:val="en-GB"/>
              </w:rPr>
              <w:t xml:space="preserve">in </w:t>
            </w:r>
            <w:r w:rsidR="00E23488" w:rsidRPr="00B31F4D">
              <w:rPr>
                <w:sz w:val="22"/>
                <w:lang w:val="en-GB"/>
              </w:rPr>
              <w:t>Clause</w:t>
            </w:r>
            <w:r w:rsidR="00733195" w:rsidRPr="00B31F4D">
              <w:rPr>
                <w:sz w:val="22"/>
                <w:lang w:val="en-GB"/>
              </w:rPr>
              <w:t xml:space="preserve"> </w:t>
            </w:r>
            <w:r w:rsidR="000744C9" w:rsidRPr="00B31F4D">
              <w:rPr>
                <w:sz w:val="22"/>
                <w:lang w:val="en-GB"/>
              </w:rPr>
              <w:t xml:space="preserve">14.1.4 of the </w:t>
            </w:r>
            <w:r w:rsidR="001B51ED" w:rsidRPr="00B31F4D">
              <w:rPr>
                <w:b/>
                <w:sz w:val="22"/>
                <w:lang w:val="en-GB"/>
              </w:rPr>
              <w:t>Data Sheet</w:t>
            </w:r>
            <w:r w:rsidR="001B51ED" w:rsidRPr="00B31F4D">
              <w:rPr>
                <w:sz w:val="22"/>
                <w:lang w:val="en-GB"/>
              </w:rPr>
              <w:t xml:space="preserve"> shall be rejected.</w:t>
            </w:r>
          </w:p>
          <w:p w:rsidR="000B5EDC" w:rsidRPr="00B31F4D" w:rsidRDefault="001B51ED" w:rsidP="00A42B59">
            <w:pPr>
              <w:pStyle w:val="BodyText"/>
              <w:numPr>
                <w:ilvl w:val="1"/>
                <w:numId w:val="18"/>
              </w:numPr>
              <w:spacing w:after="200"/>
              <w:ind w:left="0" w:firstLine="0"/>
              <w:rPr>
                <w:sz w:val="22"/>
                <w:lang w:val="en-GB"/>
              </w:rPr>
            </w:pPr>
            <w:r w:rsidRPr="00B31F4D">
              <w:rPr>
                <w:sz w:val="22"/>
                <w:lang w:val="en-GB"/>
              </w:rPr>
              <w:t>T</w:t>
            </w:r>
            <w:r w:rsidR="000B5EDC" w:rsidRPr="00B31F4D">
              <w:rPr>
                <w:sz w:val="22"/>
                <w:lang w:val="en-GB"/>
              </w:rPr>
              <w:t>he Client will select the Consultant that submitted the highest</w:t>
            </w:r>
            <w:r w:rsidR="00733195" w:rsidRPr="00B31F4D">
              <w:rPr>
                <w:sz w:val="22"/>
                <w:lang w:val="en-GB"/>
              </w:rPr>
              <w:t>-</w:t>
            </w:r>
            <w:r w:rsidR="000B5EDC" w:rsidRPr="00B31F4D">
              <w:rPr>
                <w:sz w:val="22"/>
                <w:lang w:val="en-GB"/>
              </w:rPr>
              <w:t xml:space="preserve">ranked Technical Proposal </w:t>
            </w:r>
            <w:r w:rsidR="00621EF8" w:rsidRPr="00B31F4D">
              <w:rPr>
                <w:sz w:val="22"/>
                <w:lang w:val="en-GB"/>
              </w:rPr>
              <w:t xml:space="preserve">that does not exceed </w:t>
            </w:r>
            <w:r w:rsidR="000B5EDC" w:rsidRPr="00B31F4D">
              <w:rPr>
                <w:sz w:val="22"/>
                <w:lang w:val="en-GB"/>
              </w:rPr>
              <w:t xml:space="preserve">the budget indicated in the RFP, and invite </w:t>
            </w:r>
            <w:r w:rsidR="00CC7A10" w:rsidRPr="00B31F4D">
              <w:rPr>
                <w:sz w:val="22"/>
                <w:lang w:val="en-GB"/>
              </w:rPr>
              <w:t xml:space="preserve">such Consultant </w:t>
            </w:r>
            <w:r w:rsidR="000B5EDC" w:rsidRPr="00B31F4D">
              <w:rPr>
                <w:sz w:val="22"/>
                <w:lang w:val="en-GB"/>
              </w:rPr>
              <w:t>to negotiate the Contract.</w:t>
            </w:r>
          </w:p>
        </w:tc>
      </w:tr>
      <w:tr w:rsidR="000B5EDC" w:rsidRPr="00B31F4D" w:rsidTr="0059614B">
        <w:tc>
          <w:tcPr>
            <w:tcW w:w="2725" w:type="dxa"/>
            <w:gridSpan w:val="2"/>
          </w:tcPr>
          <w:p w:rsidR="000B5EDC" w:rsidRPr="00B31F4D" w:rsidRDefault="00FA4BE3" w:rsidP="00162DB9">
            <w:pPr>
              <w:pageBreakBefore/>
              <w:ind w:left="360"/>
              <w:rPr>
                <w:b/>
                <w:sz w:val="22"/>
                <w:lang w:val="en-GB"/>
              </w:rPr>
            </w:pPr>
            <w:r w:rsidRPr="00B31F4D">
              <w:rPr>
                <w:b/>
                <w:sz w:val="22"/>
                <w:lang w:val="en-GB"/>
              </w:rPr>
              <w:lastRenderedPageBreak/>
              <w:t xml:space="preserve">c. </w:t>
            </w:r>
            <w:r w:rsidR="000B5EDC" w:rsidRPr="00B31F4D">
              <w:rPr>
                <w:b/>
                <w:sz w:val="22"/>
                <w:lang w:val="en-GB"/>
              </w:rPr>
              <w:t>Least-Cost Selection</w:t>
            </w:r>
          </w:p>
        </w:tc>
        <w:tc>
          <w:tcPr>
            <w:tcW w:w="6905" w:type="dxa"/>
          </w:tcPr>
          <w:p w:rsidR="000B5EDC" w:rsidRPr="00B31F4D" w:rsidRDefault="003679E6" w:rsidP="00A42B59">
            <w:pPr>
              <w:pStyle w:val="BodyText"/>
              <w:numPr>
                <w:ilvl w:val="1"/>
                <w:numId w:val="18"/>
              </w:numPr>
              <w:spacing w:after="200"/>
              <w:ind w:left="0" w:firstLine="0"/>
              <w:rPr>
                <w:sz w:val="22"/>
                <w:szCs w:val="24"/>
                <w:lang w:val="en-GB"/>
              </w:rPr>
            </w:pPr>
            <w:r w:rsidRPr="00B31F4D">
              <w:rPr>
                <w:sz w:val="22"/>
                <w:lang w:val="en-GB"/>
              </w:rPr>
              <w:t>In the case of</w:t>
            </w:r>
            <w:r w:rsidR="000B5EDC" w:rsidRPr="00B31F4D">
              <w:rPr>
                <w:sz w:val="22"/>
                <w:lang w:val="en-GB"/>
              </w:rPr>
              <w:t xml:space="preserve"> Least-Cost Selection</w:t>
            </w:r>
            <w:r w:rsidR="00733195" w:rsidRPr="00B31F4D">
              <w:rPr>
                <w:sz w:val="22"/>
                <w:lang w:val="en-GB"/>
              </w:rPr>
              <w:t xml:space="preserve"> (LCS)</w:t>
            </w:r>
            <w:r w:rsidR="000B5EDC" w:rsidRPr="00B31F4D">
              <w:rPr>
                <w:sz w:val="22"/>
                <w:lang w:val="en-GB"/>
              </w:rPr>
              <w:t>, the Client will select the Consultant with the lowest evaluated total price among those</w:t>
            </w:r>
            <w:r w:rsidR="00733195" w:rsidRPr="00B31F4D">
              <w:rPr>
                <w:sz w:val="22"/>
                <w:lang w:val="en-GB"/>
              </w:rPr>
              <w:t xml:space="preserve"> consultants</w:t>
            </w:r>
            <w:r w:rsidR="000B5EDC" w:rsidRPr="00B31F4D">
              <w:rPr>
                <w:sz w:val="22"/>
                <w:lang w:val="en-GB"/>
              </w:rPr>
              <w:t xml:space="preserve"> that </w:t>
            </w:r>
            <w:r w:rsidR="00733195" w:rsidRPr="00B31F4D">
              <w:rPr>
                <w:sz w:val="22"/>
                <w:lang w:val="en-GB"/>
              </w:rPr>
              <w:t xml:space="preserve">achieved </w:t>
            </w:r>
            <w:r w:rsidR="000B5EDC" w:rsidRPr="00B31F4D">
              <w:rPr>
                <w:sz w:val="22"/>
                <w:lang w:val="en-GB"/>
              </w:rPr>
              <w:t xml:space="preserve">the minimum technical score, and invite </w:t>
            </w:r>
            <w:r w:rsidR="00733195" w:rsidRPr="00B31F4D">
              <w:rPr>
                <w:sz w:val="22"/>
                <w:lang w:val="en-GB"/>
              </w:rPr>
              <w:t xml:space="preserve">such Consultant </w:t>
            </w:r>
            <w:r w:rsidR="000B5EDC" w:rsidRPr="00B31F4D">
              <w:rPr>
                <w:sz w:val="22"/>
                <w:lang w:val="en-GB"/>
              </w:rPr>
              <w:t>to negotiate the Contract.</w:t>
            </w:r>
          </w:p>
        </w:tc>
      </w:tr>
      <w:tr w:rsidR="000B5EDC" w:rsidRPr="00B31F4D" w:rsidTr="0059614B">
        <w:tc>
          <w:tcPr>
            <w:tcW w:w="9630" w:type="dxa"/>
            <w:gridSpan w:val="3"/>
          </w:tcPr>
          <w:p w:rsidR="000B5EDC" w:rsidRPr="00B31F4D" w:rsidRDefault="000B5EDC" w:rsidP="0076281A">
            <w:pPr>
              <w:pStyle w:val="Heading1"/>
              <w:keepNext w:val="0"/>
              <w:keepLines w:val="0"/>
              <w:spacing w:before="120"/>
              <w:rPr>
                <w:rFonts w:ascii="Times New Roman" w:hAnsi="Times New Roman"/>
                <w:bCs/>
                <w:sz w:val="26"/>
                <w:szCs w:val="28"/>
              </w:rPr>
            </w:pPr>
            <w:bookmarkStart w:id="52" w:name="_Toc456023850"/>
            <w:r w:rsidRPr="00B31F4D">
              <w:rPr>
                <w:rFonts w:ascii="Times New Roman" w:hAnsi="Times New Roman"/>
                <w:bCs/>
                <w:sz w:val="26"/>
                <w:szCs w:val="28"/>
              </w:rPr>
              <w:t xml:space="preserve">D. </w:t>
            </w:r>
            <w:r w:rsidR="00EA2584" w:rsidRPr="00B31F4D">
              <w:rPr>
                <w:rFonts w:ascii="Times New Roman" w:hAnsi="Times New Roman"/>
                <w:bCs/>
                <w:sz w:val="26"/>
                <w:szCs w:val="28"/>
              </w:rPr>
              <w:t xml:space="preserve"> </w:t>
            </w:r>
            <w:r w:rsidRPr="00B31F4D">
              <w:rPr>
                <w:rFonts w:ascii="Times New Roman" w:hAnsi="Times New Roman"/>
                <w:bCs/>
                <w:sz w:val="26"/>
                <w:szCs w:val="28"/>
              </w:rPr>
              <w:t>Negotiations and Award</w:t>
            </w:r>
            <w:bookmarkEnd w:id="52"/>
          </w:p>
        </w:tc>
      </w:tr>
      <w:tr w:rsidR="000B5EDC" w:rsidRPr="00B31F4D" w:rsidTr="0059614B">
        <w:tc>
          <w:tcPr>
            <w:tcW w:w="2725" w:type="dxa"/>
            <w:gridSpan w:val="2"/>
          </w:tcPr>
          <w:p w:rsidR="000B5EDC" w:rsidRPr="00B31F4D" w:rsidRDefault="000B5EDC" w:rsidP="005E0043">
            <w:pPr>
              <w:pStyle w:val="Heading5"/>
              <w:rPr>
                <w:sz w:val="22"/>
              </w:rPr>
            </w:pPr>
            <w:bookmarkStart w:id="53" w:name="_Toc456023851"/>
            <w:r w:rsidRPr="00B31F4D">
              <w:rPr>
                <w:sz w:val="22"/>
              </w:rPr>
              <w:t>Negotiations</w:t>
            </w:r>
            <w:bookmarkEnd w:id="53"/>
          </w:p>
        </w:tc>
        <w:tc>
          <w:tcPr>
            <w:tcW w:w="6905" w:type="dxa"/>
          </w:tcPr>
          <w:p w:rsidR="000B5EDC" w:rsidRPr="00B31F4D" w:rsidRDefault="00AF64A2" w:rsidP="00A42B59">
            <w:pPr>
              <w:pStyle w:val="ListParagraph"/>
              <w:numPr>
                <w:ilvl w:val="1"/>
                <w:numId w:val="18"/>
              </w:numPr>
              <w:spacing w:after="200"/>
              <w:ind w:left="0" w:firstLine="0"/>
              <w:contextualSpacing w:val="0"/>
              <w:jc w:val="both"/>
              <w:rPr>
                <w:sz w:val="22"/>
                <w:lang w:val="en-GB"/>
              </w:rPr>
            </w:pPr>
            <w:r w:rsidRPr="00B31F4D">
              <w:rPr>
                <w:sz w:val="22"/>
                <w:lang w:val="en-GB"/>
              </w:rPr>
              <w:t>The n</w:t>
            </w:r>
            <w:r w:rsidR="000B5EDC" w:rsidRPr="00B31F4D">
              <w:rPr>
                <w:sz w:val="22"/>
                <w:lang w:val="en-GB"/>
              </w:rPr>
              <w:t xml:space="preserve">egotiations will be held at the date and address indicated in the </w:t>
            </w:r>
            <w:r w:rsidR="000B5EDC" w:rsidRPr="00B31F4D">
              <w:rPr>
                <w:b/>
                <w:sz w:val="22"/>
                <w:lang w:val="en-GB"/>
              </w:rPr>
              <w:t>Da</w:t>
            </w:r>
            <w:r w:rsidRPr="00B31F4D">
              <w:rPr>
                <w:b/>
                <w:sz w:val="22"/>
                <w:lang w:val="en-GB"/>
              </w:rPr>
              <w:t>ta Sheet</w:t>
            </w:r>
            <w:r w:rsidRPr="00B31F4D">
              <w:rPr>
                <w:sz w:val="22"/>
                <w:lang w:val="en-GB"/>
              </w:rPr>
              <w:t xml:space="preserve"> with the Consultant’s </w:t>
            </w:r>
            <w:r w:rsidR="000B5EDC" w:rsidRPr="00B31F4D">
              <w:rPr>
                <w:sz w:val="22"/>
                <w:lang w:val="en-GB"/>
              </w:rPr>
              <w:t xml:space="preserve">representative(s)  who must </w:t>
            </w:r>
            <w:r w:rsidRPr="00B31F4D">
              <w:rPr>
                <w:sz w:val="22"/>
                <w:lang w:val="en-GB"/>
              </w:rPr>
              <w:t xml:space="preserve">have written power of attorney </w:t>
            </w:r>
            <w:r w:rsidR="000B5EDC" w:rsidRPr="00B31F4D">
              <w:rPr>
                <w:sz w:val="22"/>
                <w:lang w:val="en-GB"/>
              </w:rPr>
              <w:t>to negotiate and sign a Contract on behalf of the Consultant.</w:t>
            </w:r>
            <w:r w:rsidR="000B5EDC" w:rsidRPr="00B31F4D">
              <w:rPr>
                <w:sz w:val="22"/>
              </w:rPr>
              <w:t xml:space="preserve"> </w:t>
            </w:r>
          </w:p>
          <w:p w:rsidR="000B5EDC" w:rsidRPr="00B31F4D" w:rsidRDefault="000B5EDC" w:rsidP="00A42B59">
            <w:pPr>
              <w:pStyle w:val="ListParagraph"/>
              <w:numPr>
                <w:ilvl w:val="1"/>
                <w:numId w:val="18"/>
              </w:numPr>
              <w:spacing w:after="200"/>
              <w:ind w:left="0" w:firstLine="0"/>
              <w:contextualSpacing w:val="0"/>
              <w:jc w:val="both"/>
              <w:rPr>
                <w:sz w:val="22"/>
                <w:lang w:val="en-GB"/>
              </w:rPr>
            </w:pPr>
            <w:r w:rsidRPr="00B31F4D">
              <w:rPr>
                <w:sz w:val="22"/>
              </w:rPr>
              <w:t xml:space="preserve">The Client shall prepare minutes of negotiations </w:t>
            </w:r>
            <w:r w:rsidR="00CA1141" w:rsidRPr="00B31F4D">
              <w:rPr>
                <w:sz w:val="22"/>
              </w:rPr>
              <w:t xml:space="preserve">that </w:t>
            </w:r>
            <w:r w:rsidRPr="00B31F4D">
              <w:rPr>
                <w:sz w:val="22"/>
              </w:rPr>
              <w:t>are signed by the Client and the Consultant’s authorized representative.</w:t>
            </w:r>
          </w:p>
        </w:tc>
      </w:tr>
      <w:tr w:rsidR="000B5EDC" w:rsidRPr="00B31F4D" w:rsidTr="0059614B">
        <w:tc>
          <w:tcPr>
            <w:tcW w:w="2725" w:type="dxa"/>
            <w:gridSpan w:val="2"/>
          </w:tcPr>
          <w:p w:rsidR="009A2264" w:rsidRPr="00B31F4D" w:rsidRDefault="00CA1141" w:rsidP="00775777">
            <w:pPr>
              <w:pStyle w:val="ListParagraph"/>
              <w:tabs>
                <w:tab w:val="left" w:pos="360"/>
              </w:tabs>
              <w:ind w:left="360"/>
              <w:rPr>
                <w:b/>
                <w:sz w:val="22"/>
                <w:lang w:val="en-GB"/>
              </w:rPr>
            </w:pPr>
            <w:r w:rsidRPr="00B31F4D">
              <w:rPr>
                <w:b/>
                <w:sz w:val="22"/>
                <w:lang w:val="en-GB"/>
              </w:rPr>
              <w:t xml:space="preserve">a. </w:t>
            </w:r>
            <w:r w:rsidR="000B5EDC" w:rsidRPr="00B31F4D">
              <w:rPr>
                <w:b/>
                <w:sz w:val="22"/>
                <w:lang w:val="en-GB"/>
              </w:rPr>
              <w:t>Availability of Key Experts</w:t>
            </w:r>
          </w:p>
        </w:tc>
        <w:tc>
          <w:tcPr>
            <w:tcW w:w="6905" w:type="dxa"/>
          </w:tcPr>
          <w:p w:rsidR="000B5EDC" w:rsidRPr="00B31F4D" w:rsidRDefault="000B5EDC" w:rsidP="00A42B59">
            <w:pPr>
              <w:pStyle w:val="ListParagraph"/>
              <w:numPr>
                <w:ilvl w:val="1"/>
                <w:numId w:val="18"/>
              </w:numPr>
              <w:spacing w:after="200"/>
              <w:ind w:left="0" w:firstLine="0"/>
              <w:contextualSpacing w:val="0"/>
              <w:jc w:val="both"/>
              <w:rPr>
                <w:sz w:val="22"/>
                <w:lang w:val="en-GB"/>
              </w:rPr>
            </w:pPr>
            <w:r w:rsidRPr="00B31F4D">
              <w:rPr>
                <w:sz w:val="22"/>
                <w:lang w:val="en-GB"/>
              </w:rPr>
              <w:t xml:space="preserve">The invited Consultant shall confirm </w:t>
            </w:r>
            <w:r w:rsidR="00C96644" w:rsidRPr="00B31F4D">
              <w:rPr>
                <w:sz w:val="22"/>
                <w:lang w:val="en-GB"/>
              </w:rPr>
              <w:t xml:space="preserve">the </w:t>
            </w:r>
            <w:r w:rsidRPr="00B31F4D">
              <w:rPr>
                <w:sz w:val="22"/>
                <w:lang w:val="en-GB"/>
              </w:rPr>
              <w:t xml:space="preserve">availability of all Key Experts included in the Proposal </w:t>
            </w:r>
            <w:r w:rsidR="00E23488" w:rsidRPr="00B31F4D">
              <w:rPr>
                <w:sz w:val="22"/>
                <w:lang w:val="en-GB"/>
              </w:rPr>
              <w:t>as a pre-requisite to</w:t>
            </w:r>
            <w:r w:rsidR="00A9178E" w:rsidRPr="00B31F4D">
              <w:rPr>
                <w:sz w:val="22"/>
                <w:lang w:val="en-GB"/>
              </w:rPr>
              <w:t xml:space="preserve"> the negotiations, </w:t>
            </w:r>
            <w:r w:rsidR="00E23488" w:rsidRPr="00B31F4D">
              <w:rPr>
                <w:sz w:val="22"/>
                <w:lang w:val="en-GB"/>
              </w:rPr>
              <w:t>or</w:t>
            </w:r>
            <w:r w:rsidRPr="00B31F4D">
              <w:rPr>
                <w:sz w:val="22"/>
                <w:lang w:val="en-GB"/>
              </w:rPr>
              <w:t xml:space="preserve">, if applicable, </w:t>
            </w:r>
            <w:r w:rsidR="00E23488" w:rsidRPr="00B31F4D">
              <w:rPr>
                <w:sz w:val="22"/>
                <w:lang w:val="en-GB"/>
              </w:rPr>
              <w:t xml:space="preserve">a replacement in accordance with </w:t>
            </w:r>
            <w:r w:rsidRPr="00B31F4D">
              <w:rPr>
                <w:sz w:val="22"/>
                <w:lang w:val="en-GB"/>
              </w:rPr>
              <w:t>Clause 12</w:t>
            </w:r>
            <w:r w:rsidR="00E23488" w:rsidRPr="00B31F4D">
              <w:rPr>
                <w:sz w:val="22"/>
                <w:lang w:val="en-GB"/>
              </w:rPr>
              <w:t xml:space="preserve"> of the ITC.</w:t>
            </w:r>
            <w:r w:rsidRPr="00B31F4D">
              <w:rPr>
                <w:sz w:val="22"/>
                <w:lang w:val="en-GB"/>
              </w:rPr>
              <w:t xml:space="preserve"> Failure to confirm the Key Experts</w:t>
            </w:r>
            <w:r w:rsidR="00C9793D" w:rsidRPr="00B31F4D">
              <w:rPr>
                <w:sz w:val="22"/>
                <w:lang w:val="en-GB"/>
              </w:rPr>
              <w:t>’</w:t>
            </w:r>
            <w:r w:rsidRPr="00B31F4D">
              <w:rPr>
                <w:sz w:val="22"/>
                <w:lang w:val="en-GB"/>
              </w:rPr>
              <w:t xml:space="preserve"> availability may result in </w:t>
            </w:r>
            <w:r w:rsidR="00C9793D" w:rsidRPr="00B31F4D">
              <w:rPr>
                <w:sz w:val="22"/>
                <w:lang w:val="en-GB"/>
              </w:rPr>
              <w:t xml:space="preserve">the </w:t>
            </w:r>
            <w:r w:rsidR="00CC7A10" w:rsidRPr="00B31F4D">
              <w:rPr>
                <w:sz w:val="22"/>
                <w:lang w:val="en-GB"/>
              </w:rPr>
              <w:t xml:space="preserve">rejection of the Consultant’s Proposal and </w:t>
            </w:r>
            <w:r w:rsidRPr="00B31F4D">
              <w:rPr>
                <w:sz w:val="22"/>
                <w:lang w:val="en-GB"/>
              </w:rPr>
              <w:t>the Client proceeding to negotiate the Contract with the next-ranked Consultant</w:t>
            </w:r>
            <w:r w:rsidR="00E23488" w:rsidRPr="00B31F4D">
              <w:rPr>
                <w:sz w:val="22"/>
                <w:lang w:val="en-GB"/>
              </w:rPr>
              <w:t>.</w:t>
            </w:r>
            <w:r w:rsidRPr="00B31F4D">
              <w:rPr>
                <w:sz w:val="22"/>
                <w:lang w:val="en-GB"/>
              </w:rPr>
              <w:t xml:space="preserve"> </w:t>
            </w:r>
          </w:p>
          <w:p w:rsidR="000B5EDC" w:rsidRPr="00B31F4D" w:rsidDel="00ED2657" w:rsidRDefault="000B5EDC" w:rsidP="00A42B59">
            <w:pPr>
              <w:pStyle w:val="ListParagraph"/>
              <w:numPr>
                <w:ilvl w:val="1"/>
                <w:numId w:val="18"/>
              </w:numPr>
              <w:spacing w:after="200"/>
              <w:ind w:left="0" w:firstLine="0"/>
              <w:contextualSpacing w:val="0"/>
              <w:jc w:val="both"/>
              <w:rPr>
                <w:sz w:val="22"/>
                <w:lang w:val="en-GB"/>
              </w:rPr>
            </w:pPr>
            <w:r w:rsidRPr="00B31F4D">
              <w:rPr>
                <w:sz w:val="22"/>
                <w:lang w:val="en-GB"/>
              </w:rPr>
              <w:t>Notwithstand</w:t>
            </w:r>
            <w:r w:rsidR="00C96644" w:rsidRPr="00B31F4D">
              <w:rPr>
                <w:sz w:val="22"/>
                <w:lang w:val="en-GB"/>
              </w:rPr>
              <w:t>ing the above, the substitution</w:t>
            </w:r>
            <w:r w:rsidRPr="00B31F4D">
              <w:rPr>
                <w:sz w:val="22"/>
                <w:lang w:val="en-GB"/>
              </w:rPr>
              <w:t xml:space="preserve"> of Key Experts at the negotiations may be considered </w:t>
            </w:r>
            <w:r w:rsidR="00E23488" w:rsidRPr="00B31F4D">
              <w:rPr>
                <w:sz w:val="22"/>
                <w:lang w:val="en-GB"/>
              </w:rPr>
              <w:t xml:space="preserve">if </w:t>
            </w:r>
            <w:r w:rsidRPr="00B31F4D">
              <w:rPr>
                <w:sz w:val="22"/>
                <w:lang w:val="en-GB"/>
              </w:rPr>
              <w:t xml:space="preserve">due </w:t>
            </w:r>
            <w:r w:rsidR="00E23488" w:rsidRPr="00B31F4D">
              <w:rPr>
                <w:sz w:val="22"/>
                <w:lang w:val="en-GB"/>
              </w:rPr>
              <w:t xml:space="preserve">solely </w:t>
            </w:r>
            <w:r w:rsidRPr="00B31F4D">
              <w:rPr>
                <w:sz w:val="22"/>
                <w:lang w:val="en-GB"/>
              </w:rPr>
              <w:t xml:space="preserve">to circumstances outside the reasonable control of </w:t>
            </w:r>
            <w:r w:rsidR="00E23488" w:rsidRPr="00B31F4D">
              <w:rPr>
                <w:sz w:val="22"/>
                <w:lang w:val="en-GB"/>
              </w:rPr>
              <w:t xml:space="preserve">and not foreseeable by </w:t>
            </w:r>
            <w:r w:rsidRPr="00B31F4D">
              <w:rPr>
                <w:sz w:val="22"/>
                <w:lang w:val="en-GB"/>
              </w:rPr>
              <w:t xml:space="preserve">the Consultant, including but not limited to death or medical incapacity. In such case, the Consultant shall offer a substitute </w:t>
            </w:r>
            <w:r w:rsidR="00CC7A10" w:rsidRPr="00B31F4D">
              <w:rPr>
                <w:sz w:val="22"/>
                <w:lang w:val="en-GB"/>
              </w:rPr>
              <w:t xml:space="preserve">Key Expert </w:t>
            </w:r>
            <w:r w:rsidRPr="00B31F4D">
              <w:rPr>
                <w:sz w:val="22"/>
                <w:lang w:val="en-GB"/>
              </w:rPr>
              <w:t xml:space="preserve">within the period of time specified in the letter of </w:t>
            </w:r>
            <w:r w:rsidR="00CC7A10" w:rsidRPr="00B31F4D">
              <w:rPr>
                <w:sz w:val="22"/>
                <w:lang w:val="en-GB"/>
              </w:rPr>
              <w:t xml:space="preserve">invitation </w:t>
            </w:r>
            <w:r w:rsidRPr="00B31F4D">
              <w:rPr>
                <w:sz w:val="22"/>
                <w:lang w:val="en-GB"/>
              </w:rPr>
              <w:t xml:space="preserve">to negotiate the Contract, </w:t>
            </w:r>
            <w:r w:rsidR="00B83EB3" w:rsidRPr="00B31F4D">
              <w:rPr>
                <w:sz w:val="22"/>
                <w:lang w:val="en-GB"/>
              </w:rPr>
              <w:t>who</w:t>
            </w:r>
            <w:r w:rsidRPr="00B31F4D">
              <w:rPr>
                <w:sz w:val="22"/>
                <w:lang w:val="en-GB"/>
              </w:rPr>
              <w:t xml:space="preserve"> shall have equivalent or better qualifications and experience than the original candidate.</w:t>
            </w:r>
          </w:p>
        </w:tc>
      </w:tr>
      <w:tr w:rsidR="000B5EDC" w:rsidRPr="00B31F4D" w:rsidTr="0059614B">
        <w:tc>
          <w:tcPr>
            <w:tcW w:w="2725" w:type="dxa"/>
            <w:gridSpan w:val="2"/>
          </w:tcPr>
          <w:p w:rsidR="000B5EDC" w:rsidRPr="00B31F4D" w:rsidRDefault="000B5EDC" w:rsidP="00775777">
            <w:pPr>
              <w:tabs>
                <w:tab w:val="left" w:pos="360"/>
              </w:tabs>
              <w:ind w:left="360"/>
              <w:rPr>
                <w:b/>
                <w:sz w:val="22"/>
                <w:lang w:val="en-GB"/>
              </w:rPr>
            </w:pPr>
            <w:r w:rsidRPr="00B31F4D">
              <w:rPr>
                <w:b/>
                <w:sz w:val="22"/>
                <w:lang w:val="en-GB"/>
              </w:rPr>
              <w:t>b. Technical negotiations</w:t>
            </w:r>
          </w:p>
        </w:tc>
        <w:tc>
          <w:tcPr>
            <w:tcW w:w="6905" w:type="dxa"/>
          </w:tcPr>
          <w:p w:rsidR="000B5EDC" w:rsidRPr="00B31F4D" w:rsidRDefault="00B83EB3" w:rsidP="00A42B59">
            <w:pPr>
              <w:pStyle w:val="BodyTextIndent2"/>
              <w:numPr>
                <w:ilvl w:val="1"/>
                <w:numId w:val="18"/>
              </w:numPr>
              <w:spacing w:after="200"/>
              <w:ind w:left="0" w:firstLine="0"/>
              <w:rPr>
                <w:sz w:val="22"/>
              </w:rPr>
            </w:pPr>
            <w:r w:rsidRPr="00B31F4D">
              <w:rPr>
                <w:sz w:val="22"/>
                <w:lang w:val="en-GB"/>
              </w:rPr>
              <w:t xml:space="preserve">The </w:t>
            </w:r>
            <w:r w:rsidRPr="00B31F4D">
              <w:rPr>
                <w:sz w:val="22"/>
              </w:rPr>
              <w:t>negotiations</w:t>
            </w:r>
            <w:r w:rsidR="000B5EDC" w:rsidRPr="00B31F4D">
              <w:rPr>
                <w:sz w:val="22"/>
              </w:rPr>
              <w:t xml:space="preserve"> include discussions of the Terms of Reference (TORs), the proposed methodology, </w:t>
            </w:r>
            <w:r w:rsidR="00C9793D" w:rsidRPr="00B31F4D">
              <w:rPr>
                <w:sz w:val="22"/>
              </w:rPr>
              <w:t xml:space="preserve">the </w:t>
            </w:r>
            <w:r w:rsidR="000B5EDC" w:rsidRPr="00B31F4D">
              <w:rPr>
                <w:sz w:val="22"/>
              </w:rPr>
              <w:t xml:space="preserve">Client’s inputs, </w:t>
            </w:r>
            <w:r w:rsidR="00C9793D" w:rsidRPr="00B31F4D">
              <w:rPr>
                <w:sz w:val="22"/>
              </w:rPr>
              <w:t xml:space="preserve">the </w:t>
            </w:r>
            <w:r w:rsidR="000B5EDC" w:rsidRPr="00B31F4D">
              <w:rPr>
                <w:sz w:val="22"/>
              </w:rPr>
              <w:t>special conditions of the Contract</w:t>
            </w:r>
            <w:r w:rsidR="00CA1141" w:rsidRPr="00B31F4D">
              <w:rPr>
                <w:sz w:val="22"/>
              </w:rPr>
              <w:t>,</w:t>
            </w:r>
            <w:r w:rsidR="000B5EDC" w:rsidRPr="00B31F4D">
              <w:rPr>
                <w:sz w:val="22"/>
              </w:rPr>
              <w:t xml:space="preserve"> </w:t>
            </w:r>
            <w:r w:rsidR="00A9178E" w:rsidRPr="00B31F4D">
              <w:rPr>
                <w:sz w:val="22"/>
              </w:rPr>
              <w:t xml:space="preserve">and </w:t>
            </w:r>
            <w:r w:rsidR="000B5EDC" w:rsidRPr="00B31F4D">
              <w:rPr>
                <w:sz w:val="22"/>
              </w:rPr>
              <w:t>finaliz</w:t>
            </w:r>
            <w:r w:rsidR="00CA1141" w:rsidRPr="00B31F4D">
              <w:rPr>
                <w:sz w:val="22"/>
              </w:rPr>
              <w:t>ing</w:t>
            </w:r>
            <w:r w:rsidR="000B5EDC" w:rsidRPr="00B31F4D">
              <w:rPr>
                <w:sz w:val="22"/>
              </w:rPr>
              <w:t xml:space="preserve"> </w:t>
            </w:r>
            <w:r w:rsidR="00CA1141" w:rsidRPr="00B31F4D">
              <w:rPr>
                <w:sz w:val="22"/>
              </w:rPr>
              <w:t xml:space="preserve">the </w:t>
            </w:r>
            <w:r w:rsidR="000B5EDC" w:rsidRPr="00B31F4D">
              <w:rPr>
                <w:sz w:val="22"/>
              </w:rPr>
              <w:t xml:space="preserve">“Description of Services” part of the Contract. These discussions shall not substantially alter the original scope of services under the TOR or the terms of the contract, lest the quality of the final product, its price, </w:t>
            </w:r>
            <w:r w:rsidR="00260F11" w:rsidRPr="00B31F4D">
              <w:rPr>
                <w:sz w:val="22"/>
              </w:rPr>
              <w:t xml:space="preserve">or </w:t>
            </w:r>
            <w:r w:rsidR="000B5EDC" w:rsidRPr="00B31F4D">
              <w:rPr>
                <w:sz w:val="22"/>
              </w:rPr>
              <w:t xml:space="preserve">the relevance of the initial evaluation be affected. </w:t>
            </w:r>
          </w:p>
        </w:tc>
      </w:tr>
      <w:tr w:rsidR="000B5EDC" w:rsidRPr="00B31F4D" w:rsidTr="0059614B">
        <w:tc>
          <w:tcPr>
            <w:tcW w:w="2725" w:type="dxa"/>
            <w:gridSpan w:val="2"/>
          </w:tcPr>
          <w:p w:rsidR="00F25D26" w:rsidRPr="00B31F4D" w:rsidRDefault="000B5EDC" w:rsidP="00775777">
            <w:pPr>
              <w:ind w:left="360"/>
              <w:rPr>
                <w:b/>
                <w:sz w:val="22"/>
                <w:lang w:val="en-GB"/>
              </w:rPr>
            </w:pPr>
            <w:r w:rsidRPr="00B31F4D">
              <w:rPr>
                <w:b/>
                <w:sz w:val="22"/>
                <w:lang w:val="en-GB"/>
              </w:rPr>
              <w:t>c. Financial negotiations</w:t>
            </w:r>
          </w:p>
          <w:p w:rsidR="000B5EDC" w:rsidRPr="00B31F4D" w:rsidRDefault="000B5EDC">
            <w:pPr>
              <w:tabs>
                <w:tab w:val="left" w:pos="360"/>
              </w:tabs>
              <w:ind w:left="360"/>
              <w:rPr>
                <w:b/>
                <w:sz w:val="22"/>
                <w:lang w:val="en-GB"/>
              </w:rPr>
            </w:pPr>
          </w:p>
        </w:tc>
        <w:tc>
          <w:tcPr>
            <w:tcW w:w="6905" w:type="dxa"/>
          </w:tcPr>
          <w:p w:rsidR="000B5EDC" w:rsidRPr="00B31F4D" w:rsidRDefault="000B5EDC" w:rsidP="00A42B59">
            <w:pPr>
              <w:pStyle w:val="BodyTextIndent2"/>
              <w:numPr>
                <w:ilvl w:val="1"/>
                <w:numId w:val="18"/>
              </w:numPr>
              <w:spacing w:after="200"/>
              <w:ind w:left="0" w:firstLine="0"/>
              <w:rPr>
                <w:sz w:val="22"/>
              </w:rPr>
            </w:pPr>
            <w:r w:rsidRPr="00B31F4D">
              <w:rPr>
                <w:sz w:val="22"/>
                <w:lang w:val="en-GB"/>
              </w:rPr>
              <w:t xml:space="preserve"> </w:t>
            </w:r>
            <w:r w:rsidR="00B83EB3" w:rsidRPr="00B31F4D">
              <w:rPr>
                <w:sz w:val="22"/>
                <w:lang w:val="en-GB"/>
              </w:rPr>
              <w:t xml:space="preserve">The </w:t>
            </w:r>
            <w:r w:rsidR="00B83EB3" w:rsidRPr="00B31F4D">
              <w:rPr>
                <w:sz w:val="22"/>
              </w:rPr>
              <w:t>negotiations</w:t>
            </w:r>
            <w:r w:rsidRPr="00B31F4D">
              <w:rPr>
                <w:sz w:val="22"/>
              </w:rPr>
              <w:t xml:space="preserve"> include </w:t>
            </w:r>
            <w:r w:rsidR="00B83EB3" w:rsidRPr="00B31F4D">
              <w:rPr>
                <w:sz w:val="22"/>
              </w:rPr>
              <w:t xml:space="preserve">the </w:t>
            </w:r>
            <w:r w:rsidRPr="00B31F4D">
              <w:rPr>
                <w:sz w:val="22"/>
              </w:rPr>
              <w:t xml:space="preserve">clarification of the Consultant’s tax liability in the Client’s country and how it should be reflected in the Contract. </w:t>
            </w:r>
          </w:p>
          <w:p w:rsidR="00332752" w:rsidRPr="00B31F4D" w:rsidRDefault="000B5EDC" w:rsidP="00A42B59">
            <w:pPr>
              <w:pStyle w:val="BodyTextIndent2"/>
              <w:numPr>
                <w:ilvl w:val="1"/>
                <w:numId w:val="18"/>
              </w:numPr>
              <w:spacing w:after="200"/>
              <w:ind w:left="0" w:firstLine="0"/>
              <w:rPr>
                <w:sz w:val="22"/>
              </w:rPr>
            </w:pPr>
            <w:r w:rsidRPr="00B31F4D">
              <w:rPr>
                <w:sz w:val="22"/>
              </w:rPr>
              <w:t xml:space="preserve">If the selection method included cost as a factor in </w:t>
            </w:r>
            <w:r w:rsidR="00B83EB3" w:rsidRPr="00B31F4D">
              <w:rPr>
                <w:sz w:val="22"/>
              </w:rPr>
              <w:t xml:space="preserve">the </w:t>
            </w:r>
            <w:r w:rsidRPr="00B31F4D">
              <w:rPr>
                <w:sz w:val="22"/>
              </w:rPr>
              <w:t>evaluation, the total price stated in the Financial Proposal for a Lump-</w:t>
            </w:r>
            <w:r w:rsidR="00260F11" w:rsidRPr="00B31F4D">
              <w:rPr>
                <w:sz w:val="22"/>
              </w:rPr>
              <w:t>S</w:t>
            </w:r>
            <w:r w:rsidRPr="00B31F4D">
              <w:rPr>
                <w:sz w:val="22"/>
              </w:rPr>
              <w:t xml:space="preserve">um contract shall not be negotiated. </w:t>
            </w:r>
          </w:p>
          <w:p w:rsidR="00332752" w:rsidRPr="00B31F4D" w:rsidRDefault="000B5EDC" w:rsidP="00A42B59">
            <w:pPr>
              <w:pStyle w:val="BodyTextIndent2"/>
              <w:numPr>
                <w:ilvl w:val="1"/>
                <w:numId w:val="18"/>
              </w:numPr>
              <w:spacing w:after="200"/>
              <w:ind w:left="0" w:firstLine="0"/>
              <w:rPr>
                <w:sz w:val="22"/>
              </w:rPr>
            </w:pPr>
            <w:r w:rsidRPr="00B31F4D">
              <w:rPr>
                <w:sz w:val="22"/>
              </w:rPr>
              <w:t xml:space="preserve">In </w:t>
            </w:r>
            <w:r w:rsidR="00B83EB3" w:rsidRPr="00B31F4D">
              <w:rPr>
                <w:sz w:val="22"/>
              </w:rPr>
              <w:t xml:space="preserve">the </w:t>
            </w:r>
            <w:r w:rsidRPr="00B31F4D">
              <w:rPr>
                <w:sz w:val="22"/>
              </w:rPr>
              <w:t>case of a Time-</w:t>
            </w:r>
            <w:r w:rsidR="005802B3" w:rsidRPr="00B31F4D">
              <w:rPr>
                <w:sz w:val="22"/>
              </w:rPr>
              <w:t>B</w:t>
            </w:r>
            <w:r w:rsidRPr="00B31F4D">
              <w:rPr>
                <w:sz w:val="22"/>
              </w:rPr>
              <w:t xml:space="preserve">ased contract, unit rates negotiations shall not take place, except when </w:t>
            </w:r>
            <w:r w:rsidR="00B83EB3" w:rsidRPr="00B31F4D">
              <w:rPr>
                <w:sz w:val="22"/>
              </w:rPr>
              <w:t xml:space="preserve">the </w:t>
            </w:r>
            <w:r w:rsidRPr="00B31F4D">
              <w:rPr>
                <w:sz w:val="22"/>
              </w:rPr>
              <w:t xml:space="preserve">offered </w:t>
            </w:r>
            <w:r w:rsidR="002E604B" w:rsidRPr="00B31F4D">
              <w:rPr>
                <w:sz w:val="22"/>
              </w:rPr>
              <w:t>Key Experts and Non-Key E</w:t>
            </w:r>
            <w:r w:rsidRPr="00B31F4D">
              <w:rPr>
                <w:sz w:val="22"/>
              </w:rPr>
              <w:t xml:space="preserve">xperts’ remuneration rates are much higher than </w:t>
            </w:r>
            <w:r w:rsidR="00B83EB3" w:rsidRPr="00B31F4D">
              <w:rPr>
                <w:sz w:val="22"/>
              </w:rPr>
              <w:t xml:space="preserve">the </w:t>
            </w:r>
            <w:r w:rsidRPr="00B31F4D">
              <w:rPr>
                <w:sz w:val="22"/>
              </w:rPr>
              <w:t>typically charged rates by consultants in similar contracts.</w:t>
            </w:r>
            <w:r w:rsidR="00332752" w:rsidRPr="00B31F4D">
              <w:rPr>
                <w:sz w:val="22"/>
              </w:rPr>
              <w:t xml:space="preserve"> </w:t>
            </w:r>
            <w:r w:rsidR="005802B3" w:rsidRPr="00B31F4D">
              <w:rPr>
                <w:sz w:val="22"/>
              </w:rPr>
              <w:t>I</w:t>
            </w:r>
            <w:r w:rsidRPr="00B31F4D">
              <w:rPr>
                <w:sz w:val="22"/>
              </w:rPr>
              <w:t xml:space="preserve">n </w:t>
            </w:r>
            <w:r w:rsidR="00F23641" w:rsidRPr="00B31F4D">
              <w:rPr>
                <w:sz w:val="22"/>
              </w:rPr>
              <w:t xml:space="preserve">such </w:t>
            </w:r>
            <w:r w:rsidRPr="00B31F4D">
              <w:rPr>
                <w:sz w:val="22"/>
              </w:rPr>
              <w:t xml:space="preserve">case, </w:t>
            </w:r>
            <w:r w:rsidR="005802B3" w:rsidRPr="00B31F4D">
              <w:rPr>
                <w:sz w:val="22"/>
              </w:rPr>
              <w:t xml:space="preserve">the Client may </w:t>
            </w:r>
            <w:r w:rsidRPr="00B31F4D">
              <w:rPr>
                <w:sz w:val="22"/>
              </w:rPr>
              <w:t xml:space="preserve">ask for </w:t>
            </w:r>
            <w:r w:rsidR="005802B3" w:rsidRPr="00B31F4D">
              <w:rPr>
                <w:sz w:val="22"/>
              </w:rPr>
              <w:t>clarifications and</w:t>
            </w:r>
            <w:r w:rsidR="00332752" w:rsidRPr="00B31F4D">
              <w:rPr>
                <w:sz w:val="22"/>
              </w:rPr>
              <w:t xml:space="preserve">, if the fees are very high, ask to change the rates </w:t>
            </w:r>
            <w:r w:rsidRPr="00B31F4D">
              <w:rPr>
                <w:sz w:val="22"/>
              </w:rPr>
              <w:t>after consultation with the Bank.</w:t>
            </w:r>
          </w:p>
          <w:p w:rsidR="000B5EDC" w:rsidRPr="00B31F4D" w:rsidRDefault="00BE2DAF" w:rsidP="00775777">
            <w:pPr>
              <w:pStyle w:val="BodyTextIndent2"/>
              <w:spacing w:after="200"/>
              <w:ind w:left="0" w:firstLine="0"/>
              <w:rPr>
                <w:sz w:val="22"/>
              </w:rPr>
            </w:pPr>
            <w:r w:rsidRPr="00B31F4D">
              <w:rPr>
                <w:sz w:val="22"/>
              </w:rPr>
              <w:lastRenderedPageBreak/>
              <w:t xml:space="preserve">The format for (i) providing information on remuneration rates in the case of Quality Based Selection; and (ii) clarifying remuneration rates’ structure under Clause 28.8 above, is provided in Appendix A to the Financial Form FIN-3: </w:t>
            </w:r>
            <w:r w:rsidRPr="00B31F4D">
              <w:rPr>
                <w:sz w:val="22"/>
                <w:lang w:val="en-GB"/>
              </w:rPr>
              <w:t>Financial Negotiations – Breakdown of Remuneration Rates.</w:t>
            </w:r>
          </w:p>
        </w:tc>
      </w:tr>
      <w:tr w:rsidR="000B5EDC" w:rsidRPr="00B31F4D" w:rsidTr="0059614B">
        <w:tc>
          <w:tcPr>
            <w:tcW w:w="2725" w:type="dxa"/>
            <w:gridSpan w:val="2"/>
          </w:tcPr>
          <w:p w:rsidR="00F25D26" w:rsidRPr="00B31F4D" w:rsidRDefault="000B5EDC" w:rsidP="005E0043">
            <w:pPr>
              <w:pStyle w:val="Heading5"/>
              <w:rPr>
                <w:sz w:val="22"/>
              </w:rPr>
            </w:pPr>
            <w:bookmarkStart w:id="54" w:name="_Toc456023852"/>
            <w:r w:rsidRPr="00B31F4D">
              <w:rPr>
                <w:sz w:val="22"/>
              </w:rPr>
              <w:lastRenderedPageBreak/>
              <w:t>Conclusion of Negotiations</w:t>
            </w:r>
            <w:bookmarkEnd w:id="54"/>
          </w:p>
        </w:tc>
        <w:tc>
          <w:tcPr>
            <w:tcW w:w="6905" w:type="dxa"/>
          </w:tcPr>
          <w:p w:rsidR="000B5EDC" w:rsidRPr="00B31F4D" w:rsidRDefault="000B5EDC" w:rsidP="00A42B59">
            <w:pPr>
              <w:pStyle w:val="BodyTextIndent2"/>
              <w:numPr>
                <w:ilvl w:val="1"/>
                <w:numId w:val="18"/>
              </w:numPr>
              <w:tabs>
                <w:tab w:val="left" w:pos="774"/>
              </w:tabs>
              <w:spacing w:after="200"/>
              <w:ind w:left="0" w:firstLine="0"/>
              <w:rPr>
                <w:sz w:val="22"/>
              </w:rPr>
            </w:pPr>
            <w:r w:rsidRPr="00B31F4D">
              <w:rPr>
                <w:sz w:val="22"/>
                <w:lang w:val="en-GB"/>
              </w:rPr>
              <w:t xml:space="preserve"> </w:t>
            </w:r>
            <w:r w:rsidR="00B83EB3" w:rsidRPr="00B31F4D">
              <w:rPr>
                <w:sz w:val="22"/>
                <w:lang w:val="en-GB"/>
              </w:rPr>
              <w:t>The</w:t>
            </w:r>
            <w:r w:rsidR="00A34EF4" w:rsidRPr="00B31F4D">
              <w:rPr>
                <w:sz w:val="22"/>
                <w:lang w:val="en-GB"/>
              </w:rPr>
              <w:t xml:space="preserve"> </w:t>
            </w:r>
            <w:r w:rsidR="00A34EF4" w:rsidRPr="00B31F4D">
              <w:rPr>
                <w:sz w:val="22"/>
              </w:rPr>
              <w:t>negotiations</w:t>
            </w:r>
            <w:r w:rsidRPr="00B31F4D">
              <w:rPr>
                <w:sz w:val="22"/>
              </w:rPr>
              <w:t xml:space="preserve"> are concluded with a review of the finalized draft Contract</w:t>
            </w:r>
            <w:r w:rsidR="00F8659F" w:rsidRPr="00B31F4D">
              <w:rPr>
                <w:sz w:val="22"/>
              </w:rPr>
              <w:t>,</w:t>
            </w:r>
            <w:r w:rsidRPr="00B31F4D">
              <w:rPr>
                <w:sz w:val="22"/>
              </w:rPr>
              <w:t xml:space="preserve"> which then shall be initialed by the Client and the Consultant’s authorized representative. </w:t>
            </w:r>
          </w:p>
          <w:p w:rsidR="000B5EDC" w:rsidRPr="00B31F4D" w:rsidRDefault="000B5EDC" w:rsidP="00A42B59">
            <w:pPr>
              <w:pStyle w:val="BodyTextIndent2"/>
              <w:numPr>
                <w:ilvl w:val="1"/>
                <w:numId w:val="18"/>
              </w:numPr>
              <w:tabs>
                <w:tab w:val="left" w:pos="774"/>
              </w:tabs>
              <w:spacing w:after="200"/>
              <w:ind w:left="0" w:firstLine="0"/>
              <w:rPr>
                <w:sz w:val="22"/>
              </w:rPr>
            </w:pPr>
            <w:r w:rsidRPr="00B31F4D">
              <w:rPr>
                <w:sz w:val="22"/>
              </w:rPr>
              <w:t xml:space="preserve">If </w:t>
            </w:r>
            <w:r w:rsidR="00B83EB3" w:rsidRPr="00B31F4D">
              <w:rPr>
                <w:sz w:val="22"/>
              </w:rPr>
              <w:t xml:space="preserve">the </w:t>
            </w:r>
            <w:r w:rsidRPr="00B31F4D">
              <w:rPr>
                <w:sz w:val="22"/>
              </w:rPr>
              <w:t>negotiations fail, the Client</w:t>
            </w:r>
            <w:r w:rsidR="00A9178E" w:rsidRPr="00B31F4D">
              <w:rPr>
                <w:sz w:val="22"/>
              </w:rPr>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B31F4D">
              <w:rPr>
                <w:sz w:val="22"/>
              </w:rPr>
              <w:t xml:space="preserve">of </w:t>
            </w:r>
            <w:r w:rsidR="00A9178E" w:rsidRPr="00B31F4D">
              <w:rPr>
                <w:sz w:val="22"/>
              </w:rPr>
              <w:t>the reasons for doing so. A</w:t>
            </w:r>
            <w:r w:rsidRPr="00B31F4D">
              <w:rPr>
                <w:sz w:val="22"/>
              </w:rPr>
              <w:t>fter having obtained the Bank’s no</w:t>
            </w:r>
            <w:r w:rsidR="00CA1141" w:rsidRPr="00B31F4D">
              <w:rPr>
                <w:sz w:val="22"/>
              </w:rPr>
              <w:t xml:space="preserve"> </w:t>
            </w:r>
            <w:r w:rsidRPr="00B31F4D">
              <w:rPr>
                <w:sz w:val="22"/>
              </w:rPr>
              <w:t xml:space="preserve">objection, </w:t>
            </w:r>
            <w:r w:rsidR="00A9178E" w:rsidRPr="00B31F4D">
              <w:rPr>
                <w:sz w:val="22"/>
              </w:rPr>
              <w:t xml:space="preserve">the Client </w:t>
            </w:r>
            <w:r w:rsidRPr="00B31F4D">
              <w:rPr>
                <w:sz w:val="22"/>
              </w:rPr>
              <w:t xml:space="preserve">will invite the </w:t>
            </w:r>
            <w:r w:rsidR="00C9793D" w:rsidRPr="00B31F4D">
              <w:rPr>
                <w:sz w:val="22"/>
              </w:rPr>
              <w:t xml:space="preserve">next-ranked </w:t>
            </w:r>
            <w:r w:rsidRPr="00B31F4D">
              <w:rPr>
                <w:sz w:val="22"/>
              </w:rPr>
              <w:t>Consultant to negotiate a Contract. Once the Client commences negotiations with the next</w:t>
            </w:r>
            <w:r w:rsidR="00A9178E" w:rsidRPr="00B31F4D">
              <w:rPr>
                <w:sz w:val="22"/>
              </w:rPr>
              <w:t>-</w:t>
            </w:r>
            <w:r w:rsidRPr="00B31F4D">
              <w:rPr>
                <w:sz w:val="22"/>
              </w:rPr>
              <w:t xml:space="preserve">ranked Consultant, the Client shall not reopen the earlier negotiations. </w:t>
            </w:r>
          </w:p>
        </w:tc>
      </w:tr>
      <w:tr w:rsidR="000B5EDC" w:rsidRPr="00B31F4D" w:rsidTr="0059614B">
        <w:tc>
          <w:tcPr>
            <w:tcW w:w="2725" w:type="dxa"/>
            <w:gridSpan w:val="2"/>
          </w:tcPr>
          <w:p w:rsidR="00F25D26" w:rsidRPr="00B31F4D" w:rsidRDefault="000B5EDC" w:rsidP="005E0043">
            <w:pPr>
              <w:pStyle w:val="Heading5"/>
              <w:rPr>
                <w:sz w:val="22"/>
              </w:rPr>
            </w:pPr>
            <w:bookmarkStart w:id="55" w:name="_Toc456023853"/>
            <w:r w:rsidRPr="00B31F4D">
              <w:rPr>
                <w:sz w:val="22"/>
              </w:rPr>
              <w:t>Award of Contract</w:t>
            </w:r>
            <w:bookmarkEnd w:id="55"/>
          </w:p>
        </w:tc>
        <w:tc>
          <w:tcPr>
            <w:tcW w:w="6905" w:type="dxa"/>
          </w:tcPr>
          <w:p w:rsidR="000B5EDC" w:rsidRPr="00B31F4D" w:rsidRDefault="000B5EDC" w:rsidP="00A42B59">
            <w:pPr>
              <w:pStyle w:val="ListParagraph"/>
              <w:numPr>
                <w:ilvl w:val="1"/>
                <w:numId w:val="18"/>
              </w:numPr>
              <w:spacing w:after="200"/>
              <w:ind w:left="0" w:firstLine="0"/>
              <w:contextualSpacing w:val="0"/>
              <w:jc w:val="both"/>
              <w:rPr>
                <w:sz w:val="22"/>
                <w:lang w:val="en-GB"/>
              </w:rPr>
            </w:pPr>
            <w:r w:rsidRPr="00B31F4D">
              <w:rPr>
                <w:sz w:val="22"/>
                <w:lang w:val="en-GB"/>
              </w:rPr>
              <w:t xml:space="preserve">After completing </w:t>
            </w:r>
            <w:r w:rsidR="00B83EB3" w:rsidRPr="00B31F4D">
              <w:rPr>
                <w:sz w:val="22"/>
                <w:lang w:val="en-GB"/>
              </w:rPr>
              <w:t xml:space="preserve">the </w:t>
            </w:r>
            <w:r w:rsidRPr="00B31F4D">
              <w:rPr>
                <w:sz w:val="22"/>
                <w:lang w:val="en-GB"/>
              </w:rPr>
              <w:t>negotiations the Client shall</w:t>
            </w:r>
            <w:r w:rsidR="005B784D" w:rsidRPr="00B31F4D">
              <w:rPr>
                <w:sz w:val="22"/>
                <w:lang w:val="en-GB"/>
              </w:rPr>
              <w:t xml:space="preserve"> </w:t>
            </w:r>
            <w:r w:rsidRPr="00B31F4D">
              <w:rPr>
                <w:sz w:val="22"/>
                <w:lang w:val="en-GB"/>
              </w:rPr>
              <w:t>obtain the Bank’s no objection to the negotiated draft</w:t>
            </w:r>
            <w:r w:rsidR="00A9178E" w:rsidRPr="00B31F4D">
              <w:rPr>
                <w:sz w:val="22"/>
                <w:lang w:val="en-GB"/>
              </w:rPr>
              <w:t xml:space="preserve"> Contract, if applicable;</w:t>
            </w:r>
            <w:r w:rsidRPr="00B31F4D">
              <w:rPr>
                <w:sz w:val="22"/>
                <w:lang w:val="en-GB"/>
              </w:rPr>
              <w:t xml:space="preserve"> sign the Contract</w:t>
            </w:r>
            <w:r w:rsidR="00A9178E" w:rsidRPr="00B31F4D">
              <w:rPr>
                <w:sz w:val="22"/>
                <w:lang w:val="en-GB"/>
              </w:rPr>
              <w:t>;</w:t>
            </w:r>
            <w:r w:rsidRPr="00B31F4D">
              <w:rPr>
                <w:sz w:val="22"/>
                <w:lang w:val="en-GB"/>
              </w:rPr>
              <w:t xml:space="preserve"> publish </w:t>
            </w:r>
            <w:r w:rsidR="00B83EB3" w:rsidRPr="00B31F4D">
              <w:rPr>
                <w:sz w:val="22"/>
                <w:lang w:val="en-GB"/>
              </w:rPr>
              <w:t xml:space="preserve">the </w:t>
            </w:r>
            <w:r w:rsidRPr="00B31F4D">
              <w:rPr>
                <w:sz w:val="22"/>
                <w:lang w:val="en-GB"/>
              </w:rPr>
              <w:t xml:space="preserve">award information as per </w:t>
            </w:r>
            <w:r w:rsidR="00B83EB3" w:rsidRPr="00B31F4D">
              <w:rPr>
                <w:sz w:val="22"/>
                <w:lang w:val="en-GB"/>
              </w:rPr>
              <w:t xml:space="preserve">the </w:t>
            </w:r>
            <w:r w:rsidRPr="00B31F4D">
              <w:rPr>
                <w:sz w:val="22"/>
                <w:lang w:val="en-GB"/>
              </w:rPr>
              <w:t xml:space="preserve">instructions in the </w:t>
            </w:r>
            <w:r w:rsidRPr="00B31F4D">
              <w:rPr>
                <w:b/>
                <w:sz w:val="22"/>
                <w:lang w:val="en-GB"/>
              </w:rPr>
              <w:t>Data Sheet</w:t>
            </w:r>
            <w:r w:rsidR="003101EF" w:rsidRPr="00B31F4D">
              <w:rPr>
                <w:sz w:val="22"/>
                <w:lang w:val="en-GB"/>
              </w:rPr>
              <w:t>;</w:t>
            </w:r>
            <w:r w:rsidRPr="00B31F4D">
              <w:rPr>
                <w:sz w:val="22"/>
                <w:lang w:val="en-GB"/>
              </w:rPr>
              <w:t xml:space="preserve"> and promptly notify </w:t>
            </w:r>
            <w:r w:rsidR="00B83EB3" w:rsidRPr="00B31F4D">
              <w:rPr>
                <w:sz w:val="22"/>
                <w:lang w:val="en-GB"/>
              </w:rPr>
              <w:t xml:space="preserve">the </w:t>
            </w:r>
            <w:r w:rsidRPr="00B31F4D">
              <w:rPr>
                <w:sz w:val="22"/>
                <w:lang w:val="en-GB"/>
              </w:rPr>
              <w:t xml:space="preserve">other </w:t>
            </w:r>
            <w:r w:rsidR="00B83EB3" w:rsidRPr="00B31F4D">
              <w:rPr>
                <w:sz w:val="22"/>
                <w:lang w:val="en-GB"/>
              </w:rPr>
              <w:t xml:space="preserve">shortlisted </w:t>
            </w:r>
            <w:r w:rsidRPr="00B31F4D">
              <w:rPr>
                <w:sz w:val="22"/>
                <w:lang w:val="en-GB"/>
              </w:rPr>
              <w:t>Consultants.</w:t>
            </w:r>
          </w:p>
          <w:p w:rsidR="000B5EDC" w:rsidRPr="00B31F4D" w:rsidRDefault="000B5EDC" w:rsidP="00A42B59">
            <w:pPr>
              <w:pStyle w:val="ListParagraph"/>
              <w:numPr>
                <w:ilvl w:val="1"/>
                <w:numId w:val="18"/>
              </w:numPr>
              <w:spacing w:after="200"/>
              <w:ind w:left="0" w:firstLine="0"/>
              <w:contextualSpacing w:val="0"/>
              <w:jc w:val="both"/>
              <w:rPr>
                <w:sz w:val="22"/>
                <w:lang w:val="en-GB"/>
              </w:rPr>
            </w:pPr>
            <w:r w:rsidRPr="00B31F4D">
              <w:rPr>
                <w:sz w:val="22"/>
                <w:lang w:val="en-GB"/>
              </w:rPr>
              <w:t xml:space="preserve">The Consultant is expected to commence the assignment on the date and at the location specified in the </w:t>
            </w:r>
            <w:r w:rsidRPr="00B31F4D">
              <w:rPr>
                <w:b/>
                <w:sz w:val="22"/>
                <w:lang w:val="en-GB"/>
              </w:rPr>
              <w:t>Data Sheet</w:t>
            </w:r>
            <w:r w:rsidRPr="00B31F4D">
              <w:rPr>
                <w:sz w:val="22"/>
                <w:lang w:val="en-GB"/>
              </w:rPr>
              <w:t>.</w:t>
            </w:r>
          </w:p>
        </w:tc>
      </w:tr>
    </w:tbl>
    <w:p w:rsidR="00B61E30" w:rsidRPr="00B31F4D" w:rsidRDefault="00B61E30" w:rsidP="00B61E30">
      <w:pPr>
        <w:rPr>
          <w:sz w:val="22"/>
          <w:lang w:val="en-GB" w:eastAsia="it-IT"/>
        </w:rPr>
      </w:pPr>
    </w:p>
    <w:p w:rsidR="00B61E30" w:rsidRPr="00B31F4D" w:rsidRDefault="00B61E30">
      <w:pPr>
        <w:rPr>
          <w:sz w:val="22"/>
          <w:lang w:val="en-GB" w:eastAsia="it-IT"/>
        </w:rPr>
      </w:pPr>
      <w:r w:rsidRPr="00B31F4D">
        <w:rPr>
          <w:sz w:val="22"/>
          <w:lang w:val="en-GB" w:eastAsia="it-IT"/>
        </w:rPr>
        <w:br w:type="page"/>
      </w:r>
    </w:p>
    <w:p w:rsidR="000B5EDC" w:rsidRPr="00B31F4D" w:rsidRDefault="000B5EDC" w:rsidP="0043298E">
      <w:pPr>
        <w:pStyle w:val="Heading9"/>
        <w:rPr>
          <w:sz w:val="26"/>
        </w:rPr>
      </w:pPr>
      <w:r w:rsidRPr="00B31F4D">
        <w:rPr>
          <w:sz w:val="26"/>
        </w:rPr>
        <w:lastRenderedPageBreak/>
        <w:t>Instructions to Consultants</w:t>
      </w:r>
    </w:p>
    <w:p w:rsidR="000B5EDC" w:rsidRPr="00B31F4D" w:rsidRDefault="00EA2584" w:rsidP="00EA2584">
      <w:pPr>
        <w:pStyle w:val="Heading1"/>
        <w:rPr>
          <w:sz w:val="26"/>
          <w:szCs w:val="28"/>
        </w:rPr>
      </w:pPr>
      <w:bookmarkStart w:id="56" w:name="_Toc456023854"/>
      <w:r w:rsidRPr="00B31F4D">
        <w:rPr>
          <w:sz w:val="26"/>
          <w:szCs w:val="28"/>
        </w:rPr>
        <w:t xml:space="preserve">E. </w:t>
      </w:r>
      <w:bookmarkStart w:id="57" w:name="_Toc265495738"/>
      <w:r w:rsidRPr="00B31F4D">
        <w:rPr>
          <w:sz w:val="26"/>
          <w:szCs w:val="28"/>
        </w:rPr>
        <w:t xml:space="preserve"> </w:t>
      </w:r>
      <w:r w:rsidR="000B5EDC" w:rsidRPr="00B31F4D">
        <w:rPr>
          <w:sz w:val="26"/>
          <w:szCs w:val="28"/>
        </w:rPr>
        <w:t>Data Sheet</w:t>
      </w:r>
      <w:bookmarkEnd w:id="56"/>
      <w:bookmarkEnd w:id="57"/>
    </w:p>
    <w:p w:rsidR="000B5EDC" w:rsidRPr="00B31F4D" w:rsidRDefault="000B5EDC" w:rsidP="00B91DDF">
      <w:pPr>
        <w:pStyle w:val="BodyText"/>
        <w:suppressAutoHyphens w:val="0"/>
        <w:spacing w:after="0"/>
        <w:rPr>
          <w:bCs/>
          <w:i/>
          <w:sz w:val="22"/>
          <w:szCs w:val="24"/>
          <w:lang w:val="en-GB" w:eastAsia="it-IT"/>
        </w:rPr>
      </w:pPr>
      <w:r w:rsidRPr="00B31F4D">
        <w:rPr>
          <w:bCs/>
          <w:i/>
          <w:sz w:val="22"/>
          <w:szCs w:val="24"/>
          <w:lang w:val="en-GB" w:eastAsia="it-IT"/>
        </w:rPr>
        <w:t>[“</w:t>
      </w:r>
      <w:r w:rsidRPr="00B31F4D">
        <w:rPr>
          <w:bCs/>
          <w:i/>
          <w:sz w:val="22"/>
          <w:szCs w:val="24"/>
          <w:u w:val="single"/>
          <w:lang w:val="en-GB" w:eastAsia="it-IT"/>
        </w:rPr>
        <w:t>Notes to Client</w:t>
      </w:r>
      <w:r w:rsidRPr="00B31F4D">
        <w:rPr>
          <w:bCs/>
          <w:i/>
          <w:sz w:val="22"/>
          <w:szCs w:val="24"/>
          <w:lang w:val="en-GB" w:eastAsia="it-IT"/>
        </w:rPr>
        <w:t>” shown in brackets throughout the text are provided for guidance to prepare the Data Sheet; they should be deleted from the final RFP to be sent to the shortlisted Consultants]</w:t>
      </w:r>
    </w:p>
    <w:p w:rsidR="000B5EDC" w:rsidRPr="00B31F4D" w:rsidRDefault="000B5EDC" w:rsidP="00B91DDF">
      <w:pPr>
        <w:jc w:val="center"/>
        <w:rPr>
          <w:bCs/>
          <w:sz w:val="22"/>
          <w:lang w:val="en-GB"/>
        </w:rPr>
      </w:pPr>
    </w:p>
    <w:tbl>
      <w:tblPr>
        <w:tblW w:w="9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8190"/>
      </w:tblGrid>
      <w:tr w:rsidR="000B5EDC" w:rsidRPr="00B31F4D" w:rsidTr="003B577F">
        <w:tc>
          <w:tcPr>
            <w:tcW w:w="9342" w:type="dxa"/>
            <w:gridSpan w:val="2"/>
            <w:tcBorders>
              <w:top w:val="single" w:sz="4" w:space="0" w:color="auto"/>
            </w:tcBorders>
            <w:tcMar>
              <w:top w:w="57" w:type="dxa"/>
              <w:bottom w:w="57" w:type="dxa"/>
            </w:tcMar>
            <w:vAlign w:val="center"/>
          </w:tcPr>
          <w:p w:rsidR="000B5EDC" w:rsidRPr="00B31F4D" w:rsidRDefault="000B5EDC" w:rsidP="004E722D">
            <w:pPr>
              <w:pStyle w:val="BankNormal"/>
              <w:tabs>
                <w:tab w:val="right" w:pos="7218"/>
              </w:tabs>
              <w:spacing w:after="0"/>
              <w:jc w:val="center"/>
              <w:rPr>
                <w:b/>
                <w:sz w:val="22"/>
                <w:szCs w:val="24"/>
                <w:lang w:val="en-GB" w:eastAsia="it-IT"/>
              </w:rPr>
            </w:pPr>
            <w:r w:rsidRPr="00B31F4D">
              <w:rPr>
                <w:b/>
                <w:sz w:val="22"/>
                <w:szCs w:val="24"/>
                <w:lang w:val="en-GB" w:eastAsia="it-IT"/>
              </w:rPr>
              <w:t xml:space="preserve">A. </w:t>
            </w:r>
            <w:r w:rsidR="00CE6D13" w:rsidRPr="00B31F4D">
              <w:rPr>
                <w:b/>
                <w:sz w:val="22"/>
                <w:szCs w:val="24"/>
                <w:lang w:val="en-GB" w:eastAsia="it-IT"/>
              </w:rPr>
              <w:t>General</w:t>
            </w:r>
          </w:p>
        </w:tc>
      </w:tr>
      <w:tr w:rsidR="000B5EDC" w:rsidRPr="00B31F4D" w:rsidTr="003B577F">
        <w:tc>
          <w:tcPr>
            <w:tcW w:w="1152" w:type="dxa"/>
            <w:tcMar>
              <w:top w:w="57" w:type="dxa"/>
              <w:bottom w:w="57" w:type="dxa"/>
            </w:tcMar>
            <w:vAlign w:val="center"/>
          </w:tcPr>
          <w:p w:rsidR="000B5EDC" w:rsidRPr="00B31F4D" w:rsidRDefault="000B5EDC" w:rsidP="006100D1">
            <w:pPr>
              <w:rPr>
                <w:b/>
                <w:sz w:val="22"/>
                <w:lang w:val="en-GB"/>
              </w:rPr>
            </w:pPr>
            <w:r w:rsidRPr="00B31F4D">
              <w:rPr>
                <w:b/>
                <w:sz w:val="22"/>
                <w:lang w:val="en-GB"/>
              </w:rPr>
              <w:t>ITC Clause</w:t>
            </w:r>
          </w:p>
          <w:p w:rsidR="000B5EDC" w:rsidRPr="00B31F4D" w:rsidRDefault="000B5EDC" w:rsidP="006100D1">
            <w:pPr>
              <w:rPr>
                <w:sz w:val="22"/>
                <w:lang w:val="en-GB"/>
              </w:rPr>
            </w:pPr>
            <w:r w:rsidRPr="00B31F4D">
              <w:rPr>
                <w:b/>
                <w:sz w:val="22"/>
                <w:lang w:val="en-GB"/>
              </w:rPr>
              <w:t>Reference</w:t>
            </w:r>
          </w:p>
        </w:tc>
        <w:tc>
          <w:tcPr>
            <w:tcW w:w="8190" w:type="dxa"/>
            <w:tcMar>
              <w:top w:w="85" w:type="dxa"/>
              <w:bottom w:w="142" w:type="dxa"/>
            </w:tcMar>
          </w:tcPr>
          <w:p w:rsidR="000B5EDC" w:rsidRPr="00B31F4D" w:rsidRDefault="000B5EDC" w:rsidP="006100D1">
            <w:pPr>
              <w:pStyle w:val="BankNormal"/>
              <w:tabs>
                <w:tab w:val="right" w:pos="7218"/>
              </w:tabs>
              <w:spacing w:after="0"/>
              <w:rPr>
                <w:sz w:val="22"/>
                <w:szCs w:val="24"/>
                <w:lang w:val="en-GB" w:eastAsia="it-IT"/>
              </w:rPr>
            </w:pPr>
          </w:p>
        </w:tc>
      </w:tr>
      <w:tr w:rsidR="000B5EDC" w:rsidRPr="00B31F4D" w:rsidTr="003B577F">
        <w:tc>
          <w:tcPr>
            <w:tcW w:w="1152" w:type="dxa"/>
          </w:tcPr>
          <w:p w:rsidR="000B5EDC" w:rsidRPr="00B31F4D" w:rsidRDefault="000B5EDC" w:rsidP="003E1819">
            <w:pPr>
              <w:rPr>
                <w:b/>
                <w:sz w:val="22"/>
              </w:rPr>
            </w:pPr>
            <w:r w:rsidRPr="00B31F4D">
              <w:rPr>
                <w:b/>
                <w:sz w:val="22"/>
              </w:rPr>
              <w:t>1 (</w:t>
            </w:r>
            <w:r w:rsidR="003E1819" w:rsidRPr="00B31F4D">
              <w:rPr>
                <w:b/>
                <w:sz w:val="22"/>
              </w:rPr>
              <w:t>c</w:t>
            </w:r>
            <w:r w:rsidRPr="00B31F4D">
              <w:rPr>
                <w:b/>
                <w:sz w:val="22"/>
              </w:rPr>
              <w:t xml:space="preserve">) </w:t>
            </w:r>
          </w:p>
        </w:tc>
        <w:tc>
          <w:tcPr>
            <w:tcW w:w="8190" w:type="dxa"/>
            <w:tcMar>
              <w:top w:w="85" w:type="dxa"/>
              <w:bottom w:w="142" w:type="dxa"/>
            </w:tcMar>
          </w:tcPr>
          <w:p w:rsidR="000B5EDC" w:rsidRPr="00B31F4D" w:rsidRDefault="00DC342D" w:rsidP="00DC342D">
            <w:pPr>
              <w:tabs>
                <w:tab w:val="left" w:pos="567"/>
                <w:tab w:val="right" w:pos="7306"/>
              </w:tabs>
              <w:rPr>
                <w:i/>
                <w:sz w:val="22"/>
                <w:lang w:val="en-GB"/>
              </w:rPr>
            </w:pPr>
            <w:r w:rsidRPr="00B31F4D">
              <w:rPr>
                <w:i/>
                <w:sz w:val="22"/>
                <w:lang w:val="en-GB"/>
              </w:rPr>
              <w:t xml:space="preserve">Law of the land </w:t>
            </w:r>
            <w:r w:rsidR="0017641D" w:rsidRPr="00B31F4D">
              <w:rPr>
                <w:i/>
                <w:sz w:val="22"/>
                <w:lang w:val="en-GB"/>
              </w:rPr>
              <w:t>(India)</w:t>
            </w:r>
          </w:p>
        </w:tc>
      </w:tr>
      <w:tr w:rsidR="000B5EDC" w:rsidRPr="00B31F4D" w:rsidTr="003B577F">
        <w:tc>
          <w:tcPr>
            <w:tcW w:w="1152" w:type="dxa"/>
          </w:tcPr>
          <w:p w:rsidR="000B5EDC" w:rsidRPr="00B31F4D" w:rsidRDefault="000B5EDC" w:rsidP="00D06A79">
            <w:pPr>
              <w:rPr>
                <w:b/>
                <w:sz w:val="22"/>
                <w:lang w:val="en-GB"/>
              </w:rPr>
            </w:pPr>
            <w:r w:rsidRPr="00B31F4D">
              <w:rPr>
                <w:b/>
                <w:sz w:val="22"/>
              </w:rPr>
              <w:t>2.1</w:t>
            </w:r>
          </w:p>
        </w:tc>
        <w:tc>
          <w:tcPr>
            <w:tcW w:w="8190" w:type="dxa"/>
            <w:tcMar>
              <w:top w:w="85" w:type="dxa"/>
              <w:bottom w:w="142" w:type="dxa"/>
            </w:tcMar>
          </w:tcPr>
          <w:p w:rsidR="00F75C5D" w:rsidRPr="00B31F4D" w:rsidRDefault="000B5EDC" w:rsidP="00F75C5D">
            <w:pPr>
              <w:tabs>
                <w:tab w:val="left" w:pos="187"/>
                <w:tab w:val="right" w:pos="7306"/>
              </w:tabs>
              <w:ind w:left="187"/>
              <w:jc w:val="both"/>
              <w:rPr>
                <w:sz w:val="22"/>
                <w:lang w:val="en-GB"/>
              </w:rPr>
            </w:pPr>
            <w:r w:rsidRPr="00B31F4D">
              <w:rPr>
                <w:b/>
                <w:sz w:val="22"/>
                <w:lang w:val="en-GB"/>
              </w:rPr>
              <w:t xml:space="preserve">Name of the Client: </w:t>
            </w:r>
            <w:r w:rsidR="004D1481" w:rsidRPr="00B31F4D">
              <w:rPr>
                <w:b/>
                <w:sz w:val="22"/>
                <w:lang w:val="en-GB"/>
              </w:rPr>
              <w:t>Ministry of Urban development (</w:t>
            </w:r>
            <w:proofErr w:type="spellStart"/>
            <w:r w:rsidR="004D1481" w:rsidRPr="00B31F4D">
              <w:rPr>
                <w:b/>
                <w:sz w:val="22"/>
                <w:lang w:val="en-GB"/>
              </w:rPr>
              <w:t>MoUD</w:t>
            </w:r>
            <w:proofErr w:type="spellEnd"/>
            <w:r w:rsidR="004D1481" w:rsidRPr="00B31F4D">
              <w:rPr>
                <w:b/>
                <w:sz w:val="22"/>
                <w:lang w:val="en-GB"/>
              </w:rPr>
              <w:t>)</w:t>
            </w:r>
            <w:r w:rsidR="00F75C5D" w:rsidRPr="00B31F4D">
              <w:rPr>
                <w:b/>
                <w:sz w:val="22"/>
                <w:lang w:val="en-GB"/>
              </w:rPr>
              <w:t xml:space="preserve">, </w:t>
            </w:r>
            <w:r w:rsidR="00F75C5D" w:rsidRPr="00B31F4D">
              <w:rPr>
                <w:sz w:val="22"/>
                <w:lang w:val="en-GB"/>
              </w:rPr>
              <w:t xml:space="preserve">Government of India represented by Government of </w:t>
            </w:r>
            <w:r w:rsidR="00F75C5D" w:rsidRPr="00B31F4D">
              <w:rPr>
                <w:sz w:val="22"/>
                <w:highlight w:val="lightGray"/>
                <w:lang w:val="en-GB"/>
              </w:rPr>
              <w:t>(Insert name of State)</w:t>
            </w:r>
            <w:r w:rsidR="00F75C5D" w:rsidRPr="00B31F4D">
              <w:rPr>
                <w:sz w:val="22"/>
                <w:lang w:val="en-GB"/>
              </w:rPr>
              <w:t xml:space="preserve"> under Capacity Building for Urban Development (CBUD)</w:t>
            </w:r>
          </w:p>
          <w:p w:rsidR="004D1481" w:rsidRPr="00B31F4D" w:rsidRDefault="004D1481" w:rsidP="004D1481">
            <w:pPr>
              <w:tabs>
                <w:tab w:val="left" w:pos="567"/>
                <w:tab w:val="right" w:pos="7306"/>
              </w:tabs>
              <w:ind w:left="567" w:hanging="567"/>
              <w:rPr>
                <w:sz w:val="22"/>
                <w:u w:val="single"/>
                <w:lang w:val="en-GB"/>
              </w:rPr>
            </w:pPr>
          </w:p>
          <w:p w:rsidR="000B5EDC" w:rsidRPr="00B31F4D" w:rsidRDefault="000B5EDC" w:rsidP="001A0850">
            <w:pPr>
              <w:tabs>
                <w:tab w:val="left" w:pos="567"/>
                <w:tab w:val="right" w:pos="7306"/>
              </w:tabs>
              <w:ind w:left="567" w:hanging="567"/>
              <w:rPr>
                <w:sz w:val="22"/>
                <w:lang w:val="en-GB"/>
              </w:rPr>
            </w:pPr>
          </w:p>
          <w:p w:rsidR="000B5EDC" w:rsidRPr="00B31F4D" w:rsidRDefault="000B5EDC" w:rsidP="001A0850">
            <w:pPr>
              <w:tabs>
                <w:tab w:val="left" w:pos="567"/>
                <w:tab w:val="right" w:pos="7306"/>
              </w:tabs>
              <w:ind w:left="567" w:hanging="567"/>
              <w:rPr>
                <w:sz w:val="22"/>
                <w:lang w:val="en-GB"/>
              </w:rPr>
            </w:pPr>
            <w:r w:rsidRPr="00B31F4D">
              <w:rPr>
                <w:b/>
                <w:sz w:val="22"/>
                <w:lang w:val="en-GB"/>
              </w:rPr>
              <w:t>Method of selection</w:t>
            </w:r>
            <w:r w:rsidRPr="00B31F4D">
              <w:rPr>
                <w:sz w:val="22"/>
                <w:lang w:val="en-GB"/>
              </w:rPr>
              <w:t xml:space="preserve">: </w:t>
            </w:r>
            <w:r w:rsidR="004D1481" w:rsidRPr="00B31F4D">
              <w:rPr>
                <w:sz w:val="22"/>
                <w:lang w:val="en-GB"/>
              </w:rPr>
              <w:t>Quality and Cost based Selection (QCBS) a</w:t>
            </w:r>
            <w:r w:rsidR="003101EF" w:rsidRPr="00B31F4D">
              <w:rPr>
                <w:sz w:val="22"/>
                <w:lang w:val="en-GB"/>
              </w:rPr>
              <w:t>s per</w:t>
            </w:r>
            <w:r w:rsidR="00CB5E3C" w:rsidRPr="00B31F4D">
              <w:rPr>
                <w:sz w:val="22"/>
                <w:u w:val="single"/>
                <w:lang w:val="en-GB"/>
              </w:rPr>
              <w:t xml:space="preserve"> </w:t>
            </w:r>
          </w:p>
          <w:p w:rsidR="000B5EDC" w:rsidRPr="00B31F4D" w:rsidRDefault="000B5EDC" w:rsidP="006100D1">
            <w:pPr>
              <w:tabs>
                <w:tab w:val="left" w:pos="567"/>
                <w:tab w:val="right" w:pos="7306"/>
              </w:tabs>
              <w:ind w:left="567" w:hanging="567"/>
              <w:rPr>
                <w:sz w:val="22"/>
                <w:lang w:val="en-GB"/>
              </w:rPr>
            </w:pPr>
          </w:p>
          <w:p w:rsidR="000B5EDC" w:rsidRPr="00B31F4D" w:rsidRDefault="00CB5E3C" w:rsidP="009413B0">
            <w:pPr>
              <w:tabs>
                <w:tab w:val="left" w:pos="567"/>
                <w:tab w:val="right" w:pos="7306"/>
              </w:tabs>
              <w:jc w:val="both"/>
              <w:rPr>
                <w:sz w:val="22"/>
                <w:lang w:val="en-GB"/>
              </w:rPr>
            </w:pPr>
            <w:r w:rsidRPr="00B31F4D">
              <w:rPr>
                <w:b/>
                <w:sz w:val="22"/>
                <w:lang w:val="en-GB"/>
              </w:rPr>
              <w:t>Applicable Guidelines</w:t>
            </w:r>
            <w:r w:rsidRPr="00B31F4D">
              <w:rPr>
                <w:i/>
                <w:sz w:val="22"/>
                <w:lang w:val="en-GB"/>
              </w:rPr>
              <w:t>:</w:t>
            </w:r>
            <w:r w:rsidRPr="00B31F4D">
              <w:rPr>
                <w:sz w:val="22"/>
                <w:lang w:val="en-GB"/>
              </w:rPr>
              <w:t xml:space="preserve"> </w:t>
            </w:r>
            <w:r w:rsidR="00454D69" w:rsidRPr="00B31F4D">
              <w:rPr>
                <w:sz w:val="22"/>
                <w:lang w:val="en-GB"/>
              </w:rPr>
              <w:t>Selection and Employment of Consultants under IBRD Loans and IDA Credits &amp;</w:t>
            </w:r>
            <w:r w:rsidR="002C342C" w:rsidRPr="00B31F4D">
              <w:rPr>
                <w:sz w:val="22"/>
                <w:lang w:val="en-GB"/>
              </w:rPr>
              <w:t xml:space="preserve"> </w:t>
            </w:r>
            <w:r w:rsidR="00454D69" w:rsidRPr="00B31F4D">
              <w:rPr>
                <w:sz w:val="22"/>
                <w:lang w:val="en-GB"/>
              </w:rPr>
              <w:t>Grants by World Bank Borrowers</w:t>
            </w:r>
            <w:r w:rsidR="00A87DE7" w:rsidRPr="00B31F4D">
              <w:rPr>
                <w:sz w:val="22"/>
                <w:lang w:val="en-GB"/>
              </w:rPr>
              <w:t>,</w:t>
            </w:r>
            <w:r w:rsidR="00454D69" w:rsidRPr="00B31F4D">
              <w:rPr>
                <w:sz w:val="22"/>
                <w:lang w:val="en-GB"/>
              </w:rPr>
              <w:t xml:space="preserve"> </w:t>
            </w:r>
            <w:r w:rsidRPr="00B31F4D">
              <w:rPr>
                <w:sz w:val="22"/>
                <w:lang w:val="en-GB"/>
              </w:rPr>
              <w:t>dated</w:t>
            </w:r>
            <w:r w:rsidR="009413B0" w:rsidRPr="00B31F4D">
              <w:rPr>
                <w:sz w:val="22"/>
                <w:lang w:val="en-GB"/>
              </w:rPr>
              <w:t xml:space="preserve"> January 2011</w:t>
            </w:r>
            <w:r w:rsidR="00454D69" w:rsidRPr="00B31F4D">
              <w:rPr>
                <w:sz w:val="22"/>
                <w:lang w:val="en-GB"/>
              </w:rPr>
              <w:t xml:space="preserve"> </w:t>
            </w:r>
            <w:r w:rsidRPr="00B31F4D">
              <w:rPr>
                <w:sz w:val="22"/>
                <w:lang w:val="en-GB"/>
              </w:rPr>
              <w:t>available on www.</w:t>
            </w:r>
            <w:r w:rsidR="0099455C" w:rsidRPr="00B31F4D">
              <w:rPr>
                <w:sz w:val="22"/>
                <w:lang w:val="en-GB"/>
              </w:rPr>
              <w:t>worldbank.org/procure</w:t>
            </w:r>
          </w:p>
        </w:tc>
      </w:tr>
      <w:tr w:rsidR="000B5EDC" w:rsidRPr="00B31F4D" w:rsidTr="003B577F">
        <w:tc>
          <w:tcPr>
            <w:tcW w:w="1152" w:type="dxa"/>
          </w:tcPr>
          <w:p w:rsidR="000B5EDC" w:rsidRPr="00B31F4D" w:rsidRDefault="000B5EDC" w:rsidP="006100D1">
            <w:pPr>
              <w:rPr>
                <w:b/>
                <w:bCs/>
                <w:sz w:val="22"/>
                <w:lang w:val="en-GB"/>
              </w:rPr>
            </w:pPr>
            <w:r w:rsidRPr="00B31F4D">
              <w:rPr>
                <w:b/>
                <w:bCs/>
                <w:sz w:val="22"/>
                <w:lang w:val="en-GB"/>
              </w:rPr>
              <w:t>2.2</w:t>
            </w:r>
          </w:p>
        </w:tc>
        <w:tc>
          <w:tcPr>
            <w:tcW w:w="8190" w:type="dxa"/>
            <w:tcMar>
              <w:top w:w="85" w:type="dxa"/>
              <w:bottom w:w="142" w:type="dxa"/>
            </w:tcMar>
          </w:tcPr>
          <w:p w:rsidR="000B5EDC" w:rsidRPr="00B31F4D" w:rsidRDefault="000B5EDC" w:rsidP="006100D1">
            <w:pPr>
              <w:tabs>
                <w:tab w:val="right" w:pos="7218"/>
              </w:tabs>
              <w:rPr>
                <w:sz w:val="22"/>
                <w:lang w:val="en-GB"/>
              </w:rPr>
            </w:pPr>
            <w:r w:rsidRPr="00B31F4D">
              <w:rPr>
                <w:b/>
                <w:sz w:val="22"/>
                <w:lang w:val="en-GB"/>
              </w:rPr>
              <w:t>Financial Proposal to be submitted together with Technical Proposal</w:t>
            </w:r>
            <w:r w:rsidRPr="00B31F4D">
              <w:rPr>
                <w:sz w:val="22"/>
                <w:lang w:val="en-GB"/>
              </w:rPr>
              <w:t>:</w:t>
            </w:r>
          </w:p>
          <w:p w:rsidR="000B5EDC" w:rsidRPr="00B31F4D" w:rsidRDefault="000B5EDC" w:rsidP="006100D1">
            <w:pPr>
              <w:tabs>
                <w:tab w:val="left" w:pos="826"/>
                <w:tab w:val="left" w:pos="1726"/>
                <w:tab w:val="right" w:pos="7218"/>
              </w:tabs>
              <w:rPr>
                <w:sz w:val="22"/>
                <w:lang w:val="en-GB"/>
              </w:rPr>
            </w:pPr>
            <w:r w:rsidRPr="00B31F4D">
              <w:rPr>
                <w:sz w:val="22"/>
                <w:lang w:val="en-GB"/>
              </w:rPr>
              <w:t xml:space="preserve">Yes </w:t>
            </w:r>
          </w:p>
          <w:p w:rsidR="000B5EDC" w:rsidRPr="00B31F4D" w:rsidRDefault="000B5EDC" w:rsidP="006100D1">
            <w:pPr>
              <w:tabs>
                <w:tab w:val="right" w:pos="7218"/>
              </w:tabs>
              <w:rPr>
                <w:sz w:val="22"/>
                <w:lang w:val="en-GB"/>
              </w:rPr>
            </w:pPr>
          </w:p>
          <w:p w:rsidR="000B5EDC" w:rsidRPr="00B31F4D" w:rsidRDefault="00765CB1" w:rsidP="00DC342D">
            <w:pPr>
              <w:tabs>
                <w:tab w:val="left" w:pos="567"/>
                <w:tab w:val="right" w:pos="7306"/>
              </w:tabs>
              <w:ind w:left="567" w:hanging="567"/>
              <w:rPr>
                <w:sz w:val="22"/>
                <w:lang w:val="en-GB"/>
              </w:rPr>
            </w:pPr>
            <w:r w:rsidRPr="00B31F4D">
              <w:rPr>
                <w:b/>
                <w:sz w:val="22"/>
                <w:lang w:val="en-GB"/>
              </w:rPr>
              <w:t>The n</w:t>
            </w:r>
            <w:r w:rsidR="000B5EDC" w:rsidRPr="00B31F4D">
              <w:rPr>
                <w:b/>
                <w:sz w:val="22"/>
                <w:lang w:val="en-GB"/>
              </w:rPr>
              <w:t>ame of the assignment is</w:t>
            </w:r>
            <w:r w:rsidR="000B5EDC" w:rsidRPr="00B31F4D">
              <w:rPr>
                <w:sz w:val="22"/>
                <w:lang w:val="en-GB"/>
              </w:rPr>
              <w:t xml:space="preserve">: </w:t>
            </w:r>
            <w:r w:rsidR="00DC342D" w:rsidRPr="00B31F4D">
              <w:rPr>
                <w:sz w:val="22"/>
                <w:lang w:val="en-GB"/>
              </w:rPr>
              <w:t xml:space="preserve">Municipal tax and fee Improvement- Improvement in property tax Collections </w:t>
            </w:r>
            <w:r w:rsidR="0012532F" w:rsidRPr="00B31F4D">
              <w:rPr>
                <w:bCs/>
                <w:sz w:val="22"/>
                <w:lang w:val="en-GB"/>
              </w:rPr>
              <w:t xml:space="preserve"> </w:t>
            </w:r>
            <w:r w:rsidR="0012532F" w:rsidRPr="00B31F4D">
              <w:rPr>
                <w:bCs/>
                <w:sz w:val="22"/>
                <w:highlight w:val="lightGray"/>
                <w:lang w:val="en-GB"/>
              </w:rPr>
              <w:t>(Please refer to list of cities in the TOR)</w:t>
            </w:r>
          </w:p>
        </w:tc>
      </w:tr>
      <w:tr w:rsidR="000B5EDC" w:rsidRPr="00B31F4D" w:rsidTr="003B577F">
        <w:tc>
          <w:tcPr>
            <w:tcW w:w="1152" w:type="dxa"/>
          </w:tcPr>
          <w:p w:rsidR="000B5EDC" w:rsidRPr="00B31F4D" w:rsidRDefault="000B5EDC" w:rsidP="00D06A79">
            <w:pPr>
              <w:rPr>
                <w:b/>
                <w:bCs/>
                <w:sz w:val="22"/>
                <w:lang w:val="en-GB"/>
              </w:rPr>
            </w:pPr>
            <w:r w:rsidRPr="00B31F4D">
              <w:rPr>
                <w:sz w:val="22"/>
                <w:lang w:val="en-GB"/>
              </w:rPr>
              <w:br w:type="page"/>
            </w:r>
            <w:r w:rsidRPr="00B31F4D">
              <w:rPr>
                <w:b/>
                <w:bCs/>
                <w:sz w:val="22"/>
                <w:lang w:val="en-GB"/>
              </w:rPr>
              <w:t>2.3</w:t>
            </w:r>
          </w:p>
        </w:tc>
        <w:tc>
          <w:tcPr>
            <w:tcW w:w="8190" w:type="dxa"/>
            <w:tcMar>
              <w:top w:w="85" w:type="dxa"/>
              <w:bottom w:w="142" w:type="dxa"/>
            </w:tcMar>
          </w:tcPr>
          <w:p w:rsidR="000B5EDC" w:rsidRPr="00B31F4D" w:rsidRDefault="000B5EDC" w:rsidP="006100D1">
            <w:pPr>
              <w:tabs>
                <w:tab w:val="left" w:pos="567"/>
                <w:tab w:val="left" w:pos="4786"/>
                <w:tab w:val="left" w:pos="5686"/>
                <w:tab w:val="right" w:pos="7306"/>
              </w:tabs>
              <w:rPr>
                <w:sz w:val="22"/>
                <w:lang w:val="en-GB"/>
              </w:rPr>
            </w:pPr>
            <w:r w:rsidRPr="00B31F4D">
              <w:rPr>
                <w:b/>
                <w:sz w:val="22"/>
                <w:lang w:val="en-GB"/>
              </w:rPr>
              <w:t>A pre-proposal conference will be held</w:t>
            </w:r>
            <w:r w:rsidRPr="00B31F4D">
              <w:rPr>
                <w:sz w:val="22"/>
                <w:lang w:val="en-GB"/>
              </w:rPr>
              <w:t xml:space="preserve">:  Yes </w:t>
            </w:r>
          </w:p>
          <w:p w:rsidR="000B5EDC" w:rsidRPr="00B31F4D" w:rsidRDefault="000B5EDC" w:rsidP="006100D1">
            <w:pPr>
              <w:tabs>
                <w:tab w:val="left" w:pos="567"/>
                <w:tab w:val="left" w:pos="4786"/>
                <w:tab w:val="left" w:pos="5686"/>
                <w:tab w:val="right" w:pos="7306"/>
              </w:tabs>
              <w:rPr>
                <w:sz w:val="22"/>
                <w:lang w:val="en-GB"/>
              </w:rPr>
            </w:pPr>
          </w:p>
          <w:p w:rsidR="000B5EDC" w:rsidRPr="00B31F4D" w:rsidRDefault="000B5EDC" w:rsidP="0045663A">
            <w:pPr>
              <w:tabs>
                <w:tab w:val="left" w:pos="567"/>
                <w:tab w:val="left" w:pos="4786"/>
                <w:tab w:val="left" w:pos="5686"/>
                <w:tab w:val="right" w:pos="7306"/>
              </w:tabs>
              <w:rPr>
                <w:i/>
                <w:sz w:val="22"/>
                <w:u w:val="single"/>
                <w:lang w:val="en-GB"/>
              </w:rPr>
            </w:pPr>
            <w:r w:rsidRPr="00B31F4D">
              <w:rPr>
                <w:i/>
                <w:sz w:val="22"/>
                <w:lang w:val="en-GB"/>
              </w:rPr>
              <w:t>[If “Yes”, fill in the following:]</w:t>
            </w:r>
          </w:p>
          <w:p w:rsidR="000B5EDC" w:rsidRPr="00B31F4D" w:rsidRDefault="000B5EDC" w:rsidP="006100D1">
            <w:pPr>
              <w:pStyle w:val="BodyText"/>
              <w:tabs>
                <w:tab w:val="right" w:pos="7306"/>
              </w:tabs>
              <w:spacing w:after="0"/>
              <w:jc w:val="left"/>
              <w:rPr>
                <w:sz w:val="22"/>
                <w:lang w:val="en-GB"/>
              </w:rPr>
            </w:pPr>
            <w:r w:rsidRPr="00B31F4D">
              <w:rPr>
                <w:sz w:val="22"/>
                <w:lang w:val="en-GB"/>
              </w:rPr>
              <w:t>Date of pre-proposal conference:____________________________</w:t>
            </w:r>
            <w:r w:rsidRPr="00B31F4D">
              <w:rPr>
                <w:sz w:val="22"/>
                <w:lang w:val="en-GB"/>
              </w:rPr>
              <w:tab/>
            </w:r>
          </w:p>
          <w:p w:rsidR="000B5EDC" w:rsidRPr="00B31F4D" w:rsidRDefault="000B5EDC" w:rsidP="006100D1">
            <w:pPr>
              <w:pStyle w:val="BankNormal"/>
              <w:tabs>
                <w:tab w:val="right" w:pos="7218"/>
              </w:tabs>
              <w:spacing w:after="0"/>
              <w:rPr>
                <w:sz w:val="22"/>
                <w:szCs w:val="24"/>
                <w:lang w:val="en-GB" w:eastAsia="it-IT"/>
              </w:rPr>
            </w:pPr>
            <w:r w:rsidRPr="00B31F4D">
              <w:rPr>
                <w:sz w:val="22"/>
                <w:szCs w:val="24"/>
                <w:lang w:val="en-GB" w:eastAsia="it-IT"/>
              </w:rPr>
              <w:t>Time: _________________________________________________</w:t>
            </w:r>
          </w:p>
          <w:p w:rsidR="000B5EDC" w:rsidRPr="00B31F4D" w:rsidRDefault="000B5EDC" w:rsidP="006100D1">
            <w:pPr>
              <w:pStyle w:val="BodyText"/>
              <w:tabs>
                <w:tab w:val="right" w:pos="7306"/>
              </w:tabs>
              <w:spacing w:after="0"/>
              <w:jc w:val="left"/>
              <w:rPr>
                <w:sz w:val="22"/>
                <w:u w:val="single"/>
                <w:lang w:val="en-GB"/>
              </w:rPr>
            </w:pPr>
            <w:r w:rsidRPr="00B31F4D">
              <w:rPr>
                <w:sz w:val="22"/>
                <w:lang w:val="en-GB"/>
              </w:rPr>
              <w:t xml:space="preserve">Address: </w:t>
            </w:r>
            <w:r w:rsidRPr="00B31F4D">
              <w:rPr>
                <w:sz w:val="22"/>
                <w:u w:val="single"/>
                <w:lang w:val="en-GB"/>
              </w:rPr>
              <w:tab/>
            </w:r>
          </w:p>
          <w:p w:rsidR="000B5EDC" w:rsidRPr="00B31F4D" w:rsidRDefault="000B5EDC" w:rsidP="006100D1">
            <w:pPr>
              <w:pStyle w:val="BankNormal"/>
              <w:tabs>
                <w:tab w:val="left" w:pos="3346"/>
                <w:tab w:val="right" w:pos="7306"/>
              </w:tabs>
              <w:spacing w:after="0"/>
              <w:rPr>
                <w:sz w:val="22"/>
                <w:u w:val="single"/>
                <w:lang w:val="en-GB"/>
              </w:rPr>
            </w:pPr>
            <w:r w:rsidRPr="00B31F4D">
              <w:rPr>
                <w:sz w:val="22"/>
                <w:lang w:val="en-GB"/>
              </w:rPr>
              <w:t xml:space="preserve">Telephone: </w:t>
            </w:r>
            <w:r w:rsidRPr="00B31F4D">
              <w:rPr>
                <w:sz w:val="22"/>
                <w:u w:val="single"/>
                <w:lang w:val="en-GB"/>
              </w:rPr>
              <w:tab/>
            </w:r>
            <w:r w:rsidRPr="00B31F4D">
              <w:rPr>
                <w:sz w:val="22"/>
                <w:lang w:val="en-GB"/>
              </w:rPr>
              <w:t xml:space="preserve">  Facsimile: </w:t>
            </w:r>
            <w:r w:rsidRPr="00B31F4D">
              <w:rPr>
                <w:sz w:val="22"/>
                <w:u w:val="single"/>
                <w:lang w:val="en-GB"/>
              </w:rPr>
              <w:tab/>
            </w:r>
          </w:p>
          <w:p w:rsidR="000B5EDC" w:rsidRPr="00B31F4D" w:rsidRDefault="000B5EDC" w:rsidP="006100D1">
            <w:pPr>
              <w:pStyle w:val="BankNormal"/>
              <w:tabs>
                <w:tab w:val="right" w:pos="3346"/>
              </w:tabs>
              <w:spacing w:after="0"/>
              <w:rPr>
                <w:sz w:val="22"/>
                <w:u w:val="single"/>
                <w:lang w:val="en-GB"/>
              </w:rPr>
            </w:pPr>
            <w:r w:rsidRPr="00B31F4D">
              <w:rPr>
                <w:sz w:val="22"/>
                <w:lang w:val="en-GB"/>
              </w:rPr>
              <w:t xml:space="preserve">E-mail: </w:t>
            </w:r>
            <w:r w:rsidRPr="00B31F4D">
              <w:rPr>
                <w:sz w:val="22"/>
                <w:u w:val="single"/>
                <w:lang w:val="en-GB"/>
              </w:rPr>
              <w:tab/>
            </w:r>
          </w:p>
          <w:p w:rsidR="000B5EDC" w:rsidRPr="00B31F4D" w:rsidRDefault="000B5EDC" w:rsidP="004F51B9">
            <w:pPr>
              <w:pStyle w:val="BankNormal"/>
              <w:tabs>
                <w:tab w:val="right" w:pos="3346"/>
              </w:tabs>
              <w:spacing w:after="0"/>
              <w:rPr>
                <w:sz w:val="22"/>
                <w:szCs w:val="24"/>
                <w:lang w:val="en-GB" w:eastAsia="it-IT"/>
              </w:rPr>
            </w:pPr>
            <w:r w:rsidRPr="00B31F4D">
              <w:rPr>
                <w:sz w:val="22"/>
                <w:lang w:val="en-GB"/>
              </w:rPr>
              <w:t>Contact person/conference coordinator:</w:t>
            </w:r>
            <w:r w:rsidR="00C32C1E" w:rsidRPr="00B31F4D">
              <w:rPr>
                <w:i/>
                <w:sz w:val="22"/>
                <w:highlight w:val="lightGray"/>
                <w:lang w:val="en-GB"/>
              </w:rPr>
              <w:t>[insert name and title]</w:t>
            </w:r>
            <w:r w:rsidR="00C32C1E" w:rsidRPr="00B31F4D">
              <w:rPr>
                <w:i/>
                <w:sz w:val="22"/>
                <w:lang w:val="en-GB"/>
              </w:rPr>
              <w:t xml:space="preserve"> </w:t>
            </w:r>
            <w:r w:rsidRPr="00B31F4D">
              <w:rPr>
                <w:sz w:val="22"/>
                <w:lang w:val="en-GB"/>
              </w:rPr>
              <w:t>_____________________________</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lang w:val="en-GB"/>
              </w:rPr>
            </w:pPr>
            <w:r w:rsidRPr="00B31F4D">
              <w:rPr>
                <w:b/>
                <w:bCs/>
                <w:sz w:val="22"/>
                <w:lang w:val="en-GB"/>
              </w:rPr>
              <w:t>2.4</w:t>
            </w:r>
          </w:p>
        </w:tc>
        <w:tc>
          <w:tcPr>
            <w:tcW w:w="8190" w:type="dxa"/>
            <w:tcMar>
              <w:top w:w="85" w:type="dxa"/>
              <w:bottom w:w="142" w:type="dxa"/>
            </w:tcMar>
          </w:tcPr>
          <w:p w:rsidR="0012532F" w:rsidRPr="00B31F4D" w:rsidRDefault="000B5EDC" w:rsidP="00157839">
            <w:pPr>
              <w:tabs>
                <w:tab w:val="left" w:pos="567"/>
                <w:tab w:val="right" w:pos="7306"/>
              </w:tabs>
              <w:rPr>
                <w:sz w:val="22"/>
                <w:lang w:val="en-GB"/>
              </w:rPr>
            </w:pPr>
            <w:r w:rsidRPr="00B31F4D">
              <w:rPr>
                <w:b/>
                <w:sz w:val="22"/>
                <w:lang w:val="en-GB"/>
              </w:rPr>
              <w:t xml:space="preserve">The Client will provide the following inputs, project data, reports, etc. to facilitate </w:t>
            </w:r>
            <w:r w:rsidR="00765CB1" w:rsidRPr="00B31F4D">
              <w:rPr>
                <w:b/>
                <w:sz w:val="22"/>
                <w:lang w:val="en-GB"/>
              </w:rPr>
              <w:t xml:space="preserve">the </w:t>
            </w:r>
            <w:r w:rsidRPr="00B31F4D">
              <w:rPr>
                <w:b/>
                <w:sz w:val="22"/>
                <w:lang w:val="en-GB"/>
              </w:rPr>
              <w:t xml:space="preserve">preparation of </w:t>
            </w:r>
            <w:r w:rsidR="00765CB1" w:rsidRPr="00B31F4D">
              <w:rPr>
                <w:b/>
                <w:sz w:val="22"/>
                <w:lang w:val="en-GB"/>
              </w:rPr>
              <w:t xml:space="preserve">the </w:t>
            </w:r>
            <w:r w:rsidRPr="00B31F4D">
              <w:rPr>
                <w:b/>
                <w:sz w:val="22"/>
                <w:lang w:val="en-GB"/>
              </w:rPr>
              <w:t>Proposals</w:t>
            </w:r>
            <w:r w:rsidRPr="00B31F4D">
              <w:rPr>
                <w:sz w:val="22"/>
                <w:lang w:val="en-GB"/>
              </w:rPr>
              <w:t xml:space="preserve">: </w:t>
            </w:r>
            <w:r w:rsidR="0012532F" w:rsidRPr="00B31F4D">
              <w:rPr>
                <w:sz w:val="22"/>
                <w:lang w:val="en-GB"/>
              </w:rPr>
              <w:t xml:space="preserve"> NA</w:t>
            </w:r>
            <w:r w:rsidR="006D771D" w:rsidRPr="00B31F4D">
              <w:rPr>
                <w:sz w:val="22"/>
                <w:lang w:val="en-GB"/>
              </w:rPr>
              <w:t xml:space="preserve"> </w:t>
            </w:r>
          </w:p>
          <w:p w:rsidR="000B5EDC" w:rsidRPr="00B31F4D" w:rsidRDefault="00157839" w:rsidP="00DC342D">
            <w:pPr>
              <w:tabs>
                <w:tab w:val="left" w:pos="567"/>
                <w:tab w:val="right" w:pos="7306"/>
              </w:tabs>
              <w:rPr>
                <w:sz w:val="22"/>
                <w:u w:val="single"/>
                <w:lang w:val="en-GB"/>
              </w:rPr>
            </w:pPr>
            <w:r w:rsidRPr="00B31F4D">
              <w:rPr>
                <w:sz w:val="22"/>
                <w:lang w:val="en-GB"/>
              </w:rPr>
              <w:t xml:space="preserve"> </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rPr>
            </w:pPr>
            <w:r w:rsidRPr="00B31F4D">
              <w:rPr>
                <w:b/>
                <w:bCs/>
                <w:sz w:val="22"/>
              </w:rPr>
              <w:t>4.1</w:t>
            </w:r>
          </w:p>
        </w:tc>
        <w:tc>
          <w:tcPr>
            <w:tcW w:w="8190" w:type="dxa"/>
            <w:tcMar>
              <w:top w:w="85" w:type="dxa"/>
              <w:bottom w:w="142" w:type="dxa"/>
            </w:tcMar>
          </w:tcPr>
          <w:p w:rsidR="000B5EDC" w:rsidRPr="00B31F4D" w:rsidRDefault="00157839" w:rsidP="007239F6">
            <w:pPr>
              <w:pStyle w:val="BodyText"/>
              <w:tabs>
                <w:tab w:val="left" w:pos="826"/>
                <w:tab w:val="left" w:pos="1726"/>
              </w:tabs>
              <w:spacing w:after="0"/>
              <w:rPr>
                <w:i/>
                <w:sz w:val="22"/>
              </w:rPr>
            </w:pPr>
            <w:r w:rsidRPr="00B31F4D">
              <w:rPr>
                <w:i/>
                <w:sz w:val="22"/>
              </w:rPr>
              <w:t>NA</w:t>
            </w:r>
          </w:p>
        </w:tc>
      </w:tr>
      <w:tr w:rsidR="000B5EDC" w:rsidRPr="00B31F4D" w:rsidTr="003B577F">
        <w:tblPrEx>
          <w:tblBorders>
            <w:top w:val="single" w:sz="6" w:space="0" w:color="auto"/>
          </w:tblBorders>
        </w:tblPrEx>
        <w:trPr>
          <w:trHeight w:val="665"/>
        </w:trPr>
        <w:tc>
          <w:tcPr>
            <w:tcW w:w="1152" w:type="dxa"/>
          </w:tcPr>
          <w:p w:rsidR="000B5EDC" w:rsidRPr="00B31F4D" w:rsidRDefault="0009282C" w:rsidP="006100D1">
            <w:pPr>
              <w:rPr>
                <w:b/>
                <w:bCs/>
                <w:sz w:val="22"/>
              </w:rPr>
            </w:pPr>
            <w:r w:rsidRPr="00B31F4D">
              <w:rPr>
                <w:b/>
                <w:bCs/>
                <w:sz w:val="22"/>
              </w:rPr>
              <w:lastRenderedPageBreak/>
              <w:t>6</w:t>
            </w:r>
            <w:r w:rsidR="00A62454" w:rsidRPr="00B31F4D">
              <w:rPr>
                <w:b/>
                <w:bCs/>
                <w:sz w:val="22"/>
              </w:rPr>
              <w:t>.</w:t>
            </w:r>
            <w:r w:rsidRPr="00B31F4D">
              <w:rPr>
                <w:b/>
                <w:bCs/>
                <w:sz w:val="22"/>
              </w:rPr>
              <w:t>3.1</w:t>
            </w:r>
          </w:p>
        </w:tc>
        <w:tc>
          <w:tcPr>
            <w:tcW w:w="8190" w:type="dxa"/>
            <w:tcMar>
              <w:top w:w="85" w:type="dxa"/>
              <w:bottom w:w="142" w:type="dxa"/>
            </w:tcMar>
          </w:tcPr>
          <w:p w:rsidR="000B5EDC" w:rsidRPr="00B31F4D" w:rsidRDefault="000B5EDC" w:rsidP="00255ACD">
            <w:pPr>
              <w:pStyle w:val="BodyText"/>
              <w:tabs>
                <w:tab w:val="left" w:pos="826"/>
                <w:tab w:val="left" w:pos="1726"/>
              </w:tabs>
              <w:spacing w:after="0"/>
              <w:jc w:val="left"/>
              <w:rPr>
                <w:i/>
                <w:sz w:val="22"/>
              </w:rPr>
            </w:pPr>
            <w:r w:rsidRPr="00B31F4D">
              <w:rPr>
                <w:b/>
                <w:sz w:val="22"/>
              </w:rPr>
              <w:t>A list of debarred firms and individuals is available at the Bank’s external website</w:t>
            </w:r>
            <w:r w:rsidRPr="00B31F4D">
              <w:rPr>
                <w:i/>
                <w:sz w:val="22"/>
              </w:rPr>
              <w:t xml:space="preserve">: </w:t>
            </w:r>
            <w:hyperlink r:id="rId12" w:history="1">
              <w:r w:rsidR="002D6FC5" w:rsidRPr="00B31F4D">
                <w:rPr>
                  <w:rStyle w:val="Hyperlink"/>
                  <w:sz w:val="22"/>
                </w:rPr>
                <w:t>www.worldbank.org/debarr</w:t>
              </w:r>
            </w:hyperlink>
            <w:r w:rsidR="002D6FC5" w:rsidRPr="00B31F4D">
              <w:rPr>
                <w:sz w:val="22"/>
              </w:rPr>
              <w:t xml:space="preserve"> </w:t>
            </w:r>
          </w:p>
        </w:tc>
      </w:tr>
      <w:tr w:rsidR="000B5EDC" w:rsidRPr="00B31F4D" w:rsidTr="003B577F">
        <w:tblPrEx>
          <w:tblBorders>
            <w:top w:val="single" w:sz="6" w:space="0" w:color="auto"/>
          </w:tblBorders>
        </w:tblPrEx>
        <w:trPr>
          <w:trHeight w:val="755"/>
        </w:trPr>
        <w:tc>
          <w:tcPr>
            <w:tcW w:w="9342" w:type="dxa"/>
            <w:gridSpan w:val="2"/>
          </w:tcPr>
          <w:p w:rsidR="000B5EDC" w:rsidRPr="00B31F4D" w:rsidRDefault="000B5EDC" w:rsidP="00EE2B58">
            <w:pPr>
              <w:pStyle w:val="BodyText"/>
              <w:tabs>
                <w:tab w:val="left" w:pos="826"/>
                <w:tab w:val="left" w:pos="1726"/>
              </w:tabs>
              <w:spacing w:after="0"/>
              <w:jc w:val="center"/>
              <w:rPr>
                <w:b/>
                <w:sz w:val="22"/>
              </w:rPr>
            </w:pPr>
          </w:p>
          <w:p w:rsidR="000B5EDC" w:rsidRPr="00B31F4D" w:rsidRDefault="000B5EDC" w:rsidP="00EE2B58">
            <w:pPr>
              <w:pStyle w:val="BodyText"/>
              <w:tabs>
                <w:tab w:val="left" w:pos="826"/>
                <w:tab w:val="left" w:pos="1726"/>
              </w:tabs>
              <w:spacing w:after="0"/>
              <w:jc w:val="center"/>
              <w:rPr>
                <w:i/>
                <w:sz w:val="22"/>
              </w:rPr>
            </w:pPr>
            <w:r w:rsidRPr="00B31F4D">
              <w:rPr>
                <w:b/>
                <w:sz w:val="22"/>
              </w:rPr>
              <w:t xml:space="preserve">B. </w:t>
            </w:r>
            <w:r w:rsidR="00CE6D13" w:rsidRPr="00B31F4D">
              <w:rPr>
                <w:b/>
                <w:sz w:val="22"/>
              </w:rPr>
              <w:t>Preparation of Proposals</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rPr>
            </w:pPr>
            <w:r w:rsidRPr="00B31F4D">
              <w:rPr>
                <w:b/>
                <w:bCs/>
                <w:sz w:val="22"/>
              </w:rPr>
              <w:t>9.1</w:t>
            </w:r>
          </w:p>
        </w:tc>
        <w:tc>
          <w:tcPr>
            <w:tcW w:w="8190" w:type="dxa"/>
            <w:tcMar>
              <w:top w:w="85" w:type="dxa"/>
              <w:bottom w:w="142" w:type="dxa"/>
            </w:tcMar>
          </w:tcPr>
          <w:p w:rsidR="000B5EDC" w:rsidRPr="00B31F4D" w:rsidRDefault="000B5EDC" w:rsidP="00B82B58">
            <w:pPr>
              <w:pStyle w:val="CommentText"/>
              <w:rPr>
                <w:b/>
                <w:sz w:val="22"/>
                <w:szCs w:val="24"/>
              </w:rPr>
            </w:pPr>
            <w:r w:rsidRPr="00B31F4D">
              <w:rPr>
                <w:b/>
                <w:sz w:val="22"/>
                <w:szCs w:val="24"/>
              </w:rPr>
              <w:t>This RFP has been issued in</w:t>
            </w:r>
            <w:r w:rsidR="00A9178E" w:rsidRPr="00B31F4D">
              <w:rPr>
                <w:b/>
                <w:sz w:val="22"/>
                <w:szCs w:val="24"/>
              </w:rPr>
              <w:t xml:space="preserve"> the</w:t>
            </w:r>
            <w:r w:rsidRPr="00B31F4D">
              <w:rPr>
                <w:b/>
                <w:sz w:val="22"/>
                <w:szCs w:val="24"/>
              </w:rPr>
              <w:t xml:space="preserve"> </w:t>
            </w:r>
            <w:r w:rsidR="00157839" w:rsidRPr="00B31F4D">
              <w:rPr>
                <w:b/>
                <w:sz w:val="22"/>
                <w:szCs w:val="24"/>
              </w:rPr>
              <w:t xml:space="preserve">English </w:t>
            </w:r>
            <w:r w:rsidRPr="00B31F4D">
              <w:rPr>
                <w:b/>
                <w:sz w:val="22"/>
                <w:szCs w:val="24"/>
              </w:rPr>
              <w:t xml:space="preserve">language. </w:t>
            </w:r>
          </w:p>
          <w:p w:rsidR="000B5EDC" w:rsidRPr="00B31F4D" w:rsidRDefault="000B5EDC" w:rsidP="00B82B58">
            <w:pPr>
              <w:pStyle w:val="CommentText"/>
              <w:rPr>
                <w:sz w:val="22"/>
                <w:szCs w:val="24"/>
              </w:rPr>
            </w:pPr>
          </w:p>
          <w:p w:rsidR="0091059C" w:rsidRPr="00B31F4D" w:rsidRDefault="0091059C">
            <w:pPr>
              <w:pStyle w:val="CommentText"/>
              <w:rPr>
                <w:sz w:val="22"/>
                <w:szCs w:val="24"/>
              </w:rPr>
            </w:pPr>
          </w:p>
          <w:p w:rsidR="0091059C" w:rsidRPr="00B31F4D" w:rsidRDefault="00C37168">
            <w:pPr>
              <w:pStyle w:val="CommentText"/>
              <w:rPr>
                <w:b/>
                <w:sz w:val="22"/>
                <w:szCs w:val="24"/>
              </w:rPr>
            </w:pPr>
            <w:r w:rsidRPr="00B31F4D">
              <w:rPr>
                <w:b/>
                <w:sz w:val="22"/>
                <w:szCs w:val="24"/>
              </w:rPr>
              <w:t xml:space="preserve">Proposals </w:t>
            </w:r>
            <w:r w:rsidR="00AA0391" w:rsidRPr="00B31F4D">
              <w:rPr>
                <w:b/>
                <w:sz w:val="22"/>
                <w:szCs w:val="24"/>
              </w:rPr>
              <w:t xml:space="preserve">shall </w:t>
            </w:r>
            <w:r w:rsidRPr="00B31F4D">
              <w:rPr>
                <w:b/>
                <w:sz w:val="22"/>
                <w:szCs w:val="24"/>
              </w:rPr>
              <w:t xml:space="preserve">be submitted in </w:t>
            </w:r>
            <w:r w:rsidR="00157839" w:rsidRPr="00B31F4D">
              <w:rPr>
                <w:b/>
                <w:sz w:val="22"/>
                <w:szCs w:val="24"/>
              </w:rPr>
              <w:t>English language</w:t>
            </w:r>
          </w:p>
          <w:p w:rsidR="0091059C" w:rsidRPr="00B31F4D" w:rsidRDefault="0091059C">
            <w:pPr>
              <w:pStyle w:val="CommentText"/>
              <w:rPr>
                <w:sz w:val="18"/>
              </w:rPr>
            </w:pPr>
          </w:p>
          <w:p w:rsidR="00C37168" w:rsidRPr="00B31F4D" w:rsidRDefault="00C37168" w:rsidP="00B82B58">
            <w:pPr>
              <w:pStyle w:val="CommentText"/>
              <w:rPr>
                <w:sz w:val="18"/>
              </w:rPr>
            </w:pPr>
          </w:p>
          <w:p w:rsidR="000B5EDC" w:rsidRPr="00B31F4D" w:rsidRDefault="000B5EDC" w:rsidP="00EE2B58">
            <w:pPr>
              <w:pStyle w:val="BodyText"/>
              <w:tabs>
                <w:tab w:val="left" w:pos="3346"/>
                <w:tab w:val="right" w:pos="7486"/>
              </w:tabs>
              <w:spacing w:after="0"/>
              <w:rPr>
                <w:sz w:val="22"/>
              </w:rPr>
            </w:pPr>
            <w:r w:rsidRPr="00B31F4D">
              <w:rPr>
                <w:b/>
                <w:sz w:val="22"/>
              </w:rPr>
              <w:t xml:space="preserve">All correspondence exchange shall be in </w:t>
            </w:r>
            <w:r w:rsidR="00157839" w:rsidRPr="00B31F4D">
              <w:rPr>
                <w:b/>
                <w:sz w:val="22"/>
              </w:rPr>
              <w:t xml:space="preserve">English </w:t>
            </w:r>
            <w:r w:rsidRPr="00B31F4D">
              <w:rPr>
                <w:b/>
                <w:sz w:val="22"/>
              </w:rPr>
              <w:t>language.</w:t>
            </w:r>
          </w:p>
          <w:p w:rsidR="00086A34" w:rsidRPr="00B31F4D" w:rsidRDefault="00CE2C8D" w:rsidP="005B0445">
            <w:pPr>
              <w:pStyle w:val="CommentText"/>
              <w:rPr>
                <w:b/>
                <w:sz w:val="22"/>
                <w:szCs w:val="24"/>
              </w:rPr>
            </w:pPr>
            <w:r w:rsidRPr="00B31F4D">
              <w:rPr>
                <w:sz w:val="22"/>
                <w:szCs w:val="24"/>
              </w:rPr>
              <w:t xml:space="preserve"> </w:t>
            </w:r>
          </w:p>
          <w:p w:rsidR="00CE2C8D" w:rsidRPr="00B31F4D" w:rsidRDefault="00CE2C8D" w:rsidP="005B0445">
            <w:pPr>
              <w:pStyle w:val="CommentText"/>
              <w:rPr>
                <w:b/>
                <w:sz w:val="18"/>
              </w:rPr>
            </w:pPr>
            <w:r w:rsidRPr="00B31F4D">
              <w:rPr>
                <w:bCs/>
                <w:sz w:val="22"/>
                <w:szCs w:val="24"/>
              </w:rPr>
              <w:t xml:space="preserve"> </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rPr>
            </w:pPr>
            <w:r w:rsidRPr="00B31F4D">
              <w:rPr>
                <w:b/>
                <w:bCs/>
                <w:sz w:val="22"/>
              </w:rPr>
              <w:t>10.1</w:t>
            </w:r>
          </w:p>
        </w:tc>
        <w:tc>
          <w:tcPr>
            <w:tcW w:w="8190" w:type="dxa"/>
            <w:tcMar>
              <w:top w:w="85" w:type="dxa"/>
              <w:bottom w:w="142" w:type="dxa"/>
            </w:tcMar>
          </w:tcPr>
          <w:p w:rsidR="000B5EDC" w:rsidRPr="00B31F4D" w:rsidRDefault="000B5EDC" w:rsidP="006100D1">
            <w:pPr>
              <w:pStyle w:val="BodyText"/>
              <w:tabs>
                <w:tab w:val="left" w:pos="3346"/>
                <w:tab w:val="right" w:pos="7486"/>
              </w:tabs>
              <w:spacing w:after="0"/>
              <w:rPr>
                <w:sz w:val="22"/>
              </w:rPr>
            </w:pPr>
            <w:r w:rsidRPr="00B31F4D">
              <w:rPr>
                <w:b/>
                <w:sz w:val="22"/>
              </w:rPr>
              <w:t>The Proposal shall comprise the following</w:t>
            </w:r>
            <w:r w:rsidRPr="00B31F4D">
              <w:rPr>
                <w:sz w:val="22"/>
              </w:rPr>
              <w:t xml:space="preserve">: </w:t>
            </w:r>
          </w:p>
          <w:p w:rsidR="000B5EDC" w:rsidRPr="00B31F4D" w:rsidRDefault="000B5EDC" w:rsidP="006100D1">
            <w:pPr>
              <w:pStyle w:val="BodyText"/>
              <w:tabs>
                <w:tab w:val="left" w:pos="3346"/>
                <w:tab w:val="right" w:pos="7486"/>
              </w:tabs>
              <w:spacing w:after="0"/>
              <w:rPr>
                <w:sz w:val="22"/>
              </w:rPr>
            </w:pPr>
          </w:p>
          <w:p w:rsidR="00F25D26" w:rsidRPr="00B31F4D" w:rsidRDefault="000B5EDC">
            <w:pPr>
              <w:pStyle w:val="BodyText"/>
              <w:tabs>
                <w:tab w:val="left" w:pos="3346"/>
                <w:tab w:val="right" w:pos="7486"/>
              </w:tabs>
              <w:spacing w:after="0"/>
              <w:ind w:left="376"/>
              <w:rPr>
                <w:b/>
                <w:sz w:val="22"/>
                <w:u w:val="single"/>
              </w:rPr>
            </w:pPr>
            <w:r w:rsidRPr="00B31F4D">
              <w:rPr>
                <w:b/>
                <w:sz w:val="22"/>
                <w:u w:val="single"/>
              </w:rPr>
              <w:t xml:space="preserve">For FULL TECHNICAL PROPOSAL (FTP): </w:t>
            </w:r>
          </w:p>
          <w:p w:rsidR="000B5EDC" w:rsidRPr="00B31F4D" w:rsidRDefault="000B5EDC" w:rsidP="00221DD4">
            <w:pPr>
              <w:pStyle w:val="BodyText"/>
              <w:tabs>
                <w:tab w:val="left" w:pos="3346"/>
                <w:tab w:val="right" w:pos="7486"/>
              </w:tabs>
              <w:spacing w:after="0"/>
              <w:ind w:left="720"/>
              <w:rPr>
                <w:b/>
                <w:sz w:val="22"/>
              </w:rPr>
            </w:pPr>
            <w:r w:rsidRPr="00B31F4D">
              <w:rPr>
                <w:b/>
                <w:sz w:val="22"/>
              </w:rPr>
              <w:t>1</w:t>
            </w:r>
            <w:r w:rsidRPr="00B31F4D">
              <w:rPr>
                <w:b/>
                <w:sz w:val="22"/>
                <w:vertAlign w:val="superscript"/>
              </w:rPr>
              <w:t>st</w:t>
            </w:r>
            <w:r w:rsidRPr="00B31F4D">
              <w:rPr>
                <w:b/>
                <w:sz w:val="22"/>
              </w:rPr>
              <w:t xml:space="preserve"> Inner Envelop</w:t>
            </w:r>
            <w:r w:rsidR="00EF2535" w:rsidRPr="00B31F4D">
              <w:rPr>
                <w:b/>
                <w:sz w:val="22"/>
              </w:rPr>
              <w:t>e</w:t>
            </w:r>
            <w:r w:rsidRPr="00B31F4D">
              <w:rPr>
                <w:b/>
                <w:sz w:val="22"/>
              </w:rPr>
              <w:t xml:space="preserve"> with the Technical Proposal:</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 xml:space="preserve">Power of Attorney to sign the Proposal   </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TECH-1</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TECH-2</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TECH-3</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TECH-4</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TECH-5</w:t>
            </w:r>
          </w:p>
          <w:p w:rsidR="000B5EDC" w:rsidRPr="00B31F4D" w:rsidRDefault="000B5EDC" w:rsidP="00A42B59">
            <w:pPr>
              <w:pStyle w:val="BodyText"/>
              <w:numPr>
                <w:ilvl w:val="4"/>
                <w:numId w:val="13"/>
              </w:numPr>
              <w:tabs>
                <w:tab w:val="left" w:pos="3346"/>
                <w:tab w:val="right" w:pos="7486"/>
              </w:tabs>
              <w:spacing w:after="0"/>
              <w:ind w:left="720"/>
              <w:rPr>
                <w:sz w:val="22"/>
              </w:rPr>
            </w:pPr>
            <w:r w:rsidRPr="00B31F4D">
              <w:rPr>
                <w:sz w:val="22"/>
              </w:rPr>
              <w:t>TECH-6</w:t>
            </w:r>
          </w:p>
          <w:p w:rsidR="000B5EDC" w:rsidRPr="00B31F4D" w:rsidRDefault="000B5EDC" w:rsidP="00221DD4">
            <w:pPr>
              <w:pStyle w:val="BodyText"/>
              <w:tabs>
                <w:tab w:val="left" w:pos="3346"/>
                <w:tab w:val="right" w:pos="7486"/>
              </w:tabs>
              <w:spacing w:after="0"/>
              <w:ind w:left="720"/>
              <w:rPr>
                <w:sz w:val="22"/>
              </w:rPr>
            </w:pPr>
          </w:p>
          <w:p w:rsidR="000B5EDC" w:rsidRPr="00B31F4D" w:rsidRDefault="000B5EDC" w:rsidP="00221DD4">
            <w:pPr>
              <w:pStyle w:val="BodyText"/>
              <w:tabs>
                <w:tab w:val="left" w:pos="3346"/>
                <w:tab w:val="right" w:pos="7486"/>
              </w:tabs>
              <w:spacing w:after="0"/>
              <w:ind w:left="360"/>
              <w:rPr>
                <w:sz w:val="22"/>
              </w:rPr>
            </w:pPr>
            <w:r w:rsidRPr="00B31F4D">
              <w:rPr>
                <w:sz w:val="22"/>
              </w:rPr>
              <w:t>AND</w:t>
            </w:r>
          </w:p>
          <w:p w:rsidR="000B5EDC" w:rsidRPr="00B31F4D" w:rsidRDefault="000B5EDC" w:rsidP="00221DD4">
            <w:pPr>
              <w:pStyle w:val="BodyText"/>
              <w:tabs>
                <w:tab w:val="left" w:pos="3346"/>
                <w:tab w:val="right" w:pos="7486"/>
              </w:tabs>
              <w:spacing w:after="0"/>
              <w:ind w:left="360"/>
              <w:rPr>
                <w:b/>
                <w:sz w:val="22"/>
              </w:rPr>
            </w:pPr>
          </w:p>
          <w:p w:rsidR="000B5EDC" w:rsidRPr="00B31F4D" w:rsidRDefault="000B5EDC" w:rsidP="00221DD4">
            <w:pPr>
              <w:pStyle w:val="BodyText"/>
              <w:tabs>
                <w:tab w:val="left" w:pos="3346"/>
                <w:tab w:val="right" w:pos="7486"/>
              </w:tabs>
              <w:spacing w:after="0"/>
              <w:ind w:left="720"/>
              <w:rPr>
                <w:b/>
                <w:sz w:val="22"/>
              </w:rPr>
            </w:pPr>
            <w:r w:rsidRPr="00B31F4D">
              <w:rPr>
                <w:b/>
                <w:sz w:val="22"/>
              </w:rPr>
              <w:t>2</w:t>
            </w:r>
            <w:r w:rsidR="00DC342D" w:rsidRPr="00B31F4D">
              <w:rPr>
                <w:b/>
                <w:sz w:val="22"/>
                <w:vertAlign w:val="superscript"/>
              </w:rPr>
              <w:t>n</w:t>
            </w:r>
            <w:r w:rsidRPr="00B31F4D">
              <w:rPr>
                <w:b/>
                <w:sz w:val="22"/>
                <w:vertAlign w:val="superscript"/>
              </w:rPr>
              <w:t>d</w:t>
            </w:r>
            <w:r w:rsidRPr="00B31F4D">
              <w:rPr>
                <w:b/>
                <w:sz w:val="22"/>
              </w:rPr>
              <w:t xml:space="preserve"> Inner Envelop</w:t>
            </w:r>
            <w:r w:rsidR="000114D6" w:rsidRPr="00B31F4D">
              <w:rPr>
                <w:b/>
                <w:sz w:val="22"/>
              </w:rPr>
              <w:t>e</w:t>
            </w:r>
            <w:r w:rsidRPr="00B31F4D">
              <w:rPr>
                <w:b/>
                <w:sz w:val="22"/>
              </w:rPr>
              <w:t xml:space="preserve"> with the Financial Proposal (if applicable):</w:t>
            </w:r>
          </w:p>
          <w:p w:rsidR="000B5EDC" w:rsidRPr="00B31F4D" w:rsidRDefault="000B5EDC" w:rsidP="00221DD4">
            <w:pPr>
              <w:pStyle w:val="BodyText"/>
              <w:tabs>
                <w:tab w:val="left" w:pos="3346"/>
                <w:tab w:val="right" w:pos="7486"/>
              </w:tabs>
              <w:spacing w:after="0"/>
              <w:ind w:left="360"/>
              <w:rPr>
                <w:sz w:val="22"/>
              </w:rPr>
            </w:pPr>
            <w:r w:rsidRPr="00B31F4D">
              <w:rPr>
                <w:sz w:val="22"/>
              </w:rPr>
              <w:t>(1) FIN-1</w:t>
            </w:r>
          </w:p>
          <w:p w:rsidR="00DD0D5E" w:rsidRPr="00B31F4D" w:rsidRDefault="000B5EDC" w:rsidP="00DD0D5E">
            <w:pPr>
              <w:pStyle w:val="BodyText"/>
              <w:tabs>
                <w:tab w:val="left" w:pos="3346"/>
                <w:tab w:val="right" w:pos="7486"/>
              </w:tabs>
              <w:spacing w:after="0"/>
              <w:ind w:left="360"/>
              <w:rPr>
                <w:sz w:val="22"/>
              </w:rPr>
            </w:pPr>
            <w:r w:rsidRPr="00B31F4D">
              <w:rPr>
                <w:sz w:val="22"/>
              </w:rPr>
              <w:t>(2) FIN-2</w:t>
            </w:r>
          </w:p>
          <w:p w:rsidR="00DD0D5E" w:rsidRPr="00B31F4D" w:rsidRDefault="00DD0D5E" w:rsidP="00DD0D5E">
            <w:pPr>
              <w:pStyle w:val="BodyText"/>
              <w:tabs>
                <w:tab w:val="left" w:pos="3346"/>
                <w:tab w:val="right" w:pos="7486"/>
              </w:tabs>
              <w:spacing w:after="0"/>
              <w:ind w:left="360"/>
              <w:rPr>
                <w:sz w:val="22"/>
              </w:rPr>
            </w:pPr>
            <w:r w:rsidRPr="00B31F4D">
              <w:rPr>
                <w:sz w:val="22"/>
              </w:rPr>
              <w:t>(3) FIN-3</w:t>
            </w:r>
          </w:p>
          <w:p w:rsidR="00DD0D5E" w:rsidRPr="00B31F4D" w:rsidRDefault="00DD0D5E" w:rsidP="00DD0D5E">
            <w:pPr>
              <w:pStyle w:val="BodyText"/>
              <w:tabs>
                <w:tab w:val="left" w:pos="3346"/>
                <w:tab w:val="right" w:pos="7486"/>
              </w:tabs>
              <w:spacing w:after="0"/>
              <w:ind w:left="360"/>
              <w:rPr>
                <w:sz w:val="22"/>
              </w:rPr>
            </w:pPr>
            <w:r w:rsidRPr="00B31F4D">
              <w:rPr>
                <w:sz w:val="22"/>
              </w:rPr>
              <w:t>(4)</w:t>
            </w:r>
            <w:r w:rsidR="000B5EDC" w:rsidRPr="00B31F4D">
              <w:rPr>
                <w:sz w:val="22"/>
              </w:rPr>
              <w:t xml:space="preserve"> FIN-4</w:t>
            </w:r>
          </w:p>
          <w:p w:rsidR="000B5EDC" w:rsidRPr="00B31F4D" w:rsidDel="00726EDC" w:rsidRDefault="00DD0D5E" w:rsidP="00DD0D5E">
            <w:pPr>
              <w:pStyle w:val="BodyText"/>
              <w:tabs>
                <w:tab w:val="left" w:pos="3346"/>
                <w:tab w:val="right" w:pos="7486"/>
              </w:tabs>
              <w:spacing w:after="0"/>
              <w:ind w:left="360"/>
              <w:rPr>
                <w:sz w:val="22"/>
              </w:rPr>
            </w:pPr>
            <w:r w:rsidRPr="00B31F4D">
              <w:rPr>
                <w:sz w:val="22"/>
              </w:rPr>
              <w:t>(5)</w:t>
            </w:r>
            <w:r w:rsidR="00AB79AF" w:rsidRPr="00B31F4D">
              <w:rPr>
                <w:sz w:val="22"/>
              </w:rPr>
              <w:t xml:space="preserve"> </w:t>
            </w:r>
            <w:r w:rsidR="000B5EDC" w:rsidRPr="00B31F4D">
              <w:rPr>
                <w:sz w:val="22"/>
              </w:rPr>
              <w:t xml:space="preserve">Statement of Undertaking (if required under </w:t>
            </w:r>
            <w:r w:rsidR="000F4A9D" w:rsidRPr="00B31F4D">
              <w:rPr>
                <w:sz w:val="22"/>
              </w:rPr>
              <w:t xml:space="preserve">Data Sheet </w:t>
            </w:r>
            <w:r w:rsidR="000B5EDC" w:rsidRPr="00B31F4D">
              <w:rPr>
                <w:sz w:val="22"/>
              </w:rPr>
              <w:t>10.2</w:t>
            </w:r>
            <w:r w:rsidR="000F4A9D" w:rsidRPr="00B31F4D">
              <w:rPr>
                <w:sz w:val="22"/>
              </w:rPr>
              <w:t xml:space="preserve"> below</w:t>
            </w:r>
            <w:r w:rsidR="000B5EDC" w:rsidRPr="00B31F4D">
              <w:rPr>
                <w:sz w:val="22"/>
              </w:rPr>
              <w:t>)</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rPr>
            </w:pPr>
            <w:r w:rsidRPr="00B31F4D">
              <w:rPr>
                <w:b/>
                <w:bCs/>
                <w:sz w:val="22"/>
              </w:rPr>
              <w:t xml:space="preserve">   10.2</w:t>
            </w:r>
          </w:p>
        </w:tc>
        <w:tc>
          <w:tcPr>
            <w:tcW w:w="8190" w:type="dxa"/>
            <w:tcMar>
              <w:top w:w="85" w:type="dxa"/>
              <w:bottom w:w="142" w:type="dxa"/>
            </w:tcMar>
          </w:tcPr>
          <w:p w:rsidR="000B5EDC" w:rsidRPr="00B31F4D" w:rsidRDefault="000B5EDC" w:rsidP="006100D1">
            <w:pPr>
              <w:pStyle w:val="BodyText"/>
              <w:tabs>
                <w:tab w:val="left" w:pos="3346"/>
                <w:tab w:val="right" w:pos="7486"/>
              </w:tabs>
              <w:spacing w:after="0"/>
              <w:rPr>
                <w:b/>
                <w:sz w:val="22"/>
              </w:rPr>
            </w:pPr>
            <w:r w:rsidRPr="00B31F4D">
              <w:rPr>
                <w:b/>
                <w:sz w:val="22"/>
              </w:rPr>
              <w:t>Statement of Undertaking is required</w:t>
            </w:r>
          </w:p>
          <w:p w:rsidR="000B5EDC" w:rsidRPr="00B31F4D" w:rsidRDefault="000B5EDC" w:rsidP="002641BE">
            <w:pPr>
              <w:pStyle w:val="BodyText"/>
              <w:tabs>
                <w:tab w:val="left" w:pos="3346"/>
                <w:tab w:val="right" w:pos="7486"/>
              </w:tabs>
              <w:spacing w:after="0"/>
              <w:rPr>
                <w:sz w:val="22"/>
              </w:rPr>
            </w:pPr>
            <w:r w:rsidRPr="00B31F4D">
              <w:rPr>
                <w:sz w:val="22"/>
              </w:rPr>
              <w:t>Yes</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rPr>
            </w:pPr>
            <w:r w:rsidRPr="00B31F4D">
              <w:rPr>
                <w:b/>
                <w:bCs/>
                <w:sz w:val="22"/>
              </w:rPr>
              <w:t>11.1</w:t>
            </w:r>
          </w:p>
        </w:tc>
        <w:tc>
          <w:tcPr>
            <w:tcW w:w="8190" w:type="dxa"/>
            <w:tcMar>
              <w:top w:w="85" w:type="dxa"/>
              <w:bottom w:w="142" w:type="dxa"/>
            </w:tcMar>
          </w:tcPr>
          <w:p w:rsidR="000B5EDC" w:rsidRPr="00B31F4D" w:rsidRDefault="007C0751" w:rsidP="00B752BE">
            <w:pPr>
              <w:pStyle w:val="BodyText"/>
              <w:tabs>
                <w:tab w:val="left" w:pos="3346"/>
                <w:tab w:val="right" w:pos="7486"/>
              </w:tabs>
              <w:spacing w:after="0"/>
              <w:rPr>
                <w:color w:val="002060"/>
                <w:sz w:val="22"/>
              </w:rPr>
            </w:pPr>
            <w:r w:rsidRPr="00B31F4D">
              <w:rPr>
                <w:b/>
                <w:sz w:val="22"/>
              </w:rPr>
              <w:t xml:space="preserve">Participation of </w:t>
            </w:r>
            <w:r w:rsidR="000B5EDC" w:rsidRPr="00B31F4D">
              <w:rPr>
                <w:b/>
                <w:sz w:val="22"/>
              </w:rPr>
              <w:t>Sub-consultants</w:t>
            </w:r>
            <w:r w:rsidR="00CB5E3C" w:rsidRPr="00B31F4D">
              <w:rPr>
                <w:b/>
                <w:sz w:val="22"/>
              </w:rPr>
              <w:t>,</w:t>
            </w:r>
            <w:r w:rsidR="002E604B" w:rsidRPr="00B31F4D">
              <w:rPr>
                <w:b/>
                <w:sz w:val="22"/>
              </w:rPr>
              <w:t xml:space="preserve"> Key </w:t>
            </w:r>
            <w:r w:rsidR="00B82B58" w:rsidRPr="00B31F4D">
              <w:rPr>
                <w:b/>
                <w:sz w:val="22"/>
              </w:rPr>
              <w:t>Experts</w:t>
            </w:r>
            <w:r w:rsidR="002E604B" w:rsidRPr="00B31F4D">
              <w:rPr>
                <w:b/>
                <w:sz w:val="22"/>
              </w:rPr>
              <w:t xml:space="preserve"> and Non-Key Experts</w:t>
            </w:r>
            <w:r w:rsidR="005B60C9" w:rsidRPr="00B31F4D">
              <w:rPr>
                <w:b/>
                <w:sz w:val="22"/>
              </w:rPr>
              <w:t xml:space="preserve"> in more than one P</w:t>
            </w:r>
            <w:r w:rsidR="000B5EDC" w:rsidRPr="00B31F4D">
              <w:rPr>
                <w:b/>
                <w:sz w:val="22"/>
              </w:rPr>
              <w:t>roposal is permissible</w:t>
            </w:r>
            <w:r w:rsidR="00B752BE" w:rsidRPr="00B31F4D">
              <w:rPr>
                <w:b/>
                <w:sz w:val="22"/>
              </w:rPr>
              <w:t xml:space="preserve"> : </w:t>
            </w:r>
            <w:r w:rsidR="000B5EDC" w:rsidRPr="00B31F4D">
              <w:rPr>
                <w:sz w:val="22"/>
              </w:rPr>
              <w:t xml:space="preserve">Yes </w:t>
            </w:r>
          </w:p>
        </w:tc>
      </w:tr>
      <w:tr w:rsidR="000B5EDC" w:rsidRPr="00B31F4D" w:rsidTr="00B752BE">
        <w:tblPrEx>
          <w:tblBorders>
            <w:top w:val="single" w:sz="6" w:space="0" w:color="auto"/>
          </w:tblBorders>
        </w:tblPrEx>
        <w:trPr>
          <w:trHeight w:val="609"/>
        </w:trPr>
        <w:tc>
          <w:tcPr>
            <w:tcW w:w="1152" w:type="dxa"/>
          </w:tcPr>
          <w:p w:rsidR="000B5EDC" w:rsidRPr="00B31F4D" w:rsidRDefault="000B5EDC" w:rsidP="006100D1">
            <w:pPr>
              <w:rPr>
                <w:b/>
                <w:bCs/>
                <w:sz w:val="22"/>
                <w:lang w:val="en-GB"/>
              </w:rPr>
            </w:pPr>
            <w:r w:rsidRPr="00B31F4D">
              <w:rPr>
                <w:b/>
                <w:bCs/>
                <w:sz w:val="22"/>
                <w:lang w:val="en-GB"/>
              </w:rPr>
              <w:t>12.1</w:t>
            </w:r>
          </w:p>
          <w:p w:rsidR="000B5EDC" w:rsidRPr="00B31F4D" w:rsidRDefault="000B5EDC" w:rsidP="006100D1">
            <w:pPr>
              <w:rPr>
                <w:sz w:val="22"/>
                <w:lang w:val="en-GB"/>
              </w:rPr>
            </w:pPr>
          </w:p>
        </w:tc>
        <w:tc>
          <w:tcPr>
            <w:tcW w:w="8190" w:type="dxa"/>
            <w:tcMar>
              <w:top w:w="85" w:type="dxa"/>
              <w:bottom w:w="142" w:type="dxa"/>
            </w:tcMar>
          </w:tcPr>
          <w:p w:rsidR="000B5EDC" w:rsidRPr="00B31F4D" w:rsidRDefault="000B5EDC" w:rsidP="00157839">
            <w:pPr>
              <w:pStyle w:val="BodyText"/>
              <w:tabs>
                <w:tab w:val="left" w:pos="3346"/>
                <w:tab w:val="right" w:pos="7486"/>
              </w:tabs>
              <w:spacing w:after="0"/>
              <w:jc w:val="left"/>
              <w:rPr>
                <w:sz w:val="22"/>
                <w:szCs w:val="24"/>
                <w:lang w:eastAsia="it-IT"/>
              </w:rPr>
            </w:pPr>
            <w:r w:rsidRPr="00B31F4D">
              <w:rPr>
                <w:b/>
                <w:sz w:val="22"/>
                <w:szCs w:val="24"/>
              </w:rPr>
              <w:t>Proposals must remain valid</w:t>
            </w:r>
            <w:r w:rsidRPr="00B31F4D">
              <w:rPr>
                <w:sz w:val="22"/>
                <w:szCs w:val="24"/>
              </w:rPr>
              <w:t xml:space="preserve"> </w:t>
            </w:r>
            <w:r w:rsidRPr="00B31F4D">
              <w:rPr>
                <w:b/>
                <w:sz w:val="22"/>
                <w:szCs w:val="24"/>
              </w:rPr>
              <w:t xml:space="preserve">for </w:t>
            </w:r>
            <w:r w:rsidR="00157839" w:rsidRPr="00B31F4D">
              <w:rPr>
                <w:i/>
                <w:sz w:val="22"/>
                <w:szCs w:val="24"/>
              </w:rPr>
              <w:t xml:space="preserve">90 days </w:t>
            </w:r>
            <w:r w:rsidRPr="00B31F4D">
              <w:rPr>
                <w:i/>
                <w:sz w:val="22"/>
                <w:szCs w:val="24"/>
              </w:rPr>
              <w:t xml:space="preserve"> </w:t>
            </w:r>
            <w:r w:rsidRPr="00B31F4D">
              <w:rPr>
                <w:sz w:val="22"/>
                <w:szCs w:val="24"/>
              </w:rPr>
              <w:t xml:space="preserve">calendar days after the </w:t>
            </w:r>
            <w:r w:rsidR="00CB5E3C" w:rsidRPr="00B31F4D">
              <w:rPr>
                <w:sz w:val="22"/>
                <w:szCs w:val="24"/>
              </w:rPr>
              <w:t xml:space="preserve">proposal </w:t>
            </w:r>
            <w:r w:rsidRPr="00B31F4D">
              <w:rPr>
                <w:sz w:val="22"/>
                <w:szCs w:val="24"/>
              </w:rPr>
              <w:t xml:space="preserve">submission deadline </w:t>
            </w:r>
            <w:r w:rsidR="00AB79AF" w:rsidRPr="00B31F4D">
              <w:rPr>
                <w:sz w:val="22"/>
                <w:szCs w:val="24"/>
              </w:rPr>
              <w:t>(</w:t>
            </w:r>
            <w:r w:rsidRPr="00B31F4D">
              <w:rPr>
                <w:sz w:val="22"/>
                <w:szCs w:val="24"/>
              </w:rPr>
              <w:t>i.e.</w:t>
            </w:r>
            <w:r w:rsidR="00AB79AF" w:rsidRPr="00B31F4D">
              <w:rPr>
                <w:sz w:val="22"/>
                <w:szCs w:val="24"/>
              </w:rPr>
              <w:t>,</w:t>
            </w:r>
            <w:r w:rsidRPr="00B31F4D">
              <w:rPr>
                <w:sz w:val="22"/>
                <w:szCs w:val="24"/>
              </w:rPr>
              <w:t xml:space="preserve"> until:  </w:t>
            </w:r>
            <w:r w:rsidRPr="00B31F4D">
              <w:rPr>
                <w:i/>
                <w:sz w:val="22"/>
                <w:szCs w:val="24"/>
                <w:highlight w:val="lightGray"/>
              </w:rPr>
              <w:t>[</w:t>
            </w:r>
            <w:r w:rsidR="002014C8" w:rsidRPr="00B31F4D">
              <w:rPr>
                <w:i/>
                <w:iCs/>
                <w:sz w:val="22"/>
                <w:szCs w:val="24"/>
                <w:highlight w:val="lightGray"/>
              </w:rPr>
              <w:t>i</w:t>
            </w:r>
            <w:r w:rsidRPr="00B31F4D">
              <w:rPr>
                <w:i/>
                <w:iCs/>
                <w:sz w:val="22"/>
                <w:szCs w:val="24"/>
                <w:highlight w:val="lightGray"/>
              </w:rPr>
              <w:t>nsert the date</w:t>
            </w:r>
            <w:r w:rsidRPr="00B31F4D">
              <w:rPr>
                <w:i/>
                <w:sz w:val="22"/>
                <w:szCs w:val="24"/>
                <w:highlight w:val="lightGray"/>
              </w:rPr>
              <w:t>]</w:t>
            </w:r>
            <w:r w:rsidR="00AB79AF" w:rsidRPr="00B31F4D">
              <w:rPr>
                <w:i/>
                <w:sz w:val="22"/>
                <w:szCs w:val="24"/>
              </w:rPr>
              <w:t>).</w:t>
            </w:r>
          </w:p>
        </w:tc>
      </w:tr>
      <w:tr w:rsidR="000B5EDC" w:rsidRPr="00B31F4D" w:rsidTr="003B577F">
        <w:tblPrEx>
          <w:tblBorders>
            <w:top w:val="single" w:sz="6" w:space="0" w:color="auto"/>
          </w:tblBorders>
        </w:tblPrEx>
        <w:tc>
          <w:tcPr>
            <w:tcW w:w="1152" w:type="dxa"/>
          </w:tcPr>
          <w:p w:rsidR="000B5EDC" w:rsidRPr="00B31F4D" w:rsidRDefault="000B5EDC" w:rsidP="006100D1">
            <w:pPr>
              <w:rPr>
                <w:b/>
                <w:bCs/>
                <w:sz w:val="22"/>
                <w:lang w:val="en-GB"/>
              </w:rPr>
            </w:pPr>
            <w:r w:rsidRPr="00B31F4D">
              <w:rPr>
                <w:b/>
                <w:bCs/>
                <w:sz w:val="22"/>
                <w:lang w:val="en-GB"/>
              </w:rPr>
              <w:t>13.1</w:t>
            </w:r>
          </w:p>
        </w:tc>
        <w:tc>
          <w:tcPr>
            <w:tcW w:w="8190" w:type="dxa"/>
            <w:tcMar>
              <w:top w:w="85" w:type="dxa"/>
              <w:bottom w:w="142" w:type="dxa"/>
            </w:tcMar>
          </w:tcPr>
          <w:p w:rsidR="000B5EDC" w:rsidRPr="00B31F4D" w:rsidRDefault="000B5EDC" w:rsidP="006100D1">
            <w:pPr>
              <w:pStyle w:val="BodyText"/>
              <w:tabs>
                <w:tab w:val="left" w:pos="4966"/>
                <w:tab w:val="right" w:pos="7306"/>
              </w:tabs>
              <w:spacing w:after="0"/>
              <w:jc w:val="left"/>
              <w:rPr>
                <w:b/>
                <w:sz w:val="22"/>
                <w:lang w:val="en-GB"/>
              </w:rPr>
            </w:pPr>
            <w:r w:rsidRPr="00B31F4D">
              <w:rPr>
                <w:b/>
                <w:sz w:val="22"/>
                <w:lang w:val="en-GB"/>
              </w:rPr>
              <w:t xml:space="preserve">Clarifications may be requested no later </w:t>
            </w:r>
            <w:proofErr w:type="gramStart"/>
            <w:r w:rsidRPr="00B31F4D">
              <w:rPr>
                <w:b/>
                <w:sz w:val="22"/>
                <w:lang w:val="en-GB"/>
              </w:rPr>
              <w:t>than</w:t>
            </w:r>
            <w:r w:rsidRPr="00B31F4D">
              <w:rPr>
                <w:sz w:val="22"/>
                <w:lang w:val="en-GB"/>
              </w:rPr>
              <w:t xml:space="preserve">  </w:t>
            </w:r>
            <w:r w:rsidR="003E6597" w:rsidRPr="00B31F4D">
              <w:rPr>
                <w:i/>
                <w:sz w:val="22"/>
                <w:highlight w:val="lightGray"/>
                <w:lang w:val="en-GB"/>
              </w:rPr>
              <w:t>15</w:t>
            </w:r>
            <w:proofErr w:type="gramEnd"/>
            <w:r w:rsidRPr="00B31F4D">
              <w:rPr>
                <w:sz w:val="22"/>
                <w:lang w:val="en-GB"/>
              </w:rPr>
              <w:t xml:space="preserve"> </w:t>
            </w:r>
            <w:r w:rsidRPr="00B31F4D">
              <w:rPr>
                <w:b/>
                <w:sz w:val="22"/>
                <w:lang w:val="en-GB"/>
              </w:rPr>
              <w:t>days prior to the submission deadline.</w:t>
            </w:r>
          </w:p>
          <w:p w:rsidR="000B5EDC" w:rsidRPr="00B31F4D" w:rsidRDefault="000B5EDC" w:rsidP="006100D1">
            <w:pPr>
              <w:pStyle w:val="BodyText"/>
              <w:tabs>
                <w:tab w:val="right" w:pos="7306"/>
              </w:tabs>
              <w:spacing w:after="0"/>
              <w:jc w:val="left"/>
              <w:rPr>
                <w:sz w:val="22"/>
                <w:lang w:val="en-GB"/>
              </w:rPr>
            </w:pPr>
          </w:p>
          <w:p w:rsidR="003E6597" w:rsidRPr="00B31F4D" w:rsidRDefault="003E6597" w:rsidP="003E6597">
            <w:pPr>
              <w:rPr>
                <w:sz w:val="22"/>
                <w:szCs w:val="20"/>
                <w:lang w:val="en-GB"/>
              </w:rPr>
            </w:pPr>
            <w:r w:rsidRPr="00B31F4D">
              <w:rPr>
                <w:rFonts w:ascii="Arial" w:hAnsi="Arial" w:cs="Arial"/>
                <w:sz w:val="20"/>
                <w:szCs w:val="22"/>
                <w:lang w:val="en-GB"/>
              </w:rPr>
              <w:lastRenderedPageBreak/>
              <w:t xml:space="preserve">The address for requesting clarifications is: </w:t>
            </w:r>
            <w:r w:rsidRPr="00B31F4D">
              <w:rPr>
                <w:sz w:val="22"/>
                <w:szCs w:val="20"/>
                <w:lang w:val="en-GB"/>
              </w:rPr>
              <w:t xml:space="preserve">All requests for clarifications shall be made online through mail at E-mail </w:t>
            </w:r>
            <w:r w:rsidRPr="00B31F4D">
              <w:rPr>
                <w:sz w:val="22"/>
                <w:szCs w:val="20"/>
                <w:highlight w:val="yellow"/>
                <w:lang w:val="en-GB"/>
              </w:rPr>
              <w:t>(insert e-mail IDs)</w:t>
            </w:r>
            <w:r w:rsidRPr="00B31F4D">
              <w:rPr>
                <w:sz w:val="22"/>
                <w:szCs w:val="20"/>
                <w:lang w:val="en-GB"/>
              </w:rPr>
              <w:t xml:space="preserve">.  </w:t>
            </w:r>
          </w:p>
          <w:p w:rsidR="000B5EDC" w:rsidRPr="00B31F4D" w:rsidRDefault="000B5EDC" w:rsidP="00157839">
            <w:pPr>
              <w:pStyle w:val="BodyText"/>
              <w:tabs>
                <w:tab w:val="right" w:pos="7306"/>
              </w:tabs>
              <w:spacing w:after="0"/>
              <w:jc w:val="left"/>
              <w:rPr>
                <w:sz w:val="22"/>
                <w:u w:val="single"/>
                <w:lang w:val="en-GB"/>
              </w:rPr>
            </w:pPr>
          </w:p>
        </w:tc>
      </w:tr>
      <w:tr w:rsidR="000B5EDC" w:rsidRPr="00B31F4D" w:rsidTr="003B577F">
        <w:tblPrEx>
          <w:tblBorders>
            <w:top w:val="single" w:sz="6" w:space="0" w:color="auto"/>
          </w:tblBorders>
          <w:tblCellMar>
            <w:right w:w="142" w:type="dxa"/>
          </w:tblCellMar>
        </w:tblPrEx>
        <w:tc>
          <w:tcPr>
            <w:tcW w:w="1152" w:type="dxa"/>
          </w:tcPr>
          <w:p w:rsidR="000B5EDC" w:rsidRPr="00B31F4D" w:rsidRDefault="000E7AE3" w:rsidP="006100D1">
            <w:pPr>
              <w:rPr>
                <w:b/>
                <w:bCs/>
                <w:sz w:val="22"/>
                <w:lang w:val="en-GB"/>
              </w:rPr>
            </w:pPr>
            <w:r w:rsidRPr="00B31F4D">
              <w:rPr>
                <w:b/>
                <w:bCs/>
                <w:sz w:val="22"/>
                <w:lang w:val="en-GB"/>
              </w:rPr>
              <w:lastRenderedPageBreak/>
              <w:t>14.1</w:t>
            </w:r>
            <w:r w:rsidR="000B5EDC" w:rsidRPr="00B31F4D">
              <w:rPr>
                <w:b/>
                <w:bCs/>
                <w:sz w:val="22"/>
                <w:lang w:val="en-GB"/>
              </w:rPr>
              <w:t xml:space="preserve">.1 </w:t>
            </w:r>
          </w:p>
          <w:p w:rsidR="000B5EDC" w:rsidRPr="00B31F4D" w:rsidRDefault="000B5EDC" w:rsidP="006100D1">
            <w:pPr>
              <w:rPr>
                <w:b/>
                <w:bCs/>
                <w:sz w:val="18"/>
              </w:rPr>
            </w:pPr>
          </w:p>
        </w:tc>
        <w:tc>
          <w:tcPr>
            <w:tcW w:w="8190" w:type="dxa"/>
            <w:tcMar>
              <w:top w:w="85" w:type="dxa"/>
              <w:bottom w:w="142" w:type="dxa"/>
            </w:tcMar>
          </w:tcPr>
          <w:p w:rsidR="000E7AE3" w:rsidRPr="00B31F4D" w:rsidRDefault="000B5EDC" w:rsidP="00886470">
            <w:pPr>
              <w:tabs>
                <w:tab w:val="left" w:pos="826"/>
                <w:tab w:val="left" w:pos="1726"/>
                <w:tab w:val="right" w:pos="7306"/>
              </w:tabs>
              <w:rPr>
                <w:b/>
                <w:sz w:val="22"/>
                <w:lang w:val="en-GB"/>
              </w:rPr>
            </w:pPr>
            <w:r w:rsidRPr="00B31F4D">
              <w:rPr>
                <w:b/>
                <w:sz w:val="22"/>
                <w:lang w:val="en-GB"/>
              </w:rPr>
              <w:t xml:space="preserve">Shortlisted Consultants may associate with </w:t>
            </w:r>
          </w:p>
          <w:p w:rsidR="000E7AE3" w:rsidRPr="00B31F4D" w:rsidRDefault="000E7AE3" w:rsidP="00886470">
            <w:pPr>
              <w:tabs>
                <w:tab w:val="left" w:pos="826"/>
                <w:tab w:val="left" w:pos="1726"/>
                <w:tab w:val="right" w:pos="7306"/>
              </w:tabs>
              <w:rPr>
                <w:b/>
                <w:sz w:val="22"/>
                <w:lang w:val="en-GB"/>
              </w:rPr>
            </w:pPr>
          </w:p>
          <w:p w:rsidR="000E7AE3" w:rsidRPr="00B31F4D" w:rsidRDefault="000E7AE3" w:rsidP="00886470">
            <w:pPr>
              <w:tabs>
                <w:tab w:val="left" w:pos="826"/>
                <w:tab w:val="left" w:pos="1726"/>
                <w:tab w:val="right" w:pos="7306"/>
              </w:tabs>
              <w:rPr>
                <w:sz w:val="22"/>
                <w:lang w:val="en-GB"/>
              </w:rPr>
            </w:pPr>
            <w:r w:rsidRPr="00B31F4D">
              <w:rPr>
                <w:b/>
                <w:sz w:val="22"/>
                <w:lang w:val="en-GB"/>
              </w:rPr>
              <w:t xml:space="preserve">(a) non-shortlisted consultant(s): </w:t>
            </w:r>
            <w:r w:rsidRPr="00B31F4D">
              <w:rPr>
                <w:sz w:val="22"/>
                <w:lang w:val="en-GB"/>
              </w:rPr>
              <w:t>N</w:t>
            </w:r>
            <w:r w:rsidR="00AB79AF" w:rsidRPr="00B31F4D">
              <w:rPr>
                <w:sz w:val="22"/>
                <w:lang w:val="en-GB"/>
              </w:rPr>
              <w:t>o</w:t>
            </w:r>
          </w:p>
          <w:p w:rsidR="00157839" w:rsidRPr="00B31F4D" w:rsidRDefault="00157839" w:rsidP="00886470">
            <w:pPr>
              <w:tabs>
                <w:tab w:val="left" w:pos="826"/>
                <w:tab w:val="left" w:pos="1726"/>
                <w:tab w:val="right" w:pos="7306"/>
              </w:tabs>
              <w:rPr>
                <w:b/>
                <w:sz w:val="22"/>
                <w:lang w:val="en-GB"/>
              </w:rPr>
            </w:pPr>
          </w:p>
          <w:p w:rsidR="000E7AE3" w:rsidRPr="00B31F4D" w:rsidRDefault="000E7AE3" w:rsidP="00886470">
            <w:pPr>
              <w:tabs>
                <w:tab w:val="left" w:pos="826"/>
                <w:tab w:val="left" w:pos="1726"/>
                <w:tab w:val="right" w:pos="7306"/>
              </w:tabs>
              <w:rPr>
                <w:b/>
                <w:sz w:val="22"/>
                <w:lang w:val="en-GB"/>
              </w:rPr>
            </w:pPr>
            <w:r w:rsidRPr="00B31F4D">
              <w:rPr>
                <w:b/>
                <w:sz w:val="22"/>
                <w:lang w:val="en-GB"/>
              </w:rPr>
              <w:t xml:space="preserve">Or </w:t>
            </w:r>
          </w:p>
          <w:p w:rsidR="00157839" w:rsidRPr="00B31F4D" w:rsidRDefault="00157839" w:rsidP="00886470">
            <w:pPr>
              <w:tabs>
                <w:tab w:val="left" w:pos="826"/>
                <w:tab w:val="left" w:pos="1726"/>
                <w:tab w:val="right" w:pos="7306"/>
              </w:tabs>
              <w:rPr>
                <w:b/>
                <w:sz w:val="22"/>
                <w:lang w:val="en-GB"/>
              </w:rPr>
            </w:pPr>
          </w:p>
          <w:p w:rsidR="000B5EDC" w:rsidRPr="00B31F4D" w:rsidRDefault="000E7AE3" w:rsidP="00157839">
            <w:pPr>
              <w:tabs>
                <w:tab w:val="left" w:pos="826"/>
                <w:tab w:val="left" w:pos="1726"/>
                <w:tab w:val="right" w:pos="7306"/>
              </w:tabs>
              <w:rPr>
                <w:b/>
                <w:bCs/>
                <w:sz w:val="22"/>
                <w:lang w:val="en-GB"/>
              </w:rPr>
            </w:pPr>
            <w:r w:rsidRPr="00B31F4D">
              <w:rPr>
                <w:b/>
                <w:sz w:val="22"/>
                <w:lang w:val="en-GB"/>
              </w:rPr>
              <w:t xml:space="preserve">(b) </w:t>
            </w:r>
            <w:r w:rsidR="000B5EDC" w:rsidRPr="00B31F4D">
              <w:rPr>
                <w:b/>
                <w:sz w:val="22"/>
                <w:lang w:val="en-GB"/>
              </w:rPr>
              <w:t>other shortlisted Consultants:</w:t>
            </w:r>
            <w:r w:rsidR="000B5EDC" w:rsidRPr="00B31F4D">
              <w:rPr>
                <w:sz w:val="22"/>
                <w:lang w:val="en-GB"/>
              </w:rPr>
              <w:t xml:space="preserve">  N</w:t>
            </w:r>
            <w:r w:rsidR="00AB79AF" w:rsidRPr="00B31F4D">
              <w:rPr>
                <w:sz w:val="22"/>
                <w:lang w:val="en-GB"/>
              </w:rPr>
              <w:t>o</w:t>
            </w:r>
            <w:r w:rsidR="000B5EDC" w:rsidRPr="00B31F4D">
              <w:rPr>
                <w:sz w:val="22"/>
                <w:lang w:val="en-GB"/>
              </w:rPr>
              <w:t xml:space="preserve"> </w:t>
            </w:r>
          </w:p>
        </w:tc>
      </w:tr>
      <w:tr w:rsidR="000B5EDC" w:rsidRPr="00B31F4D" w:rsidTr="00101D6D">
        <w:tblPrEx>
          <w:tblBorders>
            <w:top w:val="single" w:sz="6" w:space="0" w:color="auto"/>
          </w:tblBorders>
          <w:tblCellMar>
            <w:right w:w="142" w:type="dxa"/>
          </w:tblCellMar>
        </w:tblPrEx>
        <w:trPr>
          <w:trHeight w:val="440"/>
        </w:trPr>
        <w:tc>
          <w:tcPr>
            <w:tcW w:w="1152" w:type="dxa"/>
          </w:tcPr>
          <w:p w:rsidR="000B5EDC" w:rsidRPr="00B31F4D" w:rsidRDefault="000B5EDC" w:rsidP="006100D1">
            <w:pPr>
              <w:rPr>
                <w:b/>
                <w:bCs/>
                <w:sz w:val="22"/>
                <w:lang w:val="en-GB"/>
              </w:rPr>
            </w:pPr>
            <w:r w:rsidRPr="00B31F4D">
              <w:rPr>
                <w:b/>
                <w:bCs/>
                <w:sz w:val="22"/>
                <w:lang w:val="en-GB"/>
              </w:rPr>
              <w:t>14.1.2</w:t>
            </w:r>
          </w:p>
          <w:p w:rsidR="000B5EDC" w:rsidRPr="00B31F4D" w:rsidRDefault="000B5EDC" w:rsidP="00135FFE">
            <w:pPr>
              <w:rPr>
                <w:bCs/>
                <w:sz w:val="22"/>
                <w:lang w:val="en-GB"/>
              </w:rPr>
            </w:pPr>
          </w:p>
        </w:tc>
        <w:tc>
          <w:tcPr>
            <w:tcW w:w="8190" w:type="dxa"/>
            <w:tcMar>
              <w:top w:w="85" w:type="dxa"/>
              <w:bottom w:w="142" w:type="dxa"/>
            </w:tcMar>
          </w:tcPr>
          <w:p w:rsidR="002E604B" w:rsidRPr="00B31F4D" w:rsidRDefault="00101D6D" w:rsidP="002E604B">
            <w:pPr>
              <w:tabs>
                <w:tab w:val="left" w:pos="826"/>
                <w:tab w:val="left" w:pos="1726"/>
                <w:tab w:val="right" w:pos="7306"/>
              </w:tabs>
              <w:rPr>
                <w:b/>
                <w:sz w:val="22"/>
                <w:lang w:val="en-GB"/>
              </w:rPr>
            </w:pPr>
            <w:r w:rsidRPr="00B31F4D">
              <w:rPr>
                <w:b/>
                <w:sz w:val="22"/>
                <w:lang w:val="en-GB"/>
              </w:rPr>
              <w:t xml:space="preserve"> </w:t>
            </w:r>
            <w:r w:rsidR="001A3253" w:rsidRPr="00B31F4D">
              <w:rPr>
                <w:b/>
                <w:sz w:val="22"/>
                <w:lang w:val="en-GB"/>
              </w:rPr>
              <w:t xml:space="preserve">Estimated input of Key Experts’ time input : </w:t>
            </w:r>
            <w:r w:rsidR="007903C7" w:rsidRPr="00B31F4D">
              <w:rPr>
                <w:b/>
                <w:sz w:val="22"/>
                <w:lang w:val="en-GB"/>
              </w:rPr>
              <w:t>36</w:t>
            </w:r>
            <w:r w:rsidR="00FF3A78" w:rsidRPr="00B31F4D">
              <w:rPr>
                <w:b/>
                <w:sz w:val="22"/>
                <w:lang w:val="en-GB"/>
              </w:rPr>
              <w:t xml:space="preserve"> </w:t>
            </w:r>
            <w:r w:rsidR="001A3253" w:rsidRPr="00B31F4D">
              <w:rPr>
                <w:b/>
                <w:sz w:val="22"/>
                <w:lang w:val="en-GB"/>
              </w:rPr>
              <w:t>person months</w:t>
            </w:r>
          </w:p>
          <w:p w:rsidR="007903C7" w:rsidRPr="00B31F4D" w:rsidRDefault="007903C7" w:rsidP="002E604B">
            <w:pPr>
              <w:tabs>
                <w:tab w:val="left" w:pos="826"/>
                <w:tab w:val="left" w:pos="1726"/>
                <w:tab w:val="right" w:pos="7306"/>
              </w:tabs>
              <w:rPr>
                <w:b/>
                <w:sz w:val="22"/>
                <w:lang w:val="en-GB"/>
              </w:rPr>
            </w:pPr>
          </w:p>
          <w:p w:rsidR="007903C7" w:rsidRPr="00B31F4D" w:rsidRDefault="007903C7" w:rsidP="002E604B">
            <w:pPr>
              <w:tabs>
                <w:tab w:val="left" w:pos="826"/>
                <w:tab w:val="left" w:pos="1726"/>
                <w:tab w:val="right" w:pos="7306"/>
              </w:tabs>
              <w:rPr>
                <w:b/>
                <w:sz w:val="22"/>
                <w:lang w:val="en-GB"/>
              </w:rPr>
            </w:pPr>
            <w:r w:rsidRPr="00B31F4D">
              <w:rPr>
                <w:b/>
                <w:sz w:val="22"/>
                <w:lang w:val="en-GB"/>
              </w:rPr>
              <w:t>(</w:t>
            </w:r>
            <w:r w:rsidRPr="00B31F4D">
              <w:rPr>
                <w:rFonts w:ascii="Arial" w:hAnsi="Arial" w:cs="Arial"/>
                <w:b/>
                <w:sz w:val="20"/>
                <w:szCs w:val="22"/>
                <w:lang w:val="en-GB"/>
              </w:rPr>
              <w:t>The inputs will vary from city to city dependant on population/households in the city)</w:t>
            </w:r>
          </w:p>
          <w:p w:rsidR="000B5EDC" w:rsidRPr="00B31F4D" w:rsidRDefault="000B5EDC" w:rsidP="00A95C32">
            <w:pPr>
              <w:tabs>
                <w:tab w:val="left" w:pos="826"/>
                <w:tab w:val="left" w:pos="1726"/>
                <w:tab w:val="right" w:pos="7306"/>
              </w:tabs>
              <w:rPr>
                <w:i/>
                <w:sz w:val="22"/>
                <w:lang w:val="en-GB"/>
              </w:rPr>
            </w:pPr>
          </w:p>
        </w:tc>
      </w:tr>
      <w:tr w:rsidR="000B5EDC" w:rsidRPr="00B31F4D" w:rsidTr="003B577F">
        <w:tblPrEx>
          <w:tblBorders>
            <w:top w:val="single" w:sz="6" w:space="0" w:color="auto"/>
          </w:tblBorders>
          <w:tblCellMar>
            <w:right w:w="142" w:type="dxa"/>
          </w:tblCellMar>
        </w:tblPrEx>
        <w:tc>
          <w:tcPr>
            <w:tcW w:w="1152" w:type="dxa"/>
          </w:tcPr>
          <w:p w:rsidR="000B5EDC" w:rsidRPr="00B31F4D" w:rsidRDefault="000B5EDC" w:rsidP="006100D1">
            <w:pPr>
              <w:rPr>
                <w:b/>
                <w:bCs/>
                <w:sz w:val="22"/>
                <w:lang w:val="en-GB"/>
              </w:rPr>
            </w:pPr>
            <w:r w:rsidRPr="00B31F4D">
              <w:rPr>
                <w:b/>
                <w:bCs/>
                <w:sz w:val="22"/>
                <w:lang w:val="en-GB"/>
              </w:rPr>
              <w:t>14.1.3</w:t>
            </w:r>
          </w:p>
          <w:p w:rsidR="000B5EDC" w:rsidRPr="00B31F4D" w:rsidRDefault="000B5EDC" w:rsidP="006100D1">
            <w:pPr>
              <w:rPr>
                <w:bCs/>
                <w:sz w:val="22"/>
                <w:lang w:val="en-GB"/>
              </w:rPr>
            </w:pPr>
          </w:p>
        </w:tc>
        <w:tc>
          <w:tcPr>
            <w:tcW w:w="8190" w:type="dxa"/>
            <w:tcMar>
              <w:top w:w="85" w:type="dxa"/>
              <w:bottom w:w="142" w:type="dxa"/>
            </w:tcMar>
          </w:tcPr>
          <w:p w:rsidR="000B5EDC" w:rsidRPr="00B31F4D" w:rsidRDefault="00101D6D" w:rsidP="00101D6D">
            <w:pPr>
              <w:tabs>
                <w:tab w:val="left" w:pos="826"/>
                <w:tab w:val="left" w:pos="1726"/>
                <w:tab w:val="right" w:pos="7306"/>
              </w:tabs>
              <w:rPr>
                <w:sz w:val="22"/>
                <w:lang w:val="en-GB"/>
              </w:rPr>
            </w:pPr>
            <w:r w:rsidRPr="00B31F4D">
              <w:rPr>
                <w:i/>
                <w:sz w:val="22"/>
                <w:lang w:val="en-GB"/>
              </w:rPr>
              <w:t>Not Applicable</w:t>
            </w:r>
            <w:r w:rsidR="000B5EDC" w:rsidRPr="00B31F4D">
              <w:rPr>
                <w:sz w:val="22"/>
                <w:lang w:val="en-GB"/>
              </w:rPr>
              <w:t xml:space="preserve"> </w:t>
            </w:r>
          </w:p>
        </w:tc>
      </w:tr>
      <w:tr w:rsidR="000B5EDC" w:rsidRPr="00B31F4D" w:rsidTr="00B752BE">
        <w:tblPrEx>
          <w:tblBorders>
            <w:top w:val="single" w:sz="6" w:space="0" w:color="auto"/>
          </w:tblBorders>
          <w:tblCellMar>
            <w:right w:w="142" w:type="dxa"/>
          </w:tblCellMar>
        </w:tblPrEx>
        <w:trPr>
          <w:trHeight w:val="387"/>
        </w:trPr>
        <w:tc>
          <w:tcPr>
            <w:tcW w:w="1152" w:type="dxa"/>
          </w:tcPr>
          <w:p w:rsidR="000B5EDC" w:rsidRPr="00B31F4D" w:rsidRDefault="000B5EDC" w:rsidP="002E604B">
            <w:pPr>
              <w:rPr>
                <w:bCs/>
                <w:sz w:val="22"/>
                <w:lang w:val="en-GB"/>
              </w:rPr>
            </w:pPr>
            <w:r w:rsidRPr="00B31F4D">
              <w:rPr>
                <w:b/>
                <w:bCs/>
                <w:sz w:val="22"/>
                <w:lang w:val="en-GB"/>
              </w:rPr>
              <w:t>14.1.4</w:t>
            </w:r>
            <w:r w:rsidR="004B2F49" w:rsidRPr="00B31F4D">
              <w:rPr>
                <w:b/>
                <w:bCs/>
                <w:sz w:val="22"/>
                <w:lang w:val="en-GB"/>
              </w:rPr>
              <w:t xml:space="preserve"> </w:t>
            </w:r>
          </w:p>
        </w:tc>
        <w:tc>
          <w:tcPr>
            <w:tcW w:w="8190" w:type="dxa"/>
            <w:tcMar>
              <w:top w:w="85" w:type="dxa"/>
              <w:bottom w:w="142" w:type="dxa"/>
            </w:tcMar>
          </w:tcPr>
          <w:p w:rsidR="000B5EDC" w:rsidRPr="00B31F4D" w:rsidRDefault="00447D20" w:rsidP="00447D20">
            <w:pPr>
              <w:tabs>
                <w:tab w:val="left" w:pos="826"/>
                <w:tab w:val="left" w:pos="1726"/>
                <w:tab w:val="right" w:pos="7306"/>
              </w:tabs>
              <w:rPr>
                <w:b/>
                <w:sz w:val="22"/>
                <w:lang w:val="en-GB"/>
              </w:rPr>
            </w:pPr>
            <w:r w:rsidRPr="00B31F4D">
              <w:rPr>
                <w:b/>
                <w:sz w:val="22"/>
                <w:lang w:val="en-GB"/>
              </w:rPr>
              <w:t>NA</w:t>
            </w:r>
          </w:p>
        </w:tc>
      </w:tr>
      <w:tr w:rsidR="000B5EDC" w:rsidRPr="00B31F4D" w:rsidTr="003B577F">
        <w:tblPrEx>
          <w:tblBorders>
            <w:top w:val="single" w:sz="6" w:space="0" w:color="auto"/>
          </w:tblBorders>
          <w:tblCellMar>
            <w:right w:w="142" w:type="dxa"/>
          </w:tblCellMar>
        </w:tblPrEx>
        <w:tc>
          <w:tcPr>
            <w:tcW w:w="1152" w:type="dxa"/>
          </w:tcPr>
          <w:p w:rsidR="000B5EDC" w:rsidRPr="00B31F4D" w:rsidRDefault="000B5EDC" w:rsidP="00F67E69">
            <w:pPr>
              <w:rPr>
                <w:b/>
                <w:sz w:val="22"/>
                <w:lang w:val="en-GB" w:eastAsia="it-IT"/>
              </w:rPr>
            </w:pPr>
            <w:r w:rsidRPr="00B31F4D">
              <w:rPr>
                <w:b/>
                <w:sz w:val="22"/>
                <w:lang w:val="en-GB" w:eastAsia="it-IT"/>
              </w:rPr>
              <w:t>15.2</w:t>
            </w:r>
          </w:p>
        </w:tc>
        <w:tc>
          <w:tcPr>
            <w:tcW w:w="8190" w:type="dxa"/>
            <w:tcMar>
              <w:top w:w="85" w:type="dxa"/>
              <w:bottom w:w="142" w:type="dxa"/>
            </w:tcMar>
          </w:tcPr>
          <w:p w:rsidR="000B5EDC" w:rsidRPr="00B31F4D" w:rsidRDefault="000B5EDC" w:rsidP="00F67E69">
            <w:pPr>
              <w:pStyle w:val="BankNormal"/>
              <w:tabs>
                <w:tab w:val="left" w:pos="6406"/>
                <w:tab w:val="right" w:pos="7218"/>
              </w:tabs>
              <w:spacing w:after="0"/>
              <w:rPr>
                <w:i/>
                <w:sz w:val="22"/>
                <w:lang w:val="en-GB"/>
              </w:rPr>
            </w:pPr>
            <w:r w:rsidRPr="00B31F4D">
              <w:rPr>
                <w:sz w:val="22"/>
                <w:szCs w:val="24"/>
                <w:lang w:val="en-GB" w:eastAsia="it-IT"/>
              </w:rPr>
              <w:t xml:space="preserve">The format of the Technical Proposal to be submitted is:  FTP </w:t>
            </w:r>
          </w:p>
          <w:p w:rsidR="000B5EDC" w:rsidRPr="00B31F4D" w:rsidRDefault="000B5EDC" w:rsidP="00F67E69">
            <w:pPr>
              <w:pStyle w:val="BankNormal"/>
              <w:tabs>
                <w:tab w:val="left" w:pos="1186"/>
                <w:tab w:val="left" w:pos="2552"/>
                <w:tab w:val="right" w:pos="7218"/>
              </w:tabs>
              <w:spacing w:after="0"/>
              <w:rPr>
                <w:color w:val="002060"/>
                <w:sz w:val="22"/>
                <w:lang w:val="en-GB"/>
              </w:rPr>
            </w:pPr>
          </w:p>
          <w:p w:rsidR="000B5EDC" w:rsidRPr="00B31F4D" w:rsidRDefault="000B5EDC" w:rsidP="00F67E69">
            <w:pPr>
              <w:pStyle w:val="BodyText"/>
              <w:tabs>
                <w:tab w:val="right" w:pos="7306"/>
              </w:tabs>
              <w:spacing w:after="0"/>
              <w:jc w:val="left"/>
              <w:rPr>
                <w:sz w:val="22"/>
                <w:lang w:val="en-GB"/>
              </w:rPr>
            </w:pPr>
            <w:r w:rsidRPr="00B31F4D">
              <w:rPr>
                <w:sz w:val="22"/>
                <w:szCs w:val="24"/>
                <w:lang w:val="en-GB" w:eastAsia="it-IT"/>
              </w:rPr>
              <w:t>Submission of the Technical Proposal in a wrong format may lead to the Proposal being deemed non-responsive to the RFP requirements.</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t>16.1</w:t>
            </w:r>
          </w:p>
          <w:p w:rsidR="000B5EDC" w:rsidRPr="00B31F4D" w:rsidRDefault="000B5EDC" w:rsidP="006100D1">
            <w:pPr>
              <w:pStyle w:val="BankNormal"/>
              <w:spacing w:after="0"/>
              <w:rPr>
                <w:sz w:val="22"/>
                <w:szCs w:val="24"/>
                <w:lang w:val="en-GB" w:eastAsia="it-IT"/>
              </w:rPr>
            </w:pPr>
          </w:p>
        </w:tc>
        <w:tc>
          <w:tcPr>
            <w:tcW w:w="8190" w:type="dxa"/>
            <w:tcMar>
              <w:top w:w="85" w:type="dxa"/>
              <w:bottom w:w="142" w:type="dxa"/>
            </w:tcMar>
          </w:tcPr>
          <w:p w:rsidR="000B5EDC" w:rsidRPr="00B31F4D" w:rsidRDefault="00225406" w:rsidP="00255536">
            <w:pPr>
              <w:tabs>
                <w:tab w:val="right" w:pos="7218"/>
              </w:tabs>
              <w:ind w:right="38"/>
              <w:jc w:val="both"/>
              <w:rPr>
                <w:i/>
                <w:sz w:val="22"/>
                <w:lang w:val="en-GB"/>
              </w:rPr>
            </w:pPr>
            <w:r w:rsidRPr="00B31F4D">
              <w:rPr>
                <w:i/>
                <w:sz w:val="22"/>
                <w:lang w:val="en-GB"/>
              </w:rPr>
              <w:t xml:space="preserve">List of applicable Reimbursable expenses in local </w:t>
            </w:r>
            <w:r w:rsidR="001A3253" w:rsidRPr="00B31F4D">
              <w:rPr>
                <w:i/>
                <w:sz w:val="22"/>
                <w:lang w:val="en-GB"/>
              </w:rPr>
              <w:t>currency</w:t>
            </w:r>
            <w:r w:rsidR="000B5EDC" w:rsidRPr="00B31F4D">
              <w:rPr>
                <w:i/>
                <w:sz w:val="22"/>
                <w:lang w:val="en-GB"/>
              </w:rPr>
              <w:t>:</w:t>
            </w:r>
          </w:p>
          <w:p w:rsidR="000B5EDC" w:rsidRPr="00B31F4D" w:rsidRDefault="000B5EDC" w:rsidP="00255536">
            <w:pPr>
              <w:pStyle w:val="BankNormal"/>
              <w:tabs>
                <w:tab w:val="right" w:pos="7218"/>
              </w:tabs>
              <w:spacing w:after="0"/>
              <w:ind w:right="38"/>
              <w:rPr>
                <w:sz w:val="22"/>
                <w:szCs w:val="24"/>
                <w:lang w:val="en-GB" w:eastAsia="it-IT"/>
              </w:rPr>
            </w:pPr>
          </w:p>
          <w:p w:rsidR="00F25D26" w:rsidRPr="00B31F4D" w:rsidRDefault="000B5EDC">
            <w:pPr>
              <w:numPr>
                <w:ilvl w:val="12"/>
                <w:numId w:val="0"/>
              </w:numPr>
              <w:tabs>
                <w:tab w:val="left" w:pos="540"/>
              </w:tabs>
              <w:ind w:left="540" w:right="38" w:hanging="540"/>
              <w:jc w:val="both"/>
              <w:rPr>
                <w:i/>
                <w:sz w:val="22"/>
                <w:lang w:val="en-GB"/>
              </w:rPr>
            </w:pPr>
            <w:r w:rsidRPr="00B31F4D">
              <w:rPr>
                <w:i/>
                <w:sz w:val="22"/>
                <w:lang w:val="en-GB"/>
              </w:rPr>
              <w:t>(1)</w:t>
            </w:r>
            <w:r w:rsidRPr="00B31F4D">
              <w:rPr>
                <w:i/>
                <w:sz w:val="22"/>
                <w:lang w:val="en-GB"/>
              </w:rPr>
              <w:tab/>
              <w:t>a per diem allowance, including hotel, for experts for every day of absence from the home office for the purposes of the Services;</w:t>
            </w:r>
          </w:p>
          <w:p w:rsidR="000B5EDC" w:rsidRPr="00B31F4D" w:rsidRDefault="000B5EDC" w:rsidP="00255536">
            <w:pPr>
              <w:numPr>
                <w:ilvl w:val="12"/>
                <w:numId w:val="0"/>
              </w:numPr>
              <w:tabs>
                <w:tab w:val="left" w:pos="540"/>
              </w:tabs>
              <w:ind w:left="540" w:right="38" w:hanging="540"/>
              <w:jc w:val="both"/>
              <w:rPr>
                <w:i/>
                <w:sz w:val="22"/>
                <w:lang w:val="en-GB"/>
              </w:rPr>
            </w:pPr>
          </w:p>
          <w:p w:rsidR="000B5EDC" w:rsidRPr="00B31F4D" w:rsidRDefault="000B5EDC" w:rsidP="00255536">
            <w:pPr>
              <w:numPr>
                <w:ilvl w:val="12"/>
                <w:numId w:val="0"/>
              </w:numPr>
              <w:tabs>
                <w:tab w:val="left" w:pos="540"/>
              </w:tabs>
              <w:ind w:left="540" w:right="38" w:hanging="540"/>
              <w:jc w:val="both"/>
              <w:rPr>
                <w:i/>
                <w:spacing w:val="-2"/>
                <w:sz w:val="22"/>
                <w:lang w:val="en-GB"/>
              </w:rPr>
            </w:pPr>
            <w:r w:rsidRPr="00B31F4D">
              <w:rPr>
                <w:i/>
                <w:spacing w:val="-2"/>
                <w:sz w:val="22"/>
                <w:lang w:val="en-GB"/>
              </w:rPr>
              <w:t>(2)</w:t>
            </w:r>
            <w:r w:rsidRPr="00B31F4D">
              <w:rPr>
                <w:i/>
                <w:spacing w:val="-2"/>
                <w:sz w:val="22"/>
                <w:lang w:val="en-GB"/>
              </w:rPr>
              <w:tab/>
              <w:t xml:space="preserve">cost of travel </w:t>
            </w:r>
            <w:r w:rsidR="009B7155" w:rsidRPr="00B31F4D">
              <w:rPr>
                <w:i/>
                <w:spacing w:val="-2"/>
                <w:sz w:val="22"/>
                <w:lang w:val="en-GB"/>
              </w:rPr>
              <w:t xml:space="preserve">including transportation of personnel </w:t>
            </w:r>
            <w:r w:rsidRPr="00B31F4D">
              <w:rPr>
                <w:i/>
                <w:spacing w:val="-2"/>
                <w:sz w:val="22"/>
                <w:lang w:val="en-GB"/>
              </w:rPr>
              <w:t>by the most appropriate means of transport and the most direct practicable route;</w:t>
            </w:r>
          </w:p>
          <w:p w:rsidR="000B5EDC" w:rsidRPr="00B31F4D" w:rsidRDefault="000B5EDC" w:rsidP="00255536">
            <w:pPr>
              <w:numPr>
                <w:ilvl w:val="12"/>
                <w:numId w:val="0"/>
              </w:numPr>
              <w:tabs>
                <w:tab w:val="left" w:pos="540"/>
              </w:tabs>
              <w:ind w:left="540" w:right="38" w:hanging="540"/>
              <w:jc w:val="both"/>
              <w:rPr>
                <w:i/>
                <w:spacing w:val="-2"/>
                <w:sz w:val="22"/>
                <w:lang w:val="en-GB"/>
              </w:rPr>
            </w:pPr>
          </w:p>
          <w:p w:rsidR="000B5EDC" w:rsidRPr="00B31F4D" w:rsidRDefault="000B5EDC" w:rsidP="00255536">
            <w:pPr>
              <w:numPr>
                <w:ilvl w:val="12"/>
                <w:numId w:val="0"/>
              </w:numPr>
              <w:tabs>
                <w:tab w:val="left" w:pos="540"/>
              </w:tabs>
              <w:ind w:left="540" w:right="38" w:hanging="540"/>
              <w:jc w:val="both"/>
              <w:rPr>
                <w:i/>
                <w:spacing w:val="-2"/>
                <w:sz w:val="22"/>
                <w:lang w:val="en-GB"/>
              </w:rPr>
            </w:pPr>
            <w:r w:rsidRPr="00B31F4D">
              <w:rPr>
                <w:i/>
                <w:spacing w:val="-2"/>
                <w:sz w:val="22"/>
                <w:lang w:val="en-GB"/>
              </w:rPr>
              <w:t>(3)</w:t>
            </w:r>
            <w:r w:rsidRPr="00B31F4D">
              <w:rPr>
                <w:i/>
                <w:spacing w:val="-2"/>
                <w:sz w:val="22"/>
                <w:lang w:val="en-GB"/>
              </w:rPr>
              <w:tab/>
              <w:t>cost of office accommodation, including overheads and back-stop support;</w:t>
            </w:r>
          </w:p>
          <w:p w:rsidR="009B7155" w:rsidRPr="00B31F4D" w:rsidRDefault="009B7155" w:rsidP="00255536">
            <w:pPr>
              <w:numPr>
                <w:ilvl w:val="12"/>
                <w:numId w:val="0"/>
              </w:numPr>
              <w:tabs>
                <w:tab w:val="left" w:pos="540"/>
              </w:tabs>
              <w:ind w:left="540" w:right="38" w:hanging="540"/>
              <w:jc w:val="both"/>
              <w:rPr>
                <w:i/>
                <w:spacing w:val="-2"/>
                <w:sz w:val="22"/>
                <w:lang w:val="en-GB"/>
              </w:rPr>
            </w:pPr>
          </w:p>
          <w:p w:rsidR="009B7155" w:rsidRPr="00B31F4D" w:rsidRDefault="009B7155" w:rsidP="00255536">
            <w:pPr>
              <w:numPr>
                <w:ilvl w:val="12"/>
                <w:numId w:val="0"/>
              </w:numPr>
              <w:tabs>
                <w:tab w:val="left" w:pos="540"/>
              </w:tabs>
              <w:ind w:left="540" w:right="38" w:hanging="540"/>
              <w:jc w:val="both"/>
              <w:rPr>
                <w:i/>
                <w:spacing w:val="-2"/>
                <w:sz w:val="22"/>
                <w:lang w:val="en-GB"/>
              </w:rPr>
            </w:pPr>
            <w:r w:rsidRPr="00B31F4D">
              <w:rPr>
                <w:i/>
                <w:spacing w:val="-2"/>
                <w:sz w:val="22"/>
                <w:lang w:val="en-GB"/>
              </w:rPr>
              <w:t>(4)    cost of investigations</w:t>
            </w:r>
          </w:p>
          <w:p w:rsidR="000B5EDC" w:rsidRPr="00B31F4D" w:rsidRDefault="000B5EDC" w:rsidP="00255536">
            <w:pPr>
              <w:numPr>
                <w:ilvl w:val="12"/>
                <w:numId w:val="0"/>
              </w:numPr>
              <w:tabs>
                <w:tab w:val="left" w:pos="540"/>
              </w:tabs>
              <w:ind w:left="540" w:right="38" w:hanging="540"/>
              <w:jc w:val="both"/>
              <w:rPr>
                <w:i/>
                <w:spacing w:val="-2"/>
                <w:sz w:val="22"/>
                <w:lang w:val="en-GB"/>
              </w:rPr>
            </w:pPr>
          </w:p>
          <w:p w:rsidR="000B5EDC" w:rsidRPr="00B31F4D" w:rsidRDefault="000B5EDC" w:rsidP="00255536">
            <w:pPr>
              <w:numPr>
                <w:ilvl w:val="12"/>
                <w:numId w:val="0"/>
              </w:numPr>
              <w:tabs>
                <w:tab w:val="left" w:pos="540"/>
              </w:tabs>
              <w:ind w:left="540" w:right="38" w:hanging="540"/>
              <w:jc w:val="both"/>
              <w:rPr>
                <w:i/>
                <w:spacing w:val="-2"/>
                <w:sz w:val="22"/>
                <w:lang w:val="en-GB"/>
              </w:rPr>
            </w:pPr>
            <w:r w:rsidRPr="00B31F4D">
              <w:rPr>
                <w:i/>
                <w:spacing w:val="-2"/>
                <w:sz w:val="22"/>
                <w:lang w:val="en-GB"/>
              </w:rPr>
              <w:t>(</w:t>
            </w:r>
            <w:r w:rsidR="009B7155" w:rsidRPr="00B31F4D">
              <w:rPr>
                <w:i/>
                <w:spacing w:val="-2"/>
                <w:sz w:val="22"/>
                <w:lang w:val="en-GB"/>
              </w:rPr>
              <w:t>5</w:t>
            </w:r>
            <w:r w:rsidRPr="00B31F4D">
              <w:rPr>
                <w:i/>
                <w:spacing w:val="-2"/>
                <w:sz w:val="22"/>
                <w:lang w:val="en-GB"/>
              </w:rPr>
              <w:t>)</w:t>
            </w:r>
            <w:r w:rsidRPr="00B31F4D">
              <w:rPr>
                <w:i/>
                <w:spacing w:val="-2"/>
                <w:sz w:val="22"/>
                <w:lang w:val="en-GB"/>
              </w:rPr>
              <w:tab/>
              <w:t>communications costs;</w:t>
            </w:r>
          </w:p>
          <w:p w:rsidR="000B5EDC" w:rsidRPr="00B31F4D" w:rsidRDefault="000B5EDC" w:rsidP="00255536">
            <w:pPr>
              <w:tabs>
                <w:tab w:val="left" w:pos="0"/>
                <w:tab w:val="left" w:pos="466"/>
                <w:tab w:val="left" w:pos="1440"/>
              </w:tabs>
              <w:suppressAutoHyphens/>
              <w:ind w:left="466" w:right="38" w:hanging="466"/>
              <w:jc w:val="both"/>
              <w:rPr>
                <w:i/>
                <w:spacing w:val="-2"/>
                <w:sz w:val="22"/>
                <w:lang w:val="en-GB"/>
              </w:rPr>
            </w:pPr>
          </w:p>
          <w:p w:rsidR="000B5EDC" w:rsidRPr="00B31F4D" w:rsidRDefault="000B5EDC" w:rsidP="009B7155">
            <w:pPr>
              <w:numPr>
                <w:ilvl w:val="12"/>
                <w:numId w:val="0"/>
              </w:numPr>
              <w:tabs>
                <w:tab w:val="left" w:pos="540"/>
              </w:tabs>
              <w:ind w:left="540" w:right="38" w:hanging="540"/>
              <w:jc w:val="both"/>
              <w:rPr>
                <w:i/>
                <w:spacing w:val="-2"/>
                <w:sz w:val="22"/>
                <w:lang w:val="en-GB"/>
              </w:rPr>
            </w:pPr>
            <w:r w:rsidRPr="00B31F4D">
              <w:rPr>
                <w:i/>
                <w:spacing w:val="-2"/>
                <w:sz w:val="22"/>
                <w:lang w:val="en-GB"/>
              </w:rPr>
              <w:t>(</w:t>
            </w:r>
            <w:r w:rsidR="009B7155" w:rsidRPr="00B31F4D">
              <w:rPr>
                <w:i/>
                <w:spacing w:val="-2"/>
                <w:sz w:val="22"/>
                <w:lang w:val="en-GB"/>
              </w:rPr>
              <w:t>6</w:t>
            </w:r>
            <w:r w:rsidRPr="00B31F4D">
              <w:rPr>
                <w:i/>
                <w:spacing w:val="-2"/>
                <w:sz w:val="22"/>
                <w:lang w:val="en-GB"/>
              </w:rPr>
              <w:t>)</w:t>
            </w:r>
            <w:r w:rsidRPr="00B31F4D">
              <w:rPr>
                <w:i/>
                <w:spacing w:val="-2"/>
                <w:sz w:val="22"/>
                <w:lang w:val="en-GB"/>
              </w:rPr>
              <w:tab/>
              <w:t>cost of reports production (including printing) and delivering to the Client;</w:t>
            </w:r>
          </w:p>
          <w:p w:rsidR="00CE6DF1" w:rsidRPr="00B31F4D" w:rsidRDefault="00CE6DF1" w:rsidP="009B7155">
            <w:pPr>
              <w:numPr>
                <w:ilvl w:val="12"/>
                <w:numId w:val="0"/>
              </w:numPr>
              <w:tabs>
                <w:tab w:val="left" w:pos="540"/>
              </w:tabs>
              <w:ind w:left="540" w:right="38" w:hanging="540"/>
              <w:jc w:val="both"/>
              <w:rPr>
                <w:i/>
                <w:spacing w:val="-2"/>
                <w:sz w:val="22"/>
                <w:lang w:val="en-GB"/>
              </w:rPr>
            </w:pPr>
          </w:p>
          <w:p w:rsidR="00CE6DF1" w:rsidRPr="00B31F4D" w:rsidRDefault="00CE6DF1" w:rsidP="001F1230">
            <w:pPr>
              <w:pStyle w:val="ListParagraph"/>
              <w:numPr>
                <w:ilvl w:val="0"/>
                <w:numId w:val="25"/>
              </w:numPr>
              <w:tabs>
                <w:tab w:val="left" w:pos="540"/>
              </w:tabs>
              <w:ind w:left="558" w:right="38" w:hanging="540"/>
              <w:jc w:val="both"/>
              <w:rPr>
                <w:i/>
                <w:spacing w:val="-2"/>
                <w:sz w:val="22"/>
                <w:lang w:val="en-GB"/>
              </w:rPr>
            </w:pPr>
            <w:r w:rsidRPr="00B31F4D">
              <w:rPr>
                <w:i/>
                <w:spacing w:val="-2"/>
                <w:sz w:val="22"/>
                <w:lang w:val="en-GB"/>
              </w:rPr>
              <w:t>Cost of such further items required for purposes of the Services not covered in the foregoing</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t>16.2</w:t>
            </w:r>
          </w:p>
        </w:tc>
        <w:tc>
          <w:tcPr>
            <w:tcW w:w="8190" w:type="dxa"/>
            <w:tcMar>
              <w:top w:w="85" w:type="dxa"/>
              <w:bottom w:w="142" w:type="dxa"/>
            </w:tcMar>
          </w:tcPr>
          <w:p w:rsidR="00255536" w:rsidRPr="00B31F4D" w:rsidRDefault="00796A49" w:rsidP="0085649D">
            <w:pPr>
              <w:tabs>
                <w:tab w:val="right" w:pos="7218"/>
              </w:tabs>
              <w:rPr>
                <w:sz w:val="22"/>
                <w:lang w:val="en-GB"/>
              </w:rPr>
            </w:pPr>
            <w:r w:rsidRPr="00B31F4D">
              <w:rPr>
                <w:b/>
                <w:sz w:val="22"/>
                <w:lang w:val="en-GB"/>
              </w:rPr>
              <w:t>A p</w:t>
            </w:r>
            <w:r w:rsidR="000B5EDC" w:rsidRPr="00B31F4D">
              <w:rPr>
                <w:b/>
                <w:sz w:val="22"/>
                <w:lang w:val="en-GB"/>
              </w:rPr>
              <w:t>rice adjustment provision applies to remuneration rates:</w:t>
            </w:r>
            <w:r w:rsidR="000B5EDC" w:rsidRPr="00B31F4D">
              <w:rPr>
                <w:sz w:val="22"/>
                <w:lang w:val="en-GB"/>
              </w:rPr>
              <w:t xml:space="preserve"> </w:t>
            </w:r>
          </w:p>
          <w:p w:rsidR="000B5EDC" w:rsidRPr="00B31F4D" w:rsidRDefault="00FF3A78" w:rsidP="003F2D28">
            <w:pPr>
              <w:tabs>
                <w:tab w:val="right" w:pos="7218"/>
              </w:tabs>
              <w:rPr>
                <w:sz w:val="22"/>
                <w:lang w:val="en-GB"/>
              </w:rPr>
            </w:pPr>
            <w:r w:rsidRPr="00B31F4D">
              <w:rPr>
                <w:sz w:val="22"/>
                <w:lang w:val="en-GB"/>
              </w:rPr>
              <w:t xml:space="preserve">No </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lastRenderedPageBreak/>
              <w:t>16.3</w:t>
            </w:r>
          </w:p>
        </w:tc>
        <w:tc>
          <w:tcPr>
            <w:tcW w:w="8190" w:type="dxa"/>
            <w:tcBorders>
              <w:bottom w:val="single" w:sz="4" w:space="0" w:color="auto"/>
            </w:tcBorders>
            <w:tcMar>
              <w:top w:w="85" w:type="dxa"/>
              <w:bottom w:w="142" w:type="dxa"/>
            </w:tcMar>
          </w:tcPr>
          <w:p w:rsidR="004F6E0F" w:rsidRPr="00B31F4D" w:rsidRDefault="004F6E0F" w:rsidP="004F6E0F">
            <w:pPr>
              <w:pStyle w:val="BankNormal"/>
              <w:tabs>
                <w:tab w:val="left" w:pos="3346"/>
                <w:tab w:val="left" w:pos="4246"/>
                <w:tab w:val="right" w:pos="7218"/>
              </w:tabs>
              <w:spacing w:after="0"/>
              <w:jc w:val="both"/>
              <w:rPr>
                <w:color w:val="FFFFFF"/>
                <w:sz w:val="22"/>
                <w:lang w:val="en-GB"/>
              </w:rPr>
            </w:pPr>
            <w:r w:rsidRPr="00B31F4D">
              <w:rPr>
                <w:sz w:val="22"/>
              </w:rPr>
              <w:t>Amounts payable by the Client to the Consultant under the contract to be subject to local taxation</w:t>
            </w:r>
            <w:r w:rsidRPr="00B31F4D">
              <w:rPr>
                <w:sz w:val="22"/>
                <w:lang w:val="en-GB"/>
              </w:rPr>
              <w:t xml:space="preserve">:  Yes </w:t>
            </w:r>
          </w:p>
          <w:p w:rsidR="004F6E0F" w:rsidRPr="00B31F4D" w:rsidRDefault="004F6E0F" w:rsidP="004F6E0F">
            <w:pPr>
              <w:pStyle w:val="BankNormal"/>
              <w:tabs>
                <w:tab w:val="left" w:pos="6406"/>
                <w:tab w:val="right" w:pos="7306"/>
              </w:tabs>
              <w:spacing w:after="0"/>
              <w:jc w:val="both"/>
              <w:rPr>
                <w:sz w:val="22"/>
                <w:szCs w:val="24"/>
                <w:lang w:val="en-GB" w:eastAsia="it-IT"/>
              </w:rPr>
            </w:pPr>
          </w:p>
          <w:p w:rsidR="004F6E0F" w:rsidRPr="00B31F4D" w:rsidRDefault="004F6E0F" w:rsidP="004F6E0F">
            <w:pPr>
              <w:numPr>
                <w:ilvl w:val="12"/>
                <w:numId w:val="0"/>
              </w:numPr>
              <w:tabs>
                <w:tab w:val="left" w:pos="540"/>
              </w:tabs>
              <w:ind w:left="540" w:right="-72" w:hanging="540"/>
              <w:jc w:val="both"/>
              <w:rPr>
                <w:sz w:val="22"/>
                <w:lang w:eastAsia="it-IT"/>
              </w:rPr>
            </w:pPr>
            <w:r w:rsidRPr="00B31F4D">
              <w:rPr>
                <w:sz w:val="22"/>
                <w:lang w:eastAsia="it-IT"/>
              </w:rPr>
              <w:t>The Client will</w:t>
            </w:r>
          </w:p>
          <w:p w:rsidR="004F6E0F" w:rsidRPr="00B31F4D" w:rsidRDefault="004F6E0F" w:rsidP="004F6E0F">
            <w:pPr>
              <w:numPr>
                <w:ilvl w:val="12"/>
                <w:numId w:val="0"/>
              </w:numPr>
              <w:tabs>
                <w:tab w:val="left" w:pos="646"/>
              </w:tabs>
              <w:ind w:left="540" w:right="-72" w:hanging="540"/>
              <w:jc w:val="both"/>
              <w:rPr>
                <w:sz w:val="22"/>
                <w:lang w:eastAsia="it-IT"/>
              </w:rPr>
            </w:pPr>
            <w:r w:rsidRPr="00B31F4D">
              <w:rPr>
                <w:sz w:val="22"/>
                <w:lang w:eastAsia="it-IT"/>
              </w:rPr>
              <w:t xml:space="preserve"> </w:t>
            </w:r>
            <w:r w:rsidRPr="00B31F4D">
              <w:rPr>
                <w:sz w:val="22"/>
                <w:lang w:eastAsia="it-IT"/>
              </w:rPr>
              <w:br/>
              <w:t>-reimburse the Consu</w:t>
            </w:r>
            <w:r w:rsidR="00E13EF6" w:rsidRPr="00B31F4D">
              <w:rPr>
                <w:sz w:val="22"/>
                <w:lang w:eastAsia="it-IT"/>
              </w:rPr>
              <w:t>ltant for indirect local taxes  such as service tax</w:t>
            </w:r>
            <w:r w:rsidRPr="00B31F4D">
              <w:rPr>
                <w:sz w:val="22"/>
                <w:lang w:eastAsia="it-IT"/>
              </w:rPr>
              <w:t xml:space="preserve"> -Yes</w:t>
            </w:r>
          </w:p>
          <w:p w:rsidR="000B5EDC" w:rsidRPr="00B31F4D" w:rsidRDefault="004F6E0F" w:rsidP="004F6E0F">
            <w:pPr>
              <w:numPr>
                <w:ilvl w:val="12"/>
                <w:numId w:val="0"/>
              </w:numPr>
              <w:tabs>
                <w:tab w:val="left" w:pos="540"/>
              </w:tabs>
              <w:ind w:left="540" w:right="-72" w:hanging="540"/>
              <w:jc w:val="both"/>
              <w:rPr>
                <w:sz w:val="22"/>
                <w:lang w:eastAsia="it-IT"/>
              </w:rPr>
            </w:pPr>
            <w:r w:rsidRPr="00B31F4D">
              <w:rPr>
                <w:sz w:val="22"/>
                <w:lang w:eastAsia="it-IT"/>
              </w:rPr>
              <w:t xml:space="preserve">   </w:t>
            </w:r>
            <w:r w:rsidRPr="00B31F4D">
              <w:rPr>
                <w:sz w:val="22"/>
                <w:lang w:eastAsia="it-IT"/>
              </w:rPr>
              <w:br/>
              <w:t>-reimburse the Consultant income tax paid in India on the remuneration for services provided by the non-resident staff of the consultant – No</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t>16.4</w:t>
            </w:r>
          </w:p>
        </w:tc>
        <w:tc>
          <w:tcPr>
            <w:tcW w:w="8190" w:type="dxa"/>
            <w:tcBorders>
              <w:bottom w:val="single" w:sz="6" w:space="0" w:color="auto"/>
            </w:tcBorders>
            <w:tcMar>
              <w:top w:w="85" w:type="dxa"/>
              <w:bottom w:w="142" w:type="dxa"/>
            </w:tcMar>
          </w:tcPr>
          <w:p w:rsidR="000B5EDC" w:rsidRPr="00B31F4D" w:rsidRDefault="00796A49" w:rsidP="003F2D28">
            <w:pPr>
              <w:pStyle w:val="BankNormal"/>
              <w:tabs>
                <w:tab w:val="left" w:pos="3346"/>
                <w:tab w:val="left" w:pos="4246"/>
                <w:tab w:val="right" w:pos="7218"/>
              </w:tabs>
              <w:spacing w:after="0"/>
              <w:rPr>
                <w:b/>
                <w:sz w:val="22"/>
                <w:lang w:val="en-GB"/>
              </w:rPr>
            </w:pPr>
            <w:r w:rsidRPr="00B31F4D">
              <w:rPr>
                <w:b/>
                <w:sz w:val="22"/>
                <w:lang w:val="en-GB"/>
              </w:rPr>
              <w:t xml:space="preserve">The </w:t>
            </w:r>
            <w:r w:rsidR="000B5EDC" w:rsidRPr="00B31F4D">
              <w:rPr>
                <w:b/>
                <w:sz w:val="22"/>
                <w:lang w:val="en-GB"/>
              </w:rPr>
              <w:t>Financial Proposal shall be stated in the following currencies:</w:t>
            </w:r>
          </w:p>
          <w:p w:rsidR="00B71C6F" w:rsidRPr="00B31F4D" w:rsidRDefault="00B71C6F" w:rsidP="001528EF">
            <w:pPr>
              <w:pStyle w:val="CommentText"/>
              <w:jc w:val="both"/>
              <w:rPr>
                <w:sz w:val="22"/>
                <w:szCs w:val="24"/>
              </w:rPr>
            </w:pPr>
          </w:p>
          <w:p w:rsidR="000B5EDC" w:rsidRPr="00B31F4D" w:rsidRDefault="000B5EDC" w:rsidP="001528EF">
            <w:pPr>
              <w:pStyle w:val="CommentText"/>
              <w:jc w:val="both"/>
              <w:rPr>
                <w:b/>
                <w:sz w:val="22"/>
                <w:szCs w:val="24"/>
              </w:rPr>
            </w:pPr>
            <w:r w:rsidRPr="00B31F4D">
              <w:rPr>
                <w:sz w:val="22"/>
                <w:szCs w:val="24"/>
              </w:rPr>
              <w:t>Consultant m</w:t>
            </w:r>
            <w:r w:rsidR="003B7CF9" w:rsidRPr="00B31F4D">
              <w:rPr>
                <w:sz w:val="22"/>
                <w:szCs w:val="24"/>
              </w:rPr>
              <w:t>ay express the price for their S</w:t>
            </w:r>
            <w:r w:rsidRPr="00B31F4D">
              <w:rPr>
                <w:sz w:val="22"/>
                <w:szCs w:val="24"/>
              </w:rPr>
              <w:t xml:space="preserve">ervices in any fully convertible currency, singly or in combination of </w:t>
            </w:r>
            <w:r w:rsidR="002559FC" w:rsidRPr="00B31F4D">
              <w:rPr>
                <w:sz w:val="22"/>
                <w:szCs w:val="24"/>
              </w:rPr>
              <w:t>up to three foreign currencies.</w:t>
            </w:r>
            <w:r w:rsidR="0014032A" w:rsidRPr="00B31F4D">
              <w:rPr>
                <w:sz w:val="22"/>
                <w:szCs w:val="24"/>
              </w:rPr>
              <w:t xml:space="preserve"> </w:t>
            </w:r>
          </w:p>
          <w:p w:rsidR="001D4903" w:rsidRPr="00B31F4D" w:rsidRDefault="001D4903" w:rsidP="001D4903">
            <w:pPr>
              <w:pStyle w:val="BankNormal"/>
              <w:pBdr>
                <w:bottom w:val="dotted" w:sz="24" w:space="1" w:color="auto"/>
              </w:pBdr>
              <w:tabs>
                <w:tab w:val="right" w:pos="7218"/>
              </w:tabs>
              <w:spacing w:after="0"/>
              <w:rPr>
                <w:i/>
                <w:sz w:val="22"/>
                <w:lang w:val="en-GB"/>
              </w:rPr>
            </w:pPr>
          </w:p>
          <w:p w:rsidR="000114D6" w:rsidRPr="00B31F4D" w:rsidRDefault="000114D6" w:rsidP="001528EF">
            <w:pPr>
              <w:jc w:val="both"/>
              <w:rPr>
                <w:i/>
                <w:iCs/>
                <w:color w:val="002060"/>
                <w:sz w:val="22"/>
                <w:lang w:val="en-GB"/>
              </w:rPr>
            </w:pPr>
          </w:p>
          <w:p w:rsidR="007C1874" w:rsidRPr="00B31F4D" w:rsidRDefault="007C1874" w:rsidP="0014032A">
            <w:pPr>
              <w:pStyle w:val="BankNormal"/>
              <w:tabs>
                <w:tab w:val="left" w:pos="3346"/>
                <w:tab w:val="left" w:pos="4246"/>
                <w:tab w:val="right" w:pos="7218"/>
              </w:tabs>
              <w:spacing w:after="0"/>
              <w:rPr>
                <w:b/>
                <w:sz w:val="22"/>
                <w:szCs w:val="24"/>
                <w:lang w:val="en-GB"/>
              </w:rPr>
            </w:pPr>
            <w:r w:rsidRPr="00B31F4D">
              <w:rPr>
                <w:b/>
                <w:sz w:val="22"/>
                <w:lang w:val="en-GB"/>
              </w:rPr>
              <w:t xml:space="preserve">The </w:t>
            </w:r>
            <w:r w:rsidR="000B5EDC" w:rsidRPr="00B31F4D">
              <w:rPr>
                <w:b/>
                <w:sz w:val="22"/>
                <w:lang w:val="en-GB"/>
              </w:rPr>
              <w:t xml:space="preserve">Financial Proposal should state local costs in the </w:t>
            </w:r>
            <w:r w:rsidR="008A7CE4" w:rsidRPr="00B31F4D">
              <w:rPr>
                <w:b/>
                <w:sz w:val="22"/>
                <w:lang w:val="en-GB"/>
              </w:rPr>
              <w:t xml:space="preserve">Client’s </w:t>
            </w:r>
            <w:r w:rsidR="002B0213" w:rsidRPr="00B31F4D">
              <w:rPr>
                <w:b/>
                <w:sz w:val="22"/>
                <w:lang w:val="en-GB"/>
              </w:rPr>
              <w:t>country currency</w:t>
            </w:r>
            <w:r w:rsidR="008A7CE4" w:rsidRPr="00B31F4D">
              <w:rPr>
                <w:b/>
                <w:sz w:val="22"/>
                <w:lang w:val="en-GB"/>
              </w:rPr>
              <w:t xml:space="preserve"> (local currency)</w:t>
            </w:r>
            <w:r w:rsidR="000B5EDC" w:rsidRPr="00B31F4D">
              <w:rPr>
                <w:b/>
                <w:sz w:val="22"/>
                <w:lang w:val="en-GB"/>
              </w:rPr>
              <w:t>:</w:t>
            </w:r>
            <w:r w:rsidR="000B5EDC" w:rsidRPr="00B31F4D">
              <w:rPr>
                <w:sz w:val="22"/>
                <w:lang w:val="en-GB"/>
              </w:rPr>
              <w:t xml:space="preserve">  Yes</w:t>
            </w:r>
            <w:r w:rsidR="0014032A" w:rsidRPr="00B31F4D">
              <w:rPr>
                <w:sz w:val="22"/>
                <w:lang w:val="en-GB"/>
              </w:rPr>
              <w:t xml:space="preserve"> </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9342" w:type="dxa"/>
            <w:gridSpan w:val="2"/>
            <w:tcMar>
              <w:top w:w="85" w:type="dxa"/>
              <w:bottom w:w="142" w:type="dxa"/>
            </w:tcMar>
          </w:tcPr>
          <w:p w:rsidR="000B5EDC" w:rsidRPr="00B31F4D" w:rsidRDefault="000B5EDC" w:rsidP="006D0706">
            <w:pPr>
              <w:pStyle w:val="BankNormal"/>
              <w:tabs>
                <w:tab w:val="left" w:pos="3346"/>
                <w:tab w:val="left" w:pos="4246"/>
                <w:tab w:val="right" w:pos="7218"/>
              </w:tabs>
              <w:spacing w:after="0"/>
              <w:jc w:val="center"/>
              <w:rPr>
                <w:b/>
                <w:sz w:val="22"/>
                <w:szCs w:val="24"/>
                <w:lang w:val="en-GB"/>
              </w:rPr>
            </w:pPr>
            <w:r w:rsidRPr="00B31F4D">
              <w:rPr>
                <w:b/>
                <w:sz w:val="22"/>
                <w:szCs w:val="24"/>
                <w:lang w:val="en-GB"/>
              </w:rPr>
              <w:t>C. Submission, Opening and Evaluation</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0507C">
            <w:pPr>
              <w:rPr>
                <w:b/>
                <w:bCs/>
                <w:sz w:val="22"/>
                <w:lang w:val="en-GB"/>
              </w:rPr>
            </w:pPr>
            <w:r w:rsidRPr="00B31F4D">
              <w:rPr>
                <w:b/>
                <w:bCs/>
                <w:sz w:val="22"/>
                <w:lang w:val="en-GB"/>
              </w:rPr>
              <w:t>17.1</w:t>
            </w:r>
          </w:p>
        </w:tc>
        <w:tc>
          <w:tcPr>
            <w:tcW w:w="8190" w:type="dxa"/>
            <w:tcMar>
              <w:top w:w="85" w:type="dxa"/>
              <w:bottom w:w="142" w:type="dxa"/>
            </w:tcMar>
          </w:tcPr>
          <w:p w:rsidR="000B5EDC" w:rsidRPr="00B31F4D" w:rsidRDefault="007C1874" w:rsidP="0060507C">
            <w:pPr>
              <w:pStyle w:val="BankNormal"/>
              <w:tabs>
                <w:tab w:val="right" w:pos="7218"/>
              </w:tabs>
              <w:spacing w:after="0"/>
              <w:rPr>
                <w:sz w:val="22"/>
                <w:lang w:val="en-GB"/>
              </w:rPr>
            </w:pPr>
            <w:r w:rsidRPr="00B31F4D">
              <w:rPr>
                <w:b/>
                <w:sz w:val="22"/>
                <w:lang w:val="en-GB"/>
              </w:rPr>
              <w:t xml:space="preserve">The </w:t>
            </w:r>
            <w:r w:rsidR="000B5EDC" w:rsidRPr="00B31F4D">
              <w:rPr>
                <w:b/>
                <w:sz w:val="22"/>
                <w:lang w:val="en-GB"/>
              </w:rPr>
              <w:t xml:space="preserve">Consultants </w:t>
            </w:r>
            <w:r w:rsidR="009B744E" w:rsidRPr="00B31F4D">
              <w:rPr>
                <w:b/>
                <w:i/>
                <w:sz w:val="22"/>
                <w:lang w:val="en-GB"/>
              </w:rPr>
              <w:t xml:space="preserve">shall </w:t>
            </w:r>
            <w:r w:rsidR="009B744E" w:rsidRPr="00B31F4D">
              <w:rPr>
                <w:b/>
                <w:sz w:val="22"/>
                <w:lang w:val="en-GB"/>
              </w:rPr>
              <w:t xml:space="preserve"> submit</w:t>
            </w:r>
            <w:r w:rsidR="000B5EDC" w:rsidRPr="00B31F4D">
              <w:rPr>
                <w:b/>
                <w:sz w:val="22"/>
                <w:lang w:val="en-GB"/>
              </w:rPr>
              <w:t xml:space="preserve"> their Proposals electronically</w:t>
            </w:r>
            <w:r w:rsidR="009B744E" w:rsidRPr="00B31F4D">
              <w:rPr>
                <w:b/>
                <w:sz w:val="22"/>
                <w:lang w:val="en-GB"/>
              </w:rPr>
              <w:t xml:space="preserve"> only on the website </w:t>
            </w:r>
            <w:r w:rsidR="00E15BE7" w:rsidRPr="00B31F4D">
              <w:rPr>
                <w:b/>
                <w:sz w:val="22"/>
                <w:lang w:val="en-GB"/>
              </w:rPr>
              <w:t>[</w:t>
            </w:r>
            <w:r w:rsidR="009B744E" w:rsidRPr="00B31F4D">
              <w:rPr>
                <w:b/>
                <w:sz w:val="22"/>
                <w:lang w:val="en-GB"/>
              </w:rPr>
              <w:t>www.eprocure.gov.in</w:t>
            </w:r>
            <w:r w:rsidR="000B5EDC" w:rsidRPr="00B31F4D">
              <w:rPr>
                <w:b/>
                <w:sz w:val="22"/>
                <w:lang w:val="en-GB"/>
              </w:rPr>
              <w:t xml:space="preserve"> </w:t>
            </w:r>
            <w:r w:rsidR="00E15BE7" w:rsidRPr="00B31F4D">
              <w:rPr>
                <w:b/>
                <w:sz w:val="22"/>
                <w:lang w:val="en-GB"/>
              </w:rPr>
              <w:t xml:space="preserve"> or </w:t>
            </w:r>
            <w:r w:rsidR="000B5EDC" w:rsidRPr="00B31F4D">
              <w:rPr>
                <w:sz w:val="22"/>
                <w:lang w:val="en-GB"/>
              </w:rPr>
              <w:t xml:space="preserve"> </w:t>
            </w:r>
            <w:r w:rsidR="00E15BE7" w:rsidRPr="00B31F4D">
              <w:rPr>
                <w:sz w:val="22"/>
                <w:lang w:val="en-GB"/>
              </w:rPr>
              <w:t>insert state/ULB website address]</w:t>
            </w:r>
          </w:p>
          <w:p w:rsidR="00F94E09" w:rsidRPr="00B31F4D" w:rsidRDefault="00F94E09" w:rsidP="0060507C">
            <w:pPr>
              <w:pStyle w:val="BankNormal"/>
              <w:tabs>
                <w:tab w:val="right" w:pos="7218"/>
              </w:tabs>
              <w:spacing w:after="0"/>
              <w:rPr>
                <w:sz w:val="22"/>
                <w:lang w:val="en-GB"/>
              </w:rPr>
            </w:pPr>
          </w:p>
          <w:p w:rsidR="000B5EDC" w:rsidRPr="00B31F4D" w:rsidRDefault="009B744E" w:rsidP="009B744E">
            <w:pPr>
              <w:pStyle w:val="BankNormal"/>
              <w:tabs>
                <w:tab w:val="right" w:pos="7218"/>
              </w:tabs>
              <w:spacing w:after="0"/>
              <w:rPr>
                <w:b/>
                <w:i/>
                <w:sz w:val="22"/>
                <w:lang w:val="en-GB"/>
              </w:rPr>
            </w:pPr>
            <w:r w:rsidRPr="00B31F4D">
              <w:rPr>
                <w:b/>
                <w:i/>
                <w:sz w:val="22"/>
                <w:lang w:val="en-GB"/>
              </w:rPr>
              <w:t xml:space="preserve">For </w:t>
            </w:r>
            <w:r w:rsidR="000B5EDC" w:rsidRPr="00B31F4D">
              <w:rPr>
                <w:b/>
                <w:i/>
                <w:sz w:val="22"/>
                <w:lang w:val="en-GB"/>
              </w:rPr>
              <w:t xml:space="preserve">electronic submission procedures </w:t>
            </w:r>
            <w:r w:rsidRPr="00B31F4D">
              <w:rPr>
                <w:b/>
                <w:i/>
                <w:sz w:val="22"/>
                <w:lang w:val="en-GB"/>
              </w:rPr>
              <w:t>visit link</w:t>
            </w:r>
            <w:r w:rsidR="00E15BE7" w:rsidRPr="00B31F4D">
              <w:rPr>
                <w:b/>
                <w:i/>
                <w:sz w:val="22"/>
                <w:highlight w:val="lightGray"/>
                <w:lang w:val="en-GB"/>
              </w:rPr>
              <w:t>[</w:t>
            </w:r>
            <w:r w:rsidRPr="00B31F4D">
              <w:rPr>
                <w:b/>
                <w:i/>
                <w:sz w:val="22"/>
                <w:highlight w:val="lightGray"/>
                <w:lang w:val="en-GB"/>
              </w:rPr>
              <w:t xml:space="preserve"> </w:t>
            </w:r>
            <w:hyperlink r:id="rId13" w:history="1">
              <w:r w:rsidR="003E320E" w:rsidRPr="00B31F4D">
                <w:rPr>
                  <w:rStyle w:val="Hyperlink"/>
                  <w:b/>
                  <w:i/>
                  <w:sz w:val="22"/>
                  <w:highlight w:val="lightGray"/>
                  <w:lang w:val="en-GB"/>
                </w:rPr>
                <w:t>https://eprocure.gov.in/cppp/</w:t>
              </w:r>
            </w:hyperlink>
            <w:r w:rsidR="00E15BE7" w:rsidRPr="00B31F4D">
              <w:rPr>
                <w:rStyle w:val="Hyperlink"/>
                <w:b/>
                <w:i/>
                <w:sz w:val="22"/>
                <w:highlight w:val="lightGray"/>
                <w:lang w:val="en-GB"/>
              </w:rPr>
              <w:t xml:space="preserve"> </w:t>
            </w:r>
            <w:r w:rsidR="00E15BE7" w:rsidRPr="00B31F4D">
              <w:rPr>
                <w:rStyle w:val="Hyperlink"/>
                <w:b/>
                <w:i/>
                <w:color w:val="auto"/>
                <w:sz w:val="22"/>
                <w:highlight w:val="lightGray"/>
                <w:lang w:val="en-GB"/>
              </w:rPr>
              <w:t>or insert state /ULB website address]</w:t>
            </w:r>
          </w:p>
          <w:p w:rsidR="003E320E" w:rsidRPr="00B31F4D" w:rsidRDefault="003E320E" w:rsidP="009B744E">
            <w:pPr>
              <w:pStyle w:val="BankNormal"/>
              <w:tabs>
                <w:tab w:val="right" w:pos="7218"/>
              </w:tabs>
              <w:spacing w:after="0"/>
              <w:rPr>
                <w:sz w:val="22"/>
                <w:lang w:val="en-GB"/>
              </w:rPr>
            </w:pP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0507C">
            <w:pPr>
              <w:rPr>
                <w:b/>
                <w:bCs/>
                <w:sz w:val="22"/>
                <w:lang w:val="en-GB"/>
              </w:rPr>
            </w:pPr>
            <w:r w:rsidRPr="00B31F4D">
              <w:rPr>
                <w:b/>
                <w:bCs/>
                <w:sz w:val="22"/>
                <w:lang w:val="en-GB"/>
              </w:rPr>
              <w:t>17.4</w:t>
            </w:r>
          </w:p>
          <w:p w:rsidR="000B5EDC" w:rsidRPr="00B31F4D" w:rsidRDefault="000B5EDC" w:rsidP="0060507C">
            <w:pPr>
              <w:pStyle w:val="BankNormal"/>
              <w:tabs>
                <w:tab w:val="right" w:pos="7218"/>
              </w:tabs>
              <w:spacing w:after="0"/>
              <w:rPr>
                <w:b/>
                <w:bCs/>
                <w:sz w:val="18"/>
              </w:rPr>
            </w:pPr>
          </w:p>
        </w:tc>
        <w:tc>
          <w:tcPr>
            <w:tcW w:w="8190" w:type="dxa"/>
            <w:tcMar>
              <w:top w:w="85" w:type="dxa"/>
              <w:bottom w:w="142" w:type="dxa"/>
            </w:tcMar>
          </w:tcPr>
          <w:p w:rsidR="000B5EDC" w:rsidRPr="00B31F4D" w:rsidRDefault="007C1874" w:rsidP="0060507C">
            <w:pPr>
              <w:pStyle w:val="BankNormal"/>
              <w:tabs>
                <w:tab w:val="left" w:pos="4426"/>
                <w:tab w:val="right" w:pos="7218"/>
              </w:tabs>
              <w:spacing w:after="0"/>
              <w:rPr>
                <w:b/>
                <w:sz w:val="22"/>
                <w:lang w:val="en-GB"/>
              </w:rPr>
            </w:pPr>
            <w:r w:rsidRPr="00B31F4D">
              <w:rPr>
                <w:b/>
                <w:sz w:val="22"/>
                <w:lang w:val="en-GB"/>
              </w:rPr>
              <w:t xml:space="preserve">The </w:t>
            </w:r>
            <w:r w:rsidR="000B5EDC" w:rsidRPr="00B31F4D">
              <w:rPr>
                <w:b/>
                <w:sz w:val="22"/>
                <w:lang w:val="en-GB"/>
              </w:rPr>
              <w:t>Consultant must submit:</w:t>
            </w:r>
          </w:p>
          <w:p w:rsidR="004059AB" w:rsidRPr="00B31F4D" w:rsidRDefault="004059AB" w:rsidP="0060507C">
            <w:pPr>
              <w:pStyle w:val="BankNormal"/>
              <w:tabs>
                <w:tab w:val="left" w:pos="4426"/>
                <w:tab w:val="right" w:pos="7218"/>
              </w:tabs>
              <w:spacing w:after="0"/>
              <w:rPr>
                <w:b/>
                <w:sz w:val="22"/>
                <w:lang w:val="en-GB"/>
              </w:rPr>
            </w:pPr>
          </w:p>
          <w:p w:rsidR="004059AB" w:rsidRPr="00B31F4D" w:rsidRDefault="004059AB" w:rsidP="0060507C">
            <w:pPr>
              <w:pStyle w:val="BankNormal"/>
              <w:tabs>
                <w:tab w:val="left" w:pos="4426"/>
                <w:tab w:val="right" w:pos="7218"/>
              </w:tabs>
              <w:spacing w:after="0"/>
              <w:rPr>
                <w:b/>
                <w:sz w:val="22"/>
                <w:lang w:val="en-GB"/>
              </w:rPr>
            </w:pPr>
            <w:r w:rsidRPr="00B31F4D">
              <w:rPr>
                <w:b/>
                <w:sz w:val="22"/>
                <w:lang w:val="en-GB"/>
              </w:rPr>
              <w:t>Physical submission</w:t>
            </w:r>
          </w:p>
          <w:p w:rsidR="004059AB" w:rsidRPr="00B31F4D" w:rsidRDefault="000B5EDC" w:rsidP="00A05EC0">
            <w:pPr>
              <w:pStyle w:val="BankNormal"/>
              <w:tabs>
                <w:tab w:val="left" w:pos="4426"/>
                <w:tab w:val="right" w:pos="7218"/>
              </w:tabs>
              <w:spacing w:after="0"/>
              <w:rPr>
                <w:sz w:val="22"/>
                <w:lang w:val="en-GB"/>
              </w:rPr>
            </w:pPr>
            <w:r w:rsidRPr="00B31F4D">
              <w:rPr>
                <w:sz w:val="22"/>
                <w:lang w:val="en-GB"/>
              </w:rPr>
              <w:t xml:space="preserve">(a) </w:t>
            </w:r>
            <w:r w:rsidRPr="00B31F4D">
              <w:rPr>
                <w:b/>
                <w:sz w:val="22"/>
                <w:lang w:val="en-GB"/>
              </w:rPr>
              <w:t>Technical Proposal:</w:t>
            </w:r>
            <w:r w:rsidRPr="00B31F4D">
              <w:rPr>
                <w:sz w:val="22"/>
                <w:lang w:val="en-GB"/>
              </w:rPr>
              <w:t xml:space="preserve"> one </w:t>
            </w:r>
            <w:r w:rsidR="003E320E" w:rsidRPr="00B31F4D">
              <w:rPr>
                <w:sz w:val="22"/>
                <w:lang w:val="en-GB"/>
              </w:rPr>
              <w:t xml:space="preserve"> (1) </w:t>
            </w:r>
            <w:r w:rsidR="00141D97" w:rsidRPr="00B31F4D">
              <w:rPr>
                <w:sz w:val="22"/>
                <w:lang w:val="en-GB"/>
              </w:rPr>
              <w:t>hard Copy of the original proposal</w:t>
            </w:r>
          </w:p>
          <w:p w:rsidR="004059AB" w:rsidRPr="00B31F4D" w:rsidRDefault="004059AB" w:rsidP="00A05EC0">
            <w:pPr>
              <w:pStyle w:val="BankNormal"/>
              <w:tabs>
                <w:tab w:val="left" w:pos="4426"/>
                <w:tab w:val="right" w:pos="7218"/>
              </w:tabs>
              <w:spacing w:after="0"/>
              <w:rPr>
                <w:b/>
                <w:sz w:val="22"/>
                <w:lang w:val="en-GB"/>
              </w:rPr>
            </w:pPr>
            <w:r w:rsidRPr="00B31F4D">
              <w:rPr>
                <w:b/>
                <w:sz w:val="22"/>
                <w:lang w:val="en-GB"/>
              </w:rPr>
              <w:t>Online Submission</w:t>
            </w:r>
          </w:p>
          <w:p w:rsidR="00141D97" w:rsidRPr="00B31F4D" w:rsidRDefault="00141D97" w:rsidP="00A05EC0">
            <w:pPr>
              <w:pStyle w:val="BankNormal"/>
              <w:numPr>
                <w:ilvl w:val="1"/>
                <w:numId w:val="2"/>
              </w:numPr>
              <w:tabs>
                <w:tab w:val="left" w:pos="4426"/>
                <w:tab w:val="right" w:pos="7218"/>
              </w:tabs>
              <w:spacing w:after="0"/>
              <w:ind w:left="468"/>
              <w:rPr>
                <w:sz w:val="22"/>
                <w:lang w:val="en-GB"/>
              </w:rPr>
            </w:pPr>
            <w:r w:rsidRPr="00B31F4D">
              <w:rPr>
                <w:sz w:val="22"/>
                <w:lang w:val="en-GB"/>
              </w:rPr>
              <w:t xml:space="preserve">scanned copy of the original proposal </w:t>
            </w:r>
          </w:p>
          <w:p w:rsidR="000B5EDC" w:rsidRPr="00B31F4D" w:rsidRDefault="000B5EDC" w:rsidP="00F761D7">
            <w:pPr>
              <w:pStyle w:val="BankNormal"/>
              <w:tabs>
                <w:tab w:val="left" w:pos="4426"/>
                <w:tab w:val="right" w:pos="7218"/>
              </w:tabs>
              <w:spacing w:after="0"/>
              <w:rPr>
                <w:sz w:val="22"/>
                <w:szCs w:val="24"/>
                <w:lang w:val="en-GB" w:eastAsia="it-IT"/>
              </w:rPr>
            </w:pPr>
            <w:r w:rsidRPr="00B31F4D">
              <w:rPr>
                <w:sz w:val="22"/>
                <w:lang w:val="en-GB"/>
              </w:rPr>
              <w:t xml:space="preserve">(b) </w:t>
            </w:r>
            <w:r w:rsidRPr="00B31F4D">
              <w:rPr>
                <w:b/>
                <w:sz w:val="22"/>
                <w:lang w:val="en-GB"/>
              </w:rPr>
              <w:t>Financial Proposal:</w:t>
            </w:r>
            <w:r w:rsidR="003E320E" w:rsidRPr="00B31F4D">
              <w:rPr>
                <w:sz w:val="22"/>
                <w:lang w:val="en-GB"/>
              </w:rPr>
              <w:t xml:space="preserve"> one (1) (online only)</w:t>
            </w:r>
            <w:r w:rsidRPr="00B31F4D">
              <w:rPr>
                <w:sz w:val="22"/>
                <w:lang w:val="en-GB"/>
              </w:rPr>
              <w:t xml:space="preserve"> </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0507C">
            <w:pPr>
              <w:rPr>
                <w:b/>
                <w:bCs/>
                <w:sz w:val="22"/>
                <w:lang w:val="en-GB"/>
              </w:rPr>
            </w:pPr>
            <w:r w:rsidRPr="00B31F4D">
              <w:rPr>
                <w:b/>
                <w:bCs/>
                <w:sz w:val="22"/>
                <w:lang w:val="en-GB"/>
              </w:rPr>
              <w:t>17.7 and 17.9</w:t>
            </w:r>
          </w:p>
          <w:p w:rsidR="000B5EDC" w:rsidRPr="00B31F4D" w:rsidRDefault="000B5EDC" w:rsidP="0060507C">
            <w:pPr>
              <w:pStyle w:val="BankNormal"/>
              <w:tabs>
                <w:tab w:val="right" w:pos="7218"/>
              </w:tabs>
              <w:spacing w:after="0"/>
              <w:rPr>
                <w:b/>
                <w:bCs/>
                <w:sz w:val="22"/>
                <w:lang w:val="en-GB"/>
              </w:rPr>
            </w:pPr>
          </w:p>
        </w:tc>
        <w:tc>
          <w:tcPr>
            <w:tcW w:w="8190" w:type="dxa"/>
            <w:tcMar>
              <w:top w:w="85" w:type="dxa"/>
              <w:bottom w:w="142" w:type="dxa"/>
            </w:tcMar>
          </w:tcPr>
          <w:p w:rsidR="000B5EDC" w:rsidRPr="00B31F4D" w:rsidRDefault="007C1874" w:rsidP="00DF4FDB">
            <w:pPr>
              <w:pStyle w:val="BankNormal"/>
              <w:tabs>
                <w:tab w:val="right" w:pos="7218"/>
              </w:tabs>
              <w:spacing w:after="0"/>
              <w:rPr>
                <w:b/>
                <w:sz w:val="22"/>
                <w:lang w:val="en-GB"/>
              </w:rPr>
            </w:pPr>
            <w:r w:rsidRPr="00B31F4D">
              <w:rPr>
                <w:b/>
                <w:sz w:val="22"/>
                <w:lang w:val="en-GB"/>
              </w:rPr>
              <w:t xml:space="preserve">The </w:t>
            </w:r>
            <w:r w:rsidR="000B5EDC" w:rsidRPr="00B31F4D">
              <w:rPr>
                <w:b/>
                <w:sz w:val="22"/>
                <w:lang w:val="en-GB"/>
              </w:rPr>
              <w:t>Proposals must be submitted no later than:</w:t>
            </w:r>
          </w:p>
          <w:p w:rsidR="00E13EF6" w:rsidRPr="00B31F4D" w:rsidRDefault="00E13EF6" w:rsidP="00DF4FDB">
            <w:pPr>
              <w:pStyle w:val="BankNormal"/>
              <w:tabs>
                <w:tab w:val="right" w:pos="7218"/>
              </w:tabs>
              <w:spacing w:after="0"/>
              <w:rPr>
                <w:b/>
                <w:sz w:val="22"/>
                <w:lang w:val="en-GB"/>
              </w:rPr>
            </w:pPr>
          </w:p>
          <w:p w:rsidR="000B5EDC" w:rsidRPr="00B31F4D" w:rsidRDefault="00E13EF6" w:rsidP="00DF4FDB">
            <w:pPr>
              <w:pStyle w:val="BankNormal"/>
              <w:tabs>
                <w:tab w:val="right" w:pos="7218"/>
              </w:tabs>
              <w:spacing w:after="0"/>
              <w:rPr>
                <w:i/>
                <w:sz w:val="18"/>
                <w:lang w:val="en-GB"/>
              </w:rPr>
            </w:pPr>
            <w:r w:rsidRPr="00B31F4D">
              <w:rPr>
                <w:b/>
                <w:sz w:val="22"/>
                <w:lang w:val="en-GB"/>
              </w:rPr>
              <w:t xml:space="preserve">Online - </w:t>
            </w:r>
            <w:r w:rsidR="000B5EDC" w:rsidRPr="00B31F4D">
              <w:rPr>
                <w:b/>
                <w:sz w:val="22"/>
                <w:lang w:val="en-GB"/>
              </w:rPr>
              <w:t>Date</w:t>
            </w:r>
            <w:r w:rsidR="003101EF" w:rsidRPr="00B31F4D">
              <w:rPr>
                <w:b/>
                <w:sz w:val="22"/>
                <w:lang w:val="en-GB"/>
              </w:rPr>
              <w:t>:</w:t>
            </w:r>
            <w:r w:rsidR="000B5EDC" w:rsidRPr="00B31F4D">
              <w:rPr>
                <w:sz w:val="22"/>
                <w:lang w:val="en-GB"/>
              </w:rPr>
              <w:t xml:space="preserve"> </w:t>
            </w:r>
            <w:r w:rsidR="000B5EDC" w:rsidRPr="00B31F4D">
              <w:rPr>
                <w:sz w:val="22"/>
                <w:highlight w:val="lightGray"/>
                <w:lang w:val="en-GB"/>
              </w:rPr>
              <w:t>____day/month/year</w:t>
            </w:r>
            <w:r w:rsidR="000B5EDC" w:rsidRPr="00B31F4D">
              <w:rPr>
                <w:i/>
                <w:sz w:val="22"/>
                <w:lang w:val="en-GB"/>
              </w:rPr>
              <w:t xml:space="preserve"> [</w:t>
            </w:r>
            <w:r w:rsidR="000B5EDC" w:rsidRPr="00B31F4D">
              <w:rPr>
                <w:i/>
                <w:sz w:val="18"/>
                <w:lang w:val="en-GB"/>
              </w:rPr>
              <w:t>for example, 15 January 2011]</w:t>
            </w:r>
          </w:p>
          <w:p w:rsidR="00E13EF6" w:rsidRPr="00B31F4D" w:rsidRDefault="00E13EF6" w:rsidP="00DF4FDB">
            <w:pPr>
              <w:pStyle w:val="BankNormal"/>
              <w:tabs>
                <w:tab w:val="right" w:pos="7218"/>
              </w:tabs>
              <w:spacing w:after="0"/>
              <w:rPr>
                <w:i/>
                <w:sz w:val="22"/>
                <w:lang w:val="en-GB"/>
              </w:rPr>
            </w:pPr>
          </w:p>
          <w:p w:rsidR="000B5EDC" w:rsidRPr="00B31F4D" w:rsidRDefault="000B5EDC" w:rsidP="00DF4FDB">
            <w:pPr>
              <w:pStyle w:val="BankNormal"/>
              <w:tabs>
                <w:tab w:val="right" w:pos="7218"/>
              </w:tabs>
              <w:spacing w:after="0"/>
              <w:rPr>
                <w:i/>
                <w:sz w:val="22"/>
                <w:lang w:val="en-GB"/>
              </w:rPr>
            </w:pPr>
            <w:r w:rsidRPr="00B31F4D">
              <w:rPr>
                <w:b/>
                <w:sz w:val="22"/>
                <w:lang w:val="en-GB"/>
              </w:rPr>
              <w:t>Time:</w:t>
            </w:r>
            <w:r w:rsidR="00187362" w:rsidRPr="00B31F4D">
              <w:rPr>
                <w:b/>
                <w:sz w:val="22"/>
                <w:lang w:val="en-GB"/>
              </w:rPr>
              <w:t xml:space="preserve"> </w:t>
            </w:r>
            <w:r w:rsidR="00187362" w:rsidRPr="00B31F4D">
              <w:rPr>
                <w:sz w:val="22"/>
                <w:highlight w:val="lightGray"/>
                <w:lang w:val="en-GB"/>
              </w:rPr>
              <w:t>____</w:t>
            </w:r>
            <w:r w:rsidRPr="00B31F4D">
              <w:rPr>
                <w:b/>
                <w:sz w:val="22"/>
                <w:lang w:val="en-GB"/>
              </w:rPr>
              <w:t xml:space="preserve"> </w:t>
            </w:r>
            <w:r w:rsidRPr="00B31F4D">
              <w:rPr>
                <w:i/>
                <w:sz w:val="22"/>
                <w:lang w:val="en-GB"/>
              </w:rPr>
              <w:t>[insert time in 24h format, for example</w:t>
            </w:r>
            <w:r w:rsidR="00187362" w:rsidRPr="00B31F4D">
              <w:rPr>
                <w:i/>
                <w:sz w:val="22"/>
                <w:lang w:val="en-GB"/>
              </w:rPr>
              <w:t xml:space="preserve">, </w:t>
            </w:r>
            <w:r w:rsidRPr="00B31F4D">
              <w:rPr>
                <w:i/>
                <w:sz w:val="22"/>
                <w:lang w:val="en-GB"/>
              </w:rPr>
              <w:t xml:space="preserve">“16:00 local time”] </w:t>
            </w:r>
          </w:p>
          <w:p w:rsidR="00E13EF6" w:rsidRPr="00B31F4D" w:rsidRDefault="00E13EF6" w:rsidP="00DF4FDB">
            <w:pPr>
              <w:pStyle w:val="BankNormal"/>
              <w:tabs>
                <w:tab w:val="right" w:pos="7218"/>
              </w:tabs>
              <w:spacing w:after="0"/>
              <w:rPr>
                <w:i/>
                <w:sz w:val="22"/>
                <w:lang w:val="en-GB"/>
              </w:rPr>
            </w:pPr>
          </w:p>
          <w:p w:rsidR="00E13EF6" w:rsidRPr="00B31F4D" w:rsidRDefault="00E13EF6" w:rsidP="00DF4FDB">
            <w:pPr>
              <w:pStyle w:val="BankNormal"/>
              <w:tabs>
                <w:tab w:val="right" w:pos="7218"/>
              </w:tabs>
              <w:spacing w:after="0"/>
              <w:rPr>
                <w:i/>
                <w:sz w:val="22"/>
                <w:lang w:val="en-GB"/>
              </w:rPr>
            </w:pPr>
          </w:p>
          <w:p w:rsidR="00E13EF6" w:rsidRPr="00B31F4D" w:rsidRDefault="00E13EF6" w:rsidP="00DF4FDB">
            <w:pPr>
              <w:pStyle w:val="BankNormal"/>
              <w:tabs>
                <w:tab w:val="right" w:pos="7218"/>
              </w:tabs>
              <w:spacing w:after="0"/>
              <w:rPr>
                <w:i/>
                <w:sz w:val="22"/>
                <w:lang w:val="en-GB"/>
              </w:rPr>
            </w:pPr>
            <w:r w:rsidRPr="00B31F4D">
              <w:rPr>
                <w:i/>
                <w:sz w:val="22"/>
                <w:lang w:val="en-GB"/>
              </w:rPr>
              <w:t>Physical submission (Technical proposal only)</w:t>
            </w:r>
          </w:p>
          <w:p w:rsidR="00E13EF6" w:rsidRPr="00B31F4D" w:rsidRDefault="00E13EF6" w:rsidP="00DF4FDB">
            <w:pPr>
              <w:pStyle w:val="BankNormal"/>
              <w:tabs>
                <w:tab w:val="right" w:pos="7218"/>
              </w:tabs>
              <w:spacing w:after="0"/>
              <w:rPr>
                <w:i/>
                <w:sz w:val="22"/>
                <w:lang w:val="en-GB"/>
              </w:rPr>
            </w:pPr>
          </w:p>
          <w:p w:rsidR="00E13EF6" w:rsidRPr="00B31F4D" w:rsidRDefault="00E13EF6" w:rsidP="00E13EF6">
            <w:pPr>
              <w:pStyle w:val="BankNormal"/>
              <w:tabs>
                <w:tab w:val="right" w:pos="7218"/>
              </w:tabs>
              <w:spacing w:after="0"/>
              <w:rPr>
                <w:i/>
                <w:sz w:val="18"/>
                <w:lang w:val="en-GB"/>
              </w:rPr>
            </w:pPr>
            <w:r w:rsidRPr="00B31F4D">
              <w:rPr>
                <w:b/>
                <w:sz w:val="22"/>
                <w:lang w:val="en-GB"/>
              </w:rPr>
              <w:t>Date:</w:t>
            </w:r>
            <w:r w:rsidRPr="00B31F4D">
              <w:rPr>
                <w:sz w:val="22"/>
                <w:lang w:val="en-GB"/>
              </w:rPr>
              <w:t xml:space="preserve"> </w:t>
            </w:r>
            <w:r w:rsidRPr="00B31F4D">
              <w:rPr>
                <w:sz w:val="22"/>
                <w:highlight w:val="lightGray"/>
                <w:lang w:val="en-GB"/>
              </w:rPr>
              <w:t>____day/month/year</w:t>
            </w:r>
            <w:r w:rsidRPr="00B31F4D">
              <w:rPr>
                <w:i/>
                <w:sz w:val="22"/>
                <w:lang w:val="en-GB"/>
              </w:rPr>
              <w:t xml:space="preserve"> [</w:t>
            </w:r>
            <w:r w:rsidRPr="00B31F4D">
              <w:rPr>
                <w:i/>
                <w:sz w:val="18"/>
                <w:lang w:val="en-GB"/>
              </w:rPr>
              <w:t>for example, 15 January 2011]</w:t>
            </w:r>
          </w:p>
          <w:p w:rsidR="00E13EF6" w:rsidRPr="00B31F4D" w:rsidRDefault="00E13EF6" w:rsidP="00E13EF6">
            <w:pPr>
              <w:pStyle w:val="BankNormal"/>
              <w:tabs>
                <w:tab w:val="right" w:pos="7218"/>
              </w:tabs>
              <w:spacing w:after="0"/>
              <w:rPr>
                <w:i/>
                <w:sz w:val="22"/>
                <w:lang w:val="en-GB"/>
              </w:rPr>
            </w:pPr>
          </w:p>
          <w:p w:rsidR="00E13EF6" w:rsidRPr="00B31F4D" w:rsidRDefault="00E13EF6" w:rsidP="00E13EF6">
            <w:pPr>
              <w:pStyle w:val="BankNormal"/>
              <w:tabs>
                <w:tab w:val="right" w:pos="7218"/>
              </w:tabs>
              <w:spacing w:after="0"/>
              <w:rPr>
                <w:i/>
                <w:sz w:val="22"/>
                <w:lang w:val="en-GB"/>
              </w:rPr>
            </w:pPr>
            <w:r w:rsidRPr="00B31F4D">
              <w:rPr>
                <w:b/>
                <w:sz w:val="22"/>
                <w:lang w:val="en-GB"/>
              </w:rPr>
              <w:t xml:space="preserve">Time: </w:t>
            </w:r>
            <w:r w:rsidRPr="00B31F4D">
              <w:rPr>
                <w:sz w:val="22"/>
                <w:highlight w:val="lightGray"/>
                <w:lang w:val="en-GB"/>
              </w:rPr>
              <w:t>____</w:t>
            </w:r>
            <w:r w:rsidRPr="00B31F4D">
              <w:rPr>
                <w:b/>
                <w:sz w:val="22"/>
                <w:lang w:val="en-GB"/>
              </w:rPr>
              <w:t xml:space="preserve"> </w:t>
            </w:r>
            <w:r w:rsidRPr="00B31F4D">
              <w:rPr>
                <w:i/>
                <w:sz w:val="22"/>
                <w:lang w:val="en-GB"/>
              </w:rPr>
              <w:t xml:space="preserve">[insert time in 24h format, for example, “16:00 local time”] </w:t>
            </w:r>
          </w:p>
          <w:p w:rsidR="00E13EF6" w:rsidRPr="00B31F4D" w:rsidRDefault="00E13EF6" w:rsidP="00DF4FDB">
            <w:pPr>
              <w:pStyle w:val="BankNormal"/>
              <w:tabs>
                <w:tab w:val="right" w:pos="7218"/>
              </w:tabs>
              <w:spacing w:after="0"/>
              <w:rPr>
                <w:i/>
                <w:sz w:val="22"/>
                <w:lang w:val="en-GB"/>
              </w:rPr>
            </w:pPr>
          </w:p>
          <w:p w:rsidR="000B5EDC" w:rsidRPr="00B31F4D" w:rsidRDefault="000B5EDC" w:rsidP="0060507C">
            <w:pPr>
              <w:pStyle w:val="BankNormal"/>
              <w:tabs>
                <w:tab w:val="right" w:pos="7218"/>
              </w:tabs>
              <w:spacing w:after="0"/>
              <w:rPr>
                <w:sz w:val="22"/>
                <w:lang w:val="en-GB"/>
              </w:rPr>
            </w:pPr>
            <w:r w:rsidRPr="00B31F4D">
              <w:rPr>
                <w:sz w:val="22"/>
                <w:u w:val="single"/>
                <w:lang w:val="en-GB"/>
              </w:rPr>
              <w:tab/>
            </w:r>
          </w:p>
          <w:p w:rsidR="000B5EDC" w:rsidRPr="00B31F4D" w:rsidRDefault="000B5EDC" w:rsidP="0060507C">
            <w:pPr>
              <w:pStyle w:val="BankNormal"/>
              <w:tabs>
                <w:tab w:val="right" w:pos="7218"/>
              </w:tabs>
              <w:spacing w:after="0"/>
              <w:rPr>
                <w:sz w:val="22"/>
                <w:lang w:val="en-GB"/>
              </w:rPr>
            </w:pPr>
          </w:p>
          <w:p w:rsidR="000B5EDC" w:rsidRPr="00B31F4D" w:rsidRDefault="000B5EDC" w:rsidP="00266670">
            <w:pPr>
              <w:pStyle w:val="BankNormal"/>
              <w:tabs>
                <w:tab w:val="right" w:pos="7218"/>
              </w:tabs>
              <w:spacing w:after="0"/>
              <w:rPr>
                <w:i/>
                <w:sz w:val="22"/>
                <w:lang w:val="en-GB"/>
              </w:rPr>
            </w:pPr>
            <w:r w:rsidRPr="00B31F4D">
              <w:rPr>
                <w:i/>
                <w:sz w:val="22"/>
                <w:lang w:val="en-GB"/>
              </w:rPr>
              <w:t>[If appropriate,  add translation of the warning marking [“Do not open....”] in the national language to the outer sealed envelope</w:t>
            </w:r>
            <w:r w:rsidR="00E13EF6" w:rsidRPr="00B31F4D">
              <w:rPr>
                <w:i/>
                <w:sz w:val="22"/>
                <w:lang w:val="en-GB"/>
              </w:rPr>
              <w:t>, The date of Physical submission shall be  minimum two days after online submission</w:t>
            </w:r>
            <w:r w:rsidRPr="00B31F4D">
              <w:rPr>
                <w:i/>
                <w:sz w:val="22"/>
                <w:lang w:val="en-GB"/>
              </w:rPr>
              <w:t>]</w:t>
            </w:r>
          </w:p>
          <w:p w:rsidR="000B5EDC" w:rsidRPr="00B31F4D" w:rsidRDefault="000B5EDC" w:rsidP="00266670">
            <w:pPr>
              <w:pStyle w:val="BankNormal"/>
              <w:tabs>
                <w:tab w:val="right" w:pos="7218"/>
              </w:tabs>
              <w:spacing w:after="0"/>
              <w:rPr>
                <w:b/>
                <w:color w:val="002060"/>
                <w:sz w:val="22"/>
                <w:lang w:val="en-GB"/>
              </w:rPr>
            </w:pPr>
          </w:p>
          <w:p w:rsidR="000B5EDC" w:rsidRPr="00B31F4D" w:rsidRDefault="000B5EDC" w:rsidP="003E320E">
            <w:pPr>
              <w:pStyle w:val="BankNormal"/>
              <w:tabs>
                <w:tab w:val="right" w:pos="7218"/>
              </w:tabs>
              <w:spacing w:after="0"/>
              <w:rPr>
                <w:b/>
                <w:sz w:val="22"/>
                <w:lang w:val="en-GB"/>
              </w:rPr>
            </w:pPr>
            <w:r w:rsidRPr="00B31F4D">
              <w:rPr>
                <w:b/>
                <w:sz w:val="22"/>
                <w:lang w:val="en-GB"/>
              </w:rPr>
              <w:t>The Proposal submission address is:</w:t>
            </w:r>
            <w:r w:rsidR="003E320E" w:rsidRPr="00B31F4D">
              <w:rPr>
                <w:b/>
                <w:sz w:val="22"/>
                <w:lang w:val="en-GB"/>
              </w:rPr>
              <w:t xml:space="preserve"> </w:t>
            </w:r>
            <w:hyperlink r:id="rId14" w:history="1">
              <w:r w:rsidR="003E320E" w:rsidRPr="00B31F4D">
                <w:rPr>
                  <w:rStyle w:val="Hyperlink"/>
                  <w:b/>
                  <w:sz w:val="22"/>
                  <w:lang w:val="en-GB"/>
                </w:rPr>
                <w:t>www.eprocure.gov.in</w:t>
              </w:r>
            </w:hyperlink>
          </w:p>
          <w:p w:rsidR="003E320E" w:rsidRPr="00B31F4D" w:rsidRDefault="003E320E" w:rsidP="003E320E">
            <w:pPr>
              <w:pStyle w:val="BankNormal"/>
              <w:tabs>
                <w:tab w:val="right" w:pos="7218"/>
              </w:tabs>
              <w:spacing w:after="0"/>
              <w:rPr>
                <w:b/>
                <w:color w:val="002060"/>
                <w:sz w:val="22"/>
                <w:lang w:val="en-GB"/>
              </w:rPr>
            </w:pP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0507C">
            <w:pPr>
              <w:rPr>
                <w:b/>
                <w:bCs/>
                <w:sz w:val="22"/>
                <w:lang w:val="en-GB"/>
              </w:rPr>
            </w:pPr>
            <w:r w:rsidRPr="00B31F4D">
              <w:rPr>
                <w:b/>
                <w:bCs/>
                <w:sz w:val="22"/>
                <w:lang w:val="en-GB"/>
              </w:rPr>
              <w:lastRenderedPageBreak/>
              <w:t>19.1</w:t>
            </w:r>
          </w:p>
        </w:tc>
        <w:tc>
          <w:tcPr>
            <w:tcW w:w="8190" w:type="dxa"/>
            <w:tcMar>
              <w:top w:w="85" w:type="dxa"/>
              <w:bottom w:w="142" w:type="dxa"/>
            </w:tcMar>
          </w:tcPr>
          <w:p w:rsidR="000B5EDC" w:rsidRPr="00B31F4D" w:rsidRDefault="007C1874" w:rsidP="00683F9F">
            <w:pPr>
              <w:pStyle w:val="BankNormal"/>
              <w:tabs>
                <w:tab w:val="right" w:pos="7218"/>
              </w:tabs>
              <w:spacing w:after="0"/>
              <w:rPr>
                <w:sz w:val="22"/>
                <w:lang w:val="en-GB"/>
              </w:rPr>
            </w:pPr>
            <w:r w:rsidRPr="00B31F4D">
              <w:rPr>
                <w:b/>
                <w:sz w:val="22"/>
                <w:lang w:val="en-GB"/>
              </w:rPr>
              <w:t>An o</w:t>
            </w:r>
            <w:r w:rsidR="000B5EDC" w:rsidRPr="00B31F4D">
              <w:rPr>
                <w:b/>
                <w:sz w:val="22"/>
                <w:lang w:val="en-GB"/>
              </w:rPr>
              <w:t xml:space="preserve">nline option of </w:t>
            </w:r>
            <w:r w:rsidRPr="00B31F4D">
              <w:rPr>
                <w:b/>
                <w:sz w:val="22"/>
                <w:lang w:val="en-GB"/>
              </w:rPr>
              <w:t xml:space="preserve">the </w:t>
            </w:r>
            <w:r w:rsidR="000B5EDC" w:rsidRPr="00B31F4D">
              <w:rPr>
                <w:b/>
                <w:sz w:val="22"/>
                <w:lang w:val="en-GB"/>
              </w:rPr>
              <w:t xml:space="preserve">opening of </w:t>
            </w:r>
            <w:r w:rsidRPr="00B31F4D">
              <w:rPr>
                <w:b/>
                <w:sz w:val="22"/>
                <w:lang w:val="en-GB"/>
              </w:rPr>
              <w:t xml:space="preserve">the </w:t>
            </w:r>
            <w:r w:rsidR="000B5EDC" w:rsidRPr="00B31F4D">
              <w:rPr>
                <w:b/>
                <w:sz w:val="22"/>
                <w:lang w:val="en-GB"/>
              </w:rPr>
              <w:t>Technical Proposal</w:t>
            </w:r>
            <w:r w:rsidRPr="00B31F4D">
              <w:rPr>
                <w:b/>
                <w:sz w:val="22"/>
                <w:lang w:val="en-GB"/>
              </w:rPr>
              <w:t>s</w:t>
            </w:r>
            <w:r w:rsidR="000B5EDC" w:rsidRPr="00B31F4D">
              <w:rPr>
                <w:b/>
                <w:sz w:val="22"/>
                <w:lang w:val="en-GB"/>
              </w:rPr>
              <w:t xml:space="preserve"> is offered: </w:t>
            </w:r>
            <w:r w:rsidR="000B5EDC" w:rsidRPr="00B31F4D">
              <w:rPr>
                <w:sz w:val="22"/>
                <w:lang w:val="en-GB"/>
              </w:rPr>
              <w:t xml:space="preserve">Yes </w:t>
            </w:r>
          </w:p>
          <w:p w:rsidR="000B5EDC" w:rsidRPr="00B31F4D" w:rsidRDefault="000B5EDC" w:rsidP="00683F9F">
            <w:pPr>
              <w:pStyle w:val="BankNormal"/>
              <w:tabs>
                <w:tab w:val="right" w:pos="7218"/>
              </w:tabs>
              <w:spacing w:after="0"/>
              <w:rPr>
                <w:sz w:val="22"/>
                <w:lang w:val="en-GB"/>
              </w:rPr>
            </w:pPr>
            <w:r w:rsidRPr="00B31F4D">
              <w:rPr>
                <w:sz w:val="22"/>
                <w:lang w:val="en-GB"/>
              </w:rPr>
              <w:t xml:space="preserve"> </w:t>
            </w:r>
          </w:p>
          <w:p w:rsidR="000B5EDC" w:rsidRPr="00B31F4D" w:rsidRDefault="000B5EDC" w:rsidP="0060507C">
            <w:pPr>
              <w:pStyle w:val="BankNormal"/>
              <w:tabs>
                <w:tab w:val="right" w:pos="7218"/>
              </w:tabs>
              <w:spacing w:after="0"/>
              <w:rPr>
                <w:b/>
                <w:sz w:val="22"/>
                <w:lang w:val="en-GB"/>
              </w:rPr>
            </w:pPr>
          </w:p>
          <w:p w:rsidR="000B5EDC" w:rsidRPr="00B31F4D" w:rsidRDefault="000B5EDC" w:rsidP="0060507C">
            <w:pPr>
              <w:pStyle w:val="BankNormal"/>
              <w:tabs>
                <w:tab w:val="right" w:pos="7218"/>
              </w:tabs>
              <w:spacing w:after="0"/>
              <w:rPr>
                <w:b/>
                <w:sz w:val="22"/>
                <w:lang w:val="en-GB"/>
              </w:rPr>
            </w:pPr>
            <w:r w:rsidRPr="00B31F4D">
              <w:rPr>
                <w:b/>
                <w:sz w:val="22"/>
                <w:lang w:val="en-GB"/>
              </w:rPr>
              <w:t>The opening shall take place at:</w:t>
            </w:r>
          </w:p>
          <w:p w:rsidR="000B5EDC" w:rsidRPr="00B31F4D" w:rsidRDefault="000B5EDC" w:rsidP="0060507C">
            <w:pPr>
              <w:pStyle w:val="BankNormal"/>
              <w:tabs>
                <w:tab w:val="right" w:pos="7218"/>
              </w:tabs>
              <w:spacing w:after="0"/>
              <w:rPr>
                <w:i/>
                <w:sz w:val="22"/>
                <w:lang w:val="en-GB"/>
              </w:rPr>
            </w:pPr>
            <w:r w:rsidRPr="00B31F4D">
              <w:rPr>
                <w:i/>
                <w:sz w:val="22"/>
                <w:lang w:val="en-GB"/>
              </w:rPr>
              <w:t>[Insert: “</w:t>
            </w:r>
            <w:r w:rsidRPr="00B31F4D">
              <w:rPr>
                <w:sz w:val="22"/>
                <w:lang w:val="en-GB"/>
              </w:rPr>
              <w:t>same as the Proposal submission address</w:t>
            </w:r>
            <w:r w:rsidRPr="00B31F4D">
              <w:rPr>
                <w:i/>
                <w:sz w:val="22"/>
                <w:lang w:val="en-GB"/>
              </w:rPr>
              <w:t>” OR  insert and fill in the following:</w:t>
            </w:r>
          </w:p>
          <w:p w:rsidR="000B5EDC" w:rsidRPr="00B31F4D" w:rsidRDefault="000B5EDC" w:rsidP="0060507C">
            <w:pPr>
              <w:pStyle w:val="BankNormal"/>
              <w:tabs>
                <w:tab w:val="right" w:pos="7218"/>
              </w:tabs>
              <w:spacing w:after="0"/>
              <w:rPr>
                <w:sz w:val="22"/>
                <w:lang w:val="en-GB"/>
              </w:rPr>
            </w:pPr>
            <w:r w:rsidRPr="00B31F4D">
              <w:rPr>
                <w:sz w:val="22"/>
                <w:lang w:val="en-GB"/>
              </w:rPr>
              <w:t>Street Address:</w:t>
            </w:r>
            <w:r w:rsidRPr="00B31F4D">
              <w:rPr>
                <w:sz w:val="22"/>
                <w:highlight w:val="lightGray"/>
                <w:lang w:val="en-GB"/>
              </w:rPr>
              <w:t>_______________</w:t>
            </w:r>
          </w:p>
          <w:p w:rsidR="000B5EDC" w:rsidRPr="00B31F4D" w:rsidRDefault="000B5EDC" w:rsidP="0060507C">
            <w:pPr>
              <w:pStyle w:val="BankNormal"/>
              <w:tabs>
                <w:tab w:val="right" w:pos="7218"/>
              </w:tabs>
              <w:spacing w:after="0"/>
              <w:rPr>
                <w:sz w:val="22"/>
                <w:lang w:val="en-GB"/>
              </w:rPr>
            </w:pPr>
            <w:r w:rsidRPr="00B31F4D">
              <w:rPr>
                <w:sz w:val="22"/>
                <w:lang w:val="en-GB"/>
              </w:rPr>
              <w:t>Floor, room number</w:t>
            </w:r>
            <w:r w:rsidRPr="00B31F4D">
              <w:rPr>
                <w:sz w:val="22"/>
                <w:highlight w:val="lightGray"/>
                <w:lang w:val="en-GB"/>
              </w:rPr>
              <w:t>___________</w:t>
            </w:r>
          </w:p>
          <w:p w:rsidR="000B5EDC" w:rsidRPr="00B31F4D" w:rsidRDefault="000B5EDC" w:rsidP="0060507C">
            <w:pPr>
              <w:pStyle w:val="BankNormal"/>
              <w:tabs>
                <w:tab w:val="right" w:pos="7218"/>
              </w:tabs>
              <w:spacing w:after="0"/>
              <w:rPr>
                <w:sz w:val="22"/>
                <w:lang w:val="en-GB"/>
              </w:rPr>
            </w:pPr>
            <w:r w:rsidRPr="00B31F4D">
              <w:rPr>
                <w:sz w:val="22"/>
                <w:lang w:val="en-GB"/>
              </w:rPr>
              <w:t>City:_</w:t>
            </w:r>
            <w:r w:rsidRPr="00B31F4D">
              <w:rPr>
                <w:sz w:val="22"/>
                <w:highlight w:val="lightGray"/>
                <w:lang w:val="en-GB"/>
              </w:rPr>
              <w:t>______________________</w:t>
            </w:r>
          </w:p>
          <w:p w:rsidR="000B5EDC" w:rsidRPr="00B31F4D" w:rsidRDefault="000B5EDC" w:rsidP="0060507C">
            <w:pPr>
              <w:pStyle w:val="BankNormal"/>
              <w:tabs>
                <w:tab w:val="right" w:pos="7218"/>
              </w:tabs>
              <w:spacing w:after="0"/>
              <w:rPr>
                <w:sz w:val="22"/>
                <w:lang w:val="en-GB"/>
              </w:rPr>
            </w:pPr>
            <w:r w:rsidRPr="00B31F4D">
              <w:rPr>
                <w:sz w:val="22"/>
                <w:lang w:val="en-GB"/>
              </w:rPr>
              <w:t>Country:_</w:t>
            </w:r>
            <w:r w:rsidRPr="00B31F4D">
              <w:rPr>
                <w:sz w:val="22"/>
                <w:highlight w:val="lightGray"/>
                <w:lang w:val="en-GB"/>
              </w:rPr>
              <w:t>___________________</w:t>
            </w:r>
          </w:p>
          <w:p w:rsidR="000B5EDC" w:rsidRPr="00B31F4D" w:rsidRDefault="000B5EDC" w:rsidP="0060507C">
            <w:pPr>
              <w:pStyle w:val="BankNormal"/>
              <w:tabs>
                <w:tab w:val="right" w:pos="7218"/>
              </w:tabs>
              <w:spacing w:after="0"/>
              <w:rPr>
                <w:color w:val="002060"/>
                <w:sz w:val="22"/>
                <w:lang w:val="en-GB"/>
              </w:rPr>
            </w:pPr>
          </w:p>
          <w:p w:rsidR="000B5EDC" w:rsidRPr="00B31F4D" w:rsidRDefault="000B5EDC" w:rsidP="0060507C">
            <w:pPr>
              <w:pStyle w:val="BankNormal"/>
              <w:tabs>
                <w:tab w:val="right" w:pos="7218"/>
              </w:tabs>
              <w:spacing w:after="0"/>
              <w:rPr>
                <w:sz w:val="22"/>
                <w:lang w:val="en-GB"/>
              </w:rPr>
            </w:pPr>
            <w:r w:rsidRPr="00B31F4D">
              <w:rPr>
                <w:b/>
                <w:sz w:val="22"/>
                <w:lang w:val="en-GB"/>
              </w:rPr>
              <w:t>Date</w:t>
            </w:r>
            <w:r w:rsidRPr="00B31F4D">
              <w:rPr>
                <w:sz w:val="22"/>
                <w:lang w:val="en-GB"/>
              </w:rPr>
              <w:t>: same as the submission deadline indicated in 17.7</w:t>
            </w:r>
            <w:r w:rsidR="00187362" w:rsidRPr="00B31F4D">
              <w:rPr>
                <w:sz w:val="22"/>
                <w:lang w:val="en-GB"/>
              </w:rPr>
              <w:t>.</w:t>
            </w:r>
          </w:p>
          <w:p w:rsidR="000B5EDC" w:rsidRPr="00B31F4D" w:rsidRDefault="000B5EDC" w:rsidP="00DF4FDB">
            <w:pPr>
              <w:pStyle w:val="BankNormal"/>
              <w:tabs>
                <w:tab w:val="right" w:pos="7218"/>
              </w:tabs>
              <w:spacing w:after="0"/>
              <w:rPr>
                <w:b/>
                <w:i/>
                <w:sz w:val="22"/>
                <w:lang w:val="en-GB"/>
              </w:rPr>
            </w:pPr>
            <w:r w:rsidRPr="00B31F4D">
              <w:rPr>
                <w:b/>
                <w:sz w:val="22"/>
                <w:lang w:val="en-GB"/>
              </w:rPr>
              <w:t>Time:</w:t>
            </w:r>
            <w:r w:rsidR="00187362" w:rsidRPr="00B31F4D">
              <w:rPr>
                <w:sz w:val="22"/>
                <w:lang w:val="en-GB"/>
              </w:rPr>
              <w:t xml:space="preserve"> </w:t>
            </w:r>
            <w:r w:rsidRPr="00B31F4D">
              <w:rPr>
                <w:i/>
                <w:sz w:val="22"/>
                <w:highlight w:val="lightGray"/>
                <w:lang w:val="en-GB"/>
              </w:rPr>
              <w:t>[insert time in 24h format, for example – “16:00 local time</w:t>
            </w:r>
            <w:r w:rsidR="00D843B1" w:rsidRPr="00B31F4D">
              <w:rPr>
                <w:i/>
                <w:sz w:val="22"/>
                <w:lang w:val="en-GB"/>
              </w:rPr>
              <w:t>]</w:t>
            </w:r>
            <w:r w:rsidRPr="00B31F4D">
              <w:rPr>
                <w:b/>
                <w:i/>
                <w:sz w:val="22"/>
                <w:lang w:val="en-GB"/>
              </w:rPr>
              <w:t xml:space="preserve"> </w:t>
            </w:r>
          </w:p>
          <w:p w:rsidR="000B5EDC" w:rsidRPr="00B31F4D" w:rsidRDefault="000B5EDC" w:rsidP="00782613">
            <w:pPr>
              <w:pStyle w:val="BankNormal"/>
              <w:tabs>
                <w:tab w:val="right" w:pos="7218"/>
              </w:tabs>
              <w:spacing w:after="0"/>
              <w:rPr>
                <w:color w:val="002060"/>
                <w:sz w:val="22"/>
                <w:lang w:val="en-GB"/>
              </w:rPr>
            </w:pPr>
            <w:r w:rsidRPr="00B31F4D">
              <w:rPr>
                <w:i/>
                <w:sz w:val="22"/>
                <w:lang w:val="en-GB"/>
              </w:rPr>
              <w:t>[</w:t>
            </w:r>
            <w:r w:rsidR="00E13EF6" w:rsidRPr="00B31F4D">
              <w:rPr>
                <w:i/>
                <w:sz w:val="22"/>
                <w:lang w:val="en-GB"/>
              </w:rPr>
              <w:t xml:space="preserve"> </w:t>
            </w:r>
            <w:r w:rsidRPr="00B31F4D">
              <w:rPr>
                <w:i/>
                <w:sz w:val="22"/>
                <w:lang w:val="en-GB"/>
              </w:rPr>
              <w:t>The time should be immediately after the time for the submission deadline</w:t>
            </w:r>
            <w:r w:rsidR="00D843B1" w:rsidRPr="00B31F4D">
              <w:rPr>
                <w:i/>
                <w:sz w:val="22"/>
                <w:lang w:val="en-GB"/>
              </w:rPr>
              <w:t xml:space="preserve"> stated in 17.7</w:t>
            </w:r>
            <w:r w:rsidR="00E13EF6" w:rsidRPr="00B31F4D">
              <w:rPr>
                <w:i/>
                <w:sz w:val="22"/>
                <w:lang w:val="en-GB"/>
              </w:rPr>
              <w:t xml:space="preserve"> for online submission only and for physical and online submission immediately after the time for the physical submission deadline stated in 17.7</w:t>
            </w:r>
            <w:r w:rsidRPr="00B31F4D">
              <w:rPr>
                <w:i/>
                <w:sz w:val="22"/>
                <w:lang w:val="en-GB"/>
              </w:rPr>
              <w:t>]</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0507C">
            <w:pPr>
              <w:rPr>
                <w:b/>
                <w:bCs/>
                <w:sz w:val="22"/>
                <w:lang w:val="en-GB"/>
              </w:rPr>
            </w:pPr>
            <w:r w:rsidRPr="00B31F4D">
              <w:rPr>
                <w:b/>
                <w:bCs/>
                <w:sz w:val="22"/>
                <w:lang w:val="en-GB"/>
              </w:rPr>
              <w:t>19.2</w:t>
            </w:r>
          </w:p>
        </w:tc>
        <w:tc>
          <w:tcPr>
            <w:tcW w:w="8190" w:type="dxa"/>
            <w:tcMar>
              <w:top w:w="85" w:type="dxa"/>
              <w:bottom w:w="142" w:type="dxa"/>
            </w:tcMar>
          </w:tcPr>
          <w:p w:rsidR="000B5EDC" w:rsidRPr="00B31F4D" w:rsidRDefault="000B5EDC" w:rsidP="003E320E">
            <w:pPr>
              <w:pStyle w:val="BankNormal"/>
              <w:tabs>
                <w:tab w:val="right" w:pos="7218"/>
              </w:tabs>
              <w:spacing w:after="0"/>
              <w:jc w:val="both"/>
              <w:rPr>
                <w:b/>
                <w:color w:val="002060"/>
                <w:sz w:val="22"/>
                <w:lang w:val="en-GB"/>
              </w:rPr>
            </w:pPr>
            <w:r w:rsidRPr="00B31F4D">
              <w:rPr>
                <w:b/>
                <w:sz w:val="22"/>
                <w:lang w:val="en-GB"/>
              </w:rPr>
              <w:t>In addition, the following information will be read</w:t>
            </w:r>
            <w:r w:rsidR="00187362" w:rsidRPr="00B31F4D">
              <w:rPr>
                <w:b/>
                <w:sz w:val="22"/>
                <w:lang w:val="en-GB"/>
              </w:rPr>
              <w:t xml:space="preserve"> aloud </w:t>
            </w:r>
            <w:r w:rsidR="007C1874" w:rsidRPr="00B31F4D">
              <w:rPr>
                <w:b/>
                <w:sz w:val="22"/>
                <w:lang w:val="en-GB"/>
              </w:rPr>
              <w:t xml:space="preserve">at the opening of the Technical </w:t>
            </w:r>
            <w:r w:rsidRPr="00B31F4D">
              <w:rPr>
                <w:b/>
                <w:sz w:val="22"/>
                <w:lang w:val="en-GB"/>
              </w:rPr>
              <w:t xml:space="preserve">Proposals </w:t>
            </w:r>
            <w:r w:rsidR="003E320E" w:rsidRPr="00B31F4D">
              <w:rPr>
                <w:b/>
                <w:sz w:val="22"/>
                <w:lang w:val="en-GB"/>
              </w:rPr>
              <w:t>NA</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705"/>
        </w:trPr>
        <w:tc>
          <w:tcPr>
            <w:tcW w:w="1152" w:type="dxa"/>
            <w:tcMar>
              <w:top w:w="85" w:type="dxa"/>
              <w:bottom w:w="142" w:type="dxa"/>
            </w:tcMar>
          </w:tcPr>
          <w:p w:rsidR="000B5EDC" w:rsidRPr="00B31F4D" w:rsidRDefault="000B5EDC" w:rsidP="0060507C">
            <w:pPr>
              <w:rPr>
                <w:b/>
                <w:bCs/>
                <w:sz w:val="22"/>
                <w:lang w:val="en-GB"/>
              </w:rPr>
            </w:pPr>
            <w:r w:rsidRPr="00B31F4D">
              <w:rPr>
                <w:b/>
                <w:bCs/>
                <w:sz w:val="22"/>
                <w:lang w:val="en-GB"/>
              </w:rPr>
              <w:t>21.1</w:t>
            </w:r>
          </w:p>
          <w:p w:rsidR="000B5EDC" w:rsidRPr="00B31F4D" w:rsidRDefault="00D843B1" w:rsidP="0060507C">
            <w:pPr>
              <w:rPr>
                <w:bCs/>
                <w:sz w:val="22"/>
                <w:lang w:val="en-GB"/>
              </w:rPr>
            </w:pPr>
            <w:r w:rsidRPr="00B31F4D">
              <w:rPr>
                <w:bCs/>
                <w:sz w:val="22"/>
                <w:lang w:val="en-GB"/>
              </w:rPr>
              <w:t>(</w:t>
            </w:r>
            <w:r w:rsidR="000B5EDC" w:rsidRPr="00B31F4D">
              <w:rPr>
                <w:bCs/>
                <w:sz w:val="22"/>
                <w:lang w:val="en-GB"/>
              </w:rPr>
              <w:t>for FTP</w:t>
            </w:r>
            <w:r w:rsidRPr="00B31F4D">
              <w:rPr>
                <w:bCs/>
                <w:sz w:val="22"/>
                <w:lang w:val="en-GB"/>
              </w:rPr>
              <w:t>)</w:t>
            </w:r>
          </w:p>
          <w:p w:rsidR="000B5EDC" w:rsidRPr="00B31F4D" w:rsidRDefault="000B5EDC" w:rsidP="0060507C">
            <w:pPr>
              <w:rPr>
                <w:bCs/>
                <w:sz w:val="22"/>
                <w:lang w:val="en-GB"/>
              </w:rPr>
            </w:pPr>
          </w:p>
          <w:p w:rsidR="000B5EDC" w:rsidRPr="00B31F4D" w:rsidRDefault="000B5EDC" w:rsidP="0060507C">
            <w:pPr>
              <w:rPr>
                <w:bCs/>
                <w:sz w:val="22"/>
                <w:lang w:val="en-GB"/>
              </w:rPr>
            </w:pPr>
          </w:p>
          <w:p w:rsidR="000B5EDC" w:rsidRPr="00B31F4D" w:rsidRDefault="000B5EDC" w:rsidP="0060507C">
            <w:pPr>
              <w:rPr>
                <w:bCs/>
                <w:sz w:val="22"/>
                <w:highlight w:val="cyan"/>
                <w:lang w:val="en-GB"/>
              </w:rPr>
            </w:pPr>
          </w:p>
        </w:tc>
        <w:tc>
          <w:tcPr>
            <w:tcW w:w="8190" w:type="dxa"/>
            <w:tcMar>
              <w:top w:w="85" w:type="dxa"/>
              <w:bottom w:w="142" w:type="dxa"/>
            </w:tcMar>
          </w:tcPr>
          <w:p w:rsidR="000B5EDC" w:rsidRPr="00B31F4D" w:rsidRDefault="00D843B1" w:rsidP="001C0617">
            <w:pPr>
              <w:pStyle w:val="BankNormal"/>
              <w:tabs>
                <w:tab w:val="right" w:pos="7218"/>
              </w:tabs>
              <w:spacing w:after="0"/>
              <w:rPr>
                <w:sz w:val="22"/>
                <w:lang w:val="en-GB"/>
              </w:rPr>
            </w:pPr>
            <w:r w:rsidRPr="00B31F4D">
              <w:rPr>
                <w:sz w:val="22"/>
                <w:lang w:val="en-GB"/>
              </w:rPr>
              <w:t>C</w:t>
            </w:r>
            <w:r w:rsidR="000B5EDC" w:rsidRPr="00B31F4D">
              <w:rPr>
                <w:sz w:val="22"/>
                <w:lang w:val="en-GB"/>
              </w:rPr>
              <w:t>riteria, sub-criteria, and point system for the evaluation</w:t>
            </w:r>
            <w:r w:rsidR="00AB3301" w:rsidRPr="00B31F4D">
              <w:rPr>
                <w:sz w:val="22"/>
                <w:lang w:val="en-GB"/>
              </w:rPr>
              <w:t xml:space="preserve"> of </w:t>
            </w:r>
            <w:r w:rsidR="004129A3" w:rsidRPr="00B31F4D">
              <w:rPr>
                <w:sz w:val="22"/>
                <w:lang w:val="en-GB"/>
              </w:rPr>
              <w:t xml:space="preserve">the </w:t>
            </w:r>
            <w:r w:rsidR="00AB3301" w:rsidRPr="00B31F4D">
              <w:rPr>
                <w:sz w:val="22"/>
                <w:lang w:val="en-GB"/>
              </w:rPr>
              <w:t>Full Technical Proposals</w:t>
            </w:r>
            <w:r w:rsidR="000B5EDC" w:rsidRPr="00B31F4D">
              <w:rPr>
                <w:sz w:val="22"/>
                <w:lang w:val="en-GB"/>
              </w:rPr>
              <w:t>:</w:t>
            </w:r>
          </w:p>
          <w:p w:rsidR="00CE1D9C" w:rsidRPr="00B31F4D" w:rsidRDefault="00CE1D9C" w:rsidP="00C8784F">
            <w:pPr>
              <w:tabs>
                <w:tab w:val="center" w:pos="6804"/>
              </w:tabs>
              <w:ind w:left="-72"/>
              <w:jc w:val="right"/>
              <w:rPr>
                <w:sz w:val="22"/>
                <w:u w:val="single"/>
                <w:lang w:val="en-GB"/>
              </w:rPr>
            </w:pPr>
          </w:p>
          <w:p w:rsidR="00CE1D9C" w:rsidRPr="00B31F4D" w:rsidRDefault="00CE1D9C" w:rsidP="00CE1D9C">
            <w:pPr>
              <w:tabs>
                <w:tab w:val="center" w:pos="6804"/>
              </w:tabs>
              <w:ind w:left="-72"/>
              <w:rPr>
                <w:sz w:val="22"/>
                <w:u w:val="single"/>
                <w:lang w:val="en-GB"/>
              </w:rPr>
            </w:pPr>
            <w:r w:rsidRPr="00B31F4D">
              <w:rPr>
                <w:sz w:val="22"/>
                <w:u w:val="single"/>
                <w:lang w:val="en-GB"/>
              </w:rPr>
              <w:t xml:space="preserve">       </w:t>
            </w:r>
          </w:p>
          <w:tbl>
            <w:tblPr>
              <w:tblStyle w:val="TableGrid"/>
              <w:tblW w:w="7031" w:type="dxa"/>
              <w:tblLayout w:type="fixed"/>
              <w:tblLook w:val="04A0" w:firstRow="1" w:lastRow="0" w:firstColumn="1" w:lastColumn="0" w:noHBand="0" w:noVBand="1"/>
            </w:tblPr>
            <w:tblGrid>
              <w:gridCol w:w="911"/>
              <w:gridCol w:w="4860"/>
              <w:gridCol w:w="1260"/>
            </w:tblGrid>
            <w:tr w:rsidR="00CE1D9C" w:rsidRPr="00B31F4D" w:rsidTr="00CE1D9C">
              <w:tc>
                <w:tcPr>
                  <w:tcW w:w="911" w:type="dxa"/>
                </w:tcPr>
                <w:p w:rsidR="00CE1D9C" w:rsidRPr="00B31F4D" w:rsidRDefault="00CE1D9C" w:rsidP="00CE1D9C">
                  <w:pPr>
                    <w:tabs>
                      <w:tab w:val="center" w:pos="6804"/>
                    </w:tabs>
                    <w:rPr>
                      <w:rFonts w:ascii="Times New Roman" w:hAnsi="Times New Roman"/>
                      <w:sz w:val="22"/>
                    </w:rPr>
                  </w:pPr>
                </w:p>
              </w:tc>
              <w:tc>
                <w:tcPr>
                  <w:tcW w:w="4860" w:type="dxa"/>
                </w:tcPr>
                <w:p w:rsidR="00CE1D9C" w:rsidRPr="00B31F4D" w:rsidRDefault="00CE1D9C" w:rsidP="00CE1D9C">
                  <w:pPr>
                    <w:tabs>
                      <w:tab w:val="center" w:pos="6804"/>
                    </w:tabs>
                    <w:rPr>
                      <w:rFonts w:ascii="Times New Roman" w:hAnsi="Times New Roman"/>
                      <w:sz w:val="22"/>
                    </w:rPr>
                  </w:pPr>
                  <w:r w:rsidRPr="00B31F4D">
                    <w:rPr>
                      <w:rFonts w:ascii="Times New Roman" w:hAnsi="Times New Roman"/>
                      <w:sz w:val="22"/>
                    </w:rPr>
                    <w:t>Description</w:t>
                  </w:r>
                </w:p>
              </w:tc>
              <w:tc>
                <w:tcPr>
                  <w:tcW w:w="1260" w:type="dxa"/>
                </w:tcPr>
                <w:p w:rsidR="00CE1D9C" w:rsidRPr="00B31F4D" w:rsidRDefault="00CE1D9C" w:rsidP="00CE1D9C">
                  <w:pPr>
                    <w:tabs>
                      <w:tab w:val="center" w:pos="6804"/>
                    </w:tabs>
                    <w:rPr>
                      <w:rFonts w:ascii="Times New Roman" w:hAnsi="Times New Roman"/>
                      <w:sz w:val="22"/>
                    </w:rPr>
                  </w:pPr>
                  <w:r w:rsidRPr="00B31F4D">
                    <w:rPr>
                      <w:rFonts w:ascii="Times New Roman" w:hAnsi="Times New Roman"/>
                      <w:sz w:val="22"/>
                    </w:rPr>
                    <w:t>Points</w:t>
                  </w:r>
                </w:p>
              </w:tc>
            </w:tr>
            <w:tr w:rsidR="00CE1D9C" w:rsidRPr="00B31F4D" w:rsidTr="009B7155">
              <w:trPr>
                <w:trHeight w:val="674"/>
              </w:trPr>
              <w:tc>
                <w:tcPr>
                  <w:tcW w:w="911" w:type="dxa"/>
                </w:tcPr>
                <w:p w:rsidR="00CE1D9C" w:rsidRPr="00B31F4D" w:rsidRDefault="00CE1D9C" w:rsidP="00A42B59">
                  <w:pPr>
                    <w:pStyle w:val="ListParagraph"/>
                    <w:numPr>
                      <w:ilvl w:val="0"/>
                      <w:numId w:val="23"/>
                    </w:numPr>
                    <w:tabs>
                      <w:tab w:val="right" w:pos="7218"/>
                    </w:tabs>
                    <w:ind w:left="533" w:hanging="450"/>
                    <w:rPr>
                      <w:rFonts w:ascii="Times New Roman" w:hAnsi="Times New Roman"/>
                      <w:b/>
                      <w:sz w:val="22"/>
                    </w:rPr>
                  </w:pPr>
                </w:p>
              </w:tc>
              <w:tc>
                <w:tcPr>
                  <w:tcW w:w="4860" w:type="dxa"/>
                </w:tcPr>
                <w:p w:rsidR="00CE1D9C" w:rsidRPr="00B31F4D" w:rsidRDefault="00CE1D9C" w:rsidP="00CE1D9C">
                  <w:pPr>
                    <w:tabs>
                      <w:tab w:val="right" w:pos="7218"/>
                    </w:tabs>
                    <w:rPr>
                      <w:rFonts w:ascii="Times New Roman" w:hAnsi="Times New Roman"/>
                      <w:b/>
                      <w:sz w:val="22"/>
                    </w:rPr>
                  </w:pPr>
                  <w:r w:rsidRPr="00B31F4D">
                    <w:rPr>
                      <w:rFonts w:ascii="Times New Roman" w:hAnsi="Times New Roman"/>
                      <w:b/>
                      <w:sz w:val="22"/>
                    </w:rPr>
                    <w:t xml:space="preserve">Specific experience of the Consultant (as a firm) relevant to the Assignment: </w:t>
                  </w:r>
                </w:p>
                <w:p w:rsidR="00320B52" w:rsidRPr="00B31F4D" w:rsidRDefault="00320B52" w:rsidP="00CE1D9C">
                  <w:pPr>
                    <w:tabs>
                      <w:tab w:val="right" w:pos="7218"/>
                    </w:tabs>
                    <w:rPr>
                      <w:rFonts w:ascii="Times New Roman" w:hAnsi="Times New Roman"/>
                      <w:b/>
                      <w:sz w:val="22"/>
                    </w:rPr>
                  </w:pPr>
                </w:p>
                <w:p w:rsidR="00320B52" w:rsidRPr="00B31F4D" w:rsidRDefault="00320B52" w:rsidP="00320B52">
                  <w:pPr>
                    <w:tabs>
                      <w:tab w:val="right" w:pos="7218"/>
                    </w:tabs>
                    <w:ind w:left="46" w:hanging="46"/>
                    <w:rPr>
                      <w:bCs/>
                      <w:sz w:val="20"/>
                      <w:szCs w:val="22"/>
                    </w:rPr>
                  </w:pPr>
                  <w:r w:rsidRPr="00B31F4D">
                    <w:rPr>
                      <w:sz w:val="22"/>
                    </w:rPr>
                    <w:t xml:space="preserve">Sub Criteria: </w:t>
                  </w:r>
                  <w:r w:rsidRPr="00B31F4D">
                    <w:rPr>
                      <w:bCs/>
                      <w:sz w:val="20"/>
                      <w:szCs w:val="22"/>
                    </w:rPr>
                    <w:t>Experience of the firm in carrying out assignments related to enhancement of internal revenue of the ULB – 2 marks (One mark for each assignment)</w:t>
                  </w:r>
                </w:p>
                <w:p w:rsidR="00320B52" w:rsidRPr="00B31F4D" w:rsidRDefault="00320B52" w:rsidP="00320B52">
                  <w:pPr>
                    <w:tabs>
                      <w:tab w:val="right" w:pos="7218"/>
                    </w:tabs>
                    <w:ind w:left="466" w:hanging="466"/>
                    <w:rPr>
                      <w:bCs/>
                      <w:sz w:val="20"/>
                      <w:szCs w:val="22"/>
                    </w:rPr>
                  </w:pPr>
                  <w:r w:rsidRPr="00B31F4D">
                    <w:rPr>
                      <w:bCs/>
                      <w:sz w:val="20"/>
                      <w:szCs w:val="22"/>
                    </w:rPr>
                    <w:t xml:space="preserve">    </w:t>
                  </w:r>
                </w:p>
                <w:p w:rsidR="00320B52" w:rsidRPr="00B31F4D" w:rsidRDefault="00320B52" w:rsidP="00320B52">
                  <w:pPr>
                    <w:tabs>
                      <w:tab w:val="right" w:pos="7218"/>
                    </w:tabs>
                    <w:ind w:left="46"/>
                    <w:jc w:val="both"/>
                    <w:rPr>
                      <w:bCs/>
                      <w:sz w:val="20"/>
                      <w:szCs w:val="22"/>
                    </w:rPr>
                  </w:pPr>
                  <w:r w:rsidRPr="00B31F4D">
                    <w:rPr>
                      <w:bCs/>
                      <w:sz w:val="20"/>
                      <w:szCs w:val="22"/>
                    </w:rPr>
                    <w:t>Experience of the firm in carrying out assignment for improvement of property tax -5 marks (1 mark for each assignment)</w:t>
                  </w:r>
                </w:p>
                <w:p w:rsidR="00320B52" w:rsidRPr="00B31F4D" w:rsidRDefault="00320B52" w:rsidP="00320B52">
                  <w:pPr>
                    <w:tabs>
                      <w:tab w:val="right" w:pos="7218"/>
                    </w:tabs>
                    <w:ind w:left="46"/>
                    <w:jc w:val="both"/>
                    <w:rPr>
                      <w:bCs/>
                      <w:sz w:val="20"/>
                      <w:szCs w:val="22"/>
                    </w:rPr>
                  </w:pPr>
                </w:p>
                <w:p w:rsidR="00320B52" w:rsidRPr="00B31F4D" w:rsidRDefault="00320B52" w:rsidP="00320B52">
                  <w:pPr>
                    <w:tabs>
                      <w:tab w:val="right" w:pos="7218"/>
                    </w:tabs>
                    <w:ind w:left="46"/>
                    <w:jc w:val="both"/>
                    <w:rPr>
                      <w:bCs/>
                      <w:sz w:val="20"/>
                      <w:szCs w:val="22"/>
                    </w:rPr>
                  </w:pPr>
                  <w:r w:rsidRPr="00B31F4D">
                    <w:rPr>
                      <w:bCs/>
                      <w:sz w:val="20"/>
                      <w:szCs w:val="22"/>
                    </w:rPr>
                    <w:t>Experience of the firm in introducing IT based solution in Assessment and Collection of Property Tax – 3 (one mark for each assignment)</w:t>
                  </w:r>
                </w:p>
                <w:p w:rsidR="00CE1D9C" w:rsidRPr="00B31F4D" w:rsidRDefault="00CE1D9C" w:rsidP="00CE1D9C">
                  <w:pPr>
                    <w:tabs>
                      <w:tab w:val="center" w:pos="6804"/>
                    </w:tabs>
                    <w:rPr>
                      <w:rFonts w:ascii="Times New Roman" w:hAnsi="Times New Roman"/>
                      <w:sz w:val="22"/>
                    </w:rPr>
                  </w:pPr>
                </w:p>
              </w:tc>
              <w:tc>
                <w:tcPr>
                  <w:tcW w:w="1260" w:type="dxa"/>
                </w:tcPr>
                <w:p w:rsidR="00CE1D9C" w:rsidRPr="00B31F4D" w:rsidRDefault="009B7155" w:rsidP="00CE1D9C">
                  <w:pPr>
                    <w:tabs>
                      <w:tab w:val="center" w:pos="6804"/>
                    </w:tabs>
                    <w:rPr>
                      <w:rFonts w:ascii="Times New Roman" w:hAnsi="Times New Roman"/>
                      <w:b/>
                      <w:sz w:val="22"/>
                    </w:rPr>
                  </w:pPr>
                  <w:r w:rsidRPr="00B31F4D">
                    <w:rPr>
                      <w:rFonts w:ascii="Times New Roman" w:hAnsi="Times New Roman"/>
                      <w:b/>
                      <w:sz w:val="22"/>
                    </w:rPr>
                    <w:t>10</w:t>
                  </w:r>
                </w:p>
              </w:tc>
            </w:tr>
            <w:tr w:rsidR="00CE1D9C" w:rsidRPr="00B31F4D" w:rsidTr="00CE1D9C">
              <w:tc>
                <w:tcPr>
                  <w:tcW w:w="911" w:type="dxa"/>
                </w:tcPr>
                <w:p w:rsidR="00CE1D9C" w:rsidRPr="00B31F4D" w:rsidRDefault="00CE1D9C" w:rsidP="00CE1D9C">
                  <w:pPr>
                    <w:tabs>
                      <w:tab w:val="center" w:pos="6804"/>
                    </w:tabs>
                    <w:rPr>
                      <w:rFonts w:ascii="Times New Roman" w:hAnsi="Times New Roman"/>
                      <w:sz w:val="22"/>
                    </w:rPr>
                  </w:pPr>
                </w:p>
              </w:tc>
              <w:tc>
                <w:tcPr>
                  <w:tcW w:w="4860" w:type="dxa"/>
                </w:tcPr>
                <w:p w:rsidR="00CE1D9C" w:rsidRPr="00B31F4D" w:rsidRDefault="00CE1D9C" w:rsidP="00CE1D9C">
                  <w:pPr>
                    <w:tabs>
                      <w:tab w:val="center" w:pos="6804"/>
                    </w:tabs>
                    <w:rPr>
                      <w:rFonts w:ascii="Times New Roman" w:hAnsi="Times New Roman"/>
                      <w:sz w:val="22"/>
                    </w:rPr>
                  </w:pPr>
                  <w:r w:rsidRPr="00B31F4D">
                    <w:rPr>
                      <w:rFonts w:ascii="Times New Roman" w:hAnsi="Times New Roman"/>
                      <w:sz w:val="22"/>
                    </w:rPr>
                    <w:t>Total points for criterion (i)</w:t>
                  </w:r>
                </w:p>
              </w:tc>
              <w:tc>
                <w:tcPr>
                  <w:tcW w:w="1260" w:type="dxa"/>
                </w:tcPr>
                <w:p w:rsidR="00CE1D9C" w:rsidRPr="00B31F4D" w:rsidRDefault="00320B52" w:rsidP="00CE1D9C">
                  <w:pPr>
                    <w:tabs>
                      <w:tab w:val="center" w:pos="6804"/>
                    </w:tabs>
                    <w:rPr>
                      <w:rFonts w:ascii="Times New Roman" w:hAnsi="Times New Roman"/>
                      <w:sz w:val="22"/>
                    </w:rPr>
                  </w:pPr>
                  <w:r w:rsidRPr="00B31F4D">
                    <w:rPr>
                      <w:rFonts w:ascii="Times New Roman" w:hAnsi="Times New Roman"/>
                      <w:sz w:val="22"/>
                    </w:rPr>
                    <w:t>10</w:t>
                  </w:r>
                </w:p>
              </w:tc>
            </w:tr>
            <w:tr w:rsidR="00945E6B" w:rsidRPr="00B31F4D" w:rsidTr="00CE1D9C">
              <w:tc>
                <w:tcPr>
                  <w:tcW w:w="911" w:type="dxa"/>
                </w:tcPr>
                <w:p w:rsidR="00945E6B" w:rsidRPr="00B31F4D" w:rsidRDefault="00945E6B" w:rsidP="00CE1D9C">
                  <w:pPr>
                    <w:tabs>
                      <w:tab w:val="center" w:pos="6804"/>
                    </w:tabs>
                    <w:rPr>
                      <w:sz w:val="22"/>
                    </w:rPr>
                  </w:pPr>
                </w:p>
              </w:tc>
              <w:tc>
                <w:tcPr>
                  <w:tcW w:w="4860" w:type="dxa"/>
                </w:tcPr>
                <w:p w:rsidR="00945E6B" w:rsidRPr="00B31F4D" w:rsidRDefault="00945E6B" w:rsidP="00CE1D9C">
                  <w:pPr>
                    <w:tabs>
                      <w:tab w:val="center" w:pos="6804"/>
                    </w:tabs>
                    <w:rPr>
                      <w:sz w:val="22"/>
                    </w:rPr>
                  </w:pPr>
                </w:p>
              </w:tc>
              <w:tc>
                <w:tcPr>
                  <w:tcW w:w="1260" w:type="dxa"/>
                </w:tcPr>
                <w:p w:rsidR="00945E6B" w:rsidRPr="00B31F4D" w:rsidRDefault="00945E6B" w:rsidP="00CE1D9C">
                  <w:pPr>
                    <w:tabs>
                      <w:tab w:val="center" w:pos="6804"/>
                    </w:tabs>
                    <w:rPr>
                      <w:sz w:val="22"/>
                    </w:rPr>
                  </w:pPr>
                </w:p>
              </w:tc>
            </w:tr>
            <w:tr w:rsidR="00CE1D9C" w:rsidRPr="00B31F4D" w:rsidTr="00CE1D9C">
              <w:tc>
                <w:tcPr>
                  <w:tcW w:w="911" w:type="dxa"/>
                </w:tcPr>
                <w:p w:rsidR="00CE1D9C" w:rsidRPr="00B31F4D" w:rsidRDefault="00CE1D9C" w:rsidP="00A42B59">
                  <w:pPr>
                    <w:pStyle w:val="ListParagraph"/>
                    <w:numPr>
                      <w:ilvl w:val="0"/>
                      <w:numId w:val="23"/>
                    </w:numPr>
                    <w:tabs>
                      <w:tab w:val="right" w:pos="7218"/>
                    </w:tabs>
                    <w:ind w:left="533" w:hanging="450"/>
                    <w:rPr>
                      <w:rFonts w:ascii="Times New Roman" w:hAnsi="Times New Roman"/>
                      <w:sz w:val="22"/>
                    </w:rPr>
                  </w:pPr>
                </w:p>
              </w:tc>
              <w:tc>
                <w:tcPr>
                  <w:tcW w:w="4860" w:type="dxa"/>
                </w:tcPr>
                <w:p w:rsidR="00CE1D9C" w:rsidRPr="00B31F4D" w:rsidRDefault="00CE1D9C" w:rsidP="00CE1D9C">
                  <w:pPr>
                    <w:tabs>
                      <w:tab w:val="center" w:pos="6804"/>
                    </w:tabs>
                    <w:rPr>
                      <w:rFonts w:ascii="Times New Roman" w:hAnsi="Times New Roman"/>
                      <w:sz w:val="22"/>
                    </w:rPr>
                  </w:pPr>
                  <w:r w:rsidRPr="00B31F4D">
                    <w:rPr>
                      <w:rFonts w:ascii="Times New Roman" w:hAnsi="Times New Roman"/>
                      <w:b/>
                      <w:sz w:val="22"/>
                    </w:rPr>
                    <w:t>Adequacy and quality of the proposed methodology, and  work plan in responding to the Terms of Reference (TORs)</w:t>
                  </w:r>
                  <w:r w:rsidRPr="00B31F4D">
                    <w:rPr>
                      <w:rFonts w:ascii="Times New Roman" w:hAnsi="Times New Roman"/>
                      <w:sz w:val="22"/>
                    </w:rPr>
                    <w:t xml:space="preserve">       </w:t>
                  </w:r>
                </w:p>
              </w:tc>
              <w:tc>
                <w:tcPr>
                  <w:tcW w:w="1260" w:type="dxa"/>
                </w:tcPr>
                <w:p w:rsidR="00CE1D9C" w:rsidRPr="00B31F4D" w:rsidRDefault="00945E6B" w:rsidP="00CE1D9C">
                  <w:pPr>
                    <w:tabs>
                      <w:tab w:val="center" w:pos="6804"/>
                    </w:tabs>
                    <w:rPr>
                      <w:rFonts w:ascii="Times New Roman" w:hAnsi="Times New Roman"/>
                      <w:b/>
                      <w:sz w:val="22"/>
                    </w:rPr>
                  </w:pPr>
                  <w:r w:rsidRPr="00B31F4D">
                    <w:rPr>
                      <w:rFonts w:ascii="Times New Roman" w:hAnsi="Times New Roman"/>
                      <w:b/>
                      <w:sz w:val="22"/>
                    </w:rPr>
                    <w:t>50</w:t>
                  </w:r>
                </w:p>
              </w:tc>
            </w:tr>
            <w:tr w:rsidR="00CE1D9C" w:rsidRPr="00B31F4D" w:rsidTr="00CE1D9C">
              <w:tc>
                <w:tcPr>
                  <w:tcW w:w="911" w:type="dxa"/>
                </w:tcPr>
                <w:p w:rsidR="00CE1D9C" w:rsidRPr="00B31F4D" w:rsidRDefault="00CE1D9C" w:rsidP="00CE1D9C">
                  <w:pPr>
                    <w:pStyle w:val="ListParagraph"/>
                    <w:numPr>
                      <w:ilvl w:val="1"/>
                      <w:numId w:val="2"/>
                    </w:numPr>
                    <w:tabs>
                      <w:tab w:val="right" w:pos="7218"/>
                    </w:tabs>
                    <w:ind w:left="443"/>
                    <w:rPr>
                      <w:rFonts w:ascii="Times New Roman" w:hAnsi="Times New Roman"/>
                      <w:sz w:val="22"/>
                    </w:rPr>
                  </w:pPr>
                </w:p>
              </w:tc>
              <w:tc>
                <w:tcPr>
                  <w:tcW w:w="4860" w:type="dxa"/>
                </w:tcPr>
                <w:p w:rsidR="00CE1D9C" w:rsidRPr="00B31F4D" w:rsidRDefault="004059AB" w:rsidP="00CE1D9C">
                  <w:pPr>
                    <w:tabs>
                      <w:tab w:val="center" w:pos="6804"/>
                    </w:tabs>
                    <w:rPr>
                      <w:rFonts w:ascii="Times New Roman" w:hAnsi="Times New Roman"/>
                      <w:b/>
                      <w:sz w:val="22"/>
                    </w:rPr>
                  </w:pPr>
                  <w:r w:rsidRPr="00B31F4D">
                    <w:rPr>
                      <w:rFonts w:ascii="Times New Roman" w:hAnsi="Times New Roman"/>
                      <w:i/>
                      <w:sz w:val="22"/>
                    </w:rPr>
                    <w:t xml:space="preserve">Technical approach and </w:t>
                  </w:r>
                  <w:r w:rsidR="00CE1D9C" w:rsidRPr="00B31F4D">
                    <w:rPr>
                      <w:rFonts w:ascii="Times New Roman" w:hAnsi="Times New Roman"/>
                      <w:i/>
                      <w:sz w:val="22"/>
                    </w:rPr>
                    <w:t>Methodology</w:t>
                  </w:r>
                </w:p>
              </w:tc>
              <w:tc>
                <w:tcPr>
                  <w:tcW w:w="1260" w:type="dxa"/>
                </w:tcPr>
                <w:p w:rsidR="00CE1D9C" w:rsidRPr="00B31F4D" w:rsidRDefault="00320B52" w:rsidP="00CE1D9C">
                  <w:pPr>
                    <w:tabs>
                      <w:tab w:val="center" w:pos="6804"/>
                    </w:tabs>
                    <w:rPr>
                      <w:rFonts w:ascii="Times New Roman" w:hAnsi="Times New Roman"/>
                      <w:sz w:val="22"/>
                    </w:rPr>
                  </w:pPr>
                  <w:r w:rsidRPr="00B31F4D">
                    <w:rPr>
                      <w:rFonts w:ascii="Times New Roman" w:hAnsi="Times New Roman"/>
                      <w:sz w:val="22"/>
                    </w:rPr>
                    <w:t>30</w:t>
                  </w:r>
                </w:p>
              </w:tc>
            </w:tr>
            <w:tr w:rsidR="00CE1D9C" w:rsidRPr="00B31F4D" w:rsidTr="00CE1D9C">
              <w:tc>
                <w:tcPr>
                  <w:tcW w:w="911" w:type="dxa"/>
                </w:tcPr>
                <w:p w:rsidR="00CE1D9C" w:rsidRPr="00B31F4D" w:rsidRDefault="00CE1D9C" w:rsidP="00CE1D9C">
                  <w:pPr>
                    <w:pStyle w:val="ListParagraph"/>
                    <w:numPr>
                      <w:ilvl w:val="1"/>
                      <w:numId w:val="2"/>
                    </w:numPr>
                    <w:tabs>
                      <w:tab w:val="right" w:pos="7218"/>
                    </w:tabs>
                    <w:ind w:left="443"/>
                    <w:rPr>
                      <w:rFonts w:ascii="Times New Roman" w:hAnsi="Times New Roman"/>
                      <w:sz w:val="22"/>
                    </w:rPr>
                  </w:pPr>
                </w:p>
              </w:tc>
              <w:tc>
                <w:tcPr>
                  <w:tcW w:w="4860" w:type="dxa"/>
                </w:tcPr>
                <w:p w:rsidR="00CE1D9C" w:rsidRPr="00B31F4D" w:rsidRDefault="004059AB" w:rsidP="00CE1D9C">
                  <w:pPr>
                    <w:tabs>
                      <w:tab w:val="center" w:pos="6804"/>
                    </w:tabs>
                    <w:rPr>
                      <w:rFonts w:ascii="Times New Roman" w:hAnsi="Times New Roman"/>
                      <w:b/>
                      <w:sz w:val="22"/>
                    </w:rPr>
                  </w:pPr>
                  <w:r w:rsidRPr="00B31F4D">
                    <w:rPr>
                      <w:rFonts w:ascii="Times New Roman" w:hAnsi="Times New Roman"/>
                      <w:i/>
                      <w:sz w:val="22"/>
                    </w:rPr>
                    <w:t xml:space="preserve">Work Plan </w:t>
                  </w:r>
                </w:p>
              </w:tc>
              <w:tc>
                <w:tcPr>
                  <w:tcW w:w="1260" w:type="dxa"/>
                </w:tcPr>
                <w:p w:rsidR="00CE1D9C" w:rsidRPr="00B31F4D" w:rsidRDefault="004059AB" w:rsidP="00CE1D9C">
                  <w:pPr>
                    <w:tabs>
                      <w:tab w:val="center" w:pos="6804"/>
                    </w:tabs>
                    <w:rPr>
                      <w:rFonts w:ascii="Times New Roman" w:hAnsi="Times New Roman"/>
                      <w:sz w:val="22"/>
                    </w:rPr>
                  </w:pPr>
                  <w:r w:rsidRPr="00B31F4D">
                    <w:rPr>
                      <w:rFonts w:ascii="Times New Roman" w:hAnsi="Times New Roman"/>
                      <w:sz w:val="22"/>
                    </w:rPr>
                    <w:t>10</w:t>
                  </w:r>
                </w:p>
              </w:tc>
            </w:tr>
            <w:tr w:rsidR="00CE1D9C" w:rsidRPr="00B31F4D" w:rsidTr="00CE1D9C">
              <w:tc>
                <w:tcPr>
                  <w:tcW w:w="911" w:type="dxa"/>
                </w:tcPr>
                <w:p w:rsidR="00CE1D9C" w:rsidRPr="00B31F4D" w:rsidRDefault="00CE1D9C" w:rsidP="00CE1D9C">
                  <w:pPr>
                    <w:pStyle w:val="ListParagraph"/>
                    <w:numPr>
                      <w:ilvl w:val="1"/>
                      <w:numId w:val="2"/>
                    </w:numPr>
                    <w:tabs>
                      <w:tab w:val="right" w:pos="7218"/>
                    </w:tabs>
                    <w:ind w:left="443"/>
                    <w:rPr>
                      <w:rFonts w:ascii="Times New Roman" w:hAnsi="Times New Roman"/>
                      <w:sz w:val="22"/>
                    </w:rPr>
                  </w:pPr>
                </w:p>
              </w:tc>
              <w:tc>
                <w:tcPr>
                  <w:tcW w:w="4860" w:type="dxa"/>
                </w:tcPr>
                <w:p w:rsidR="00CE1D9C" w:rsidRPr="00B31F4D" w:rsidRDefault="004059AB" w:rsidP="00CE1D9C">
                  <w:pPr>
                    <w:tabs>
                      <w:tab w:val="center" w:pos="6804"/>
                    </w:tabs>
                    <w:rPr>
                      <w:rFonts w:ascii="Times New Roman" w:hAnsi="Times New Roman"/>
                      <w:b/>
                      <w:sz w:val="22"/>
                    </w:rPr>
                  </w:pPr>
                  <w:r w:rsidRPr="00B31F4D">
                    <w:rPr>
                      <w:rFonts w:ascii="Times New Roman" w:hAnsi="Times New Roman"/>
                      <w:i/>
                      <w:sz w:val="22"/>
                    </w:rPr>
                    <w:t>Organisation and staffing</w:t>
                  </w:r>
                </w:p>
              </w:tc>
              <w:tc>
                <w:tcPr>
                  <w:tcW w:w="1260" w:type="dxa"/>
                </w:tcPr>
                <w:p w:rsidR="00CE1D9C" w:rsidRPr="00B31F4D" w:rsidRDefault="004059AB" w:rsidP="00CE1D9C">
                  <w:pPr>
                    <w:tabs>
                      <w:tab w:val="center" w:pos="6804"/>
                    </w:tabs>
                    <w:rPr>
                      <w:rFonts w:ascii="Times New Roman" w:hAnsi="Times New Roman"/>
                      <w:sz w:val="22"/>
                    </w:rPr>
                  </w:pPr>
                  <w:r w:rsidRPr="00B31F4D">
                    <w:rPr>
                      <w:rFonts w:ascii="Times New Roman" w:hAnsi="Times New Roman"/>
                      <w:sz w:val="22"/>
                    </w:rPr>
                    <w:t>10</w:t>
                  </w:r>
                </w:p>
              </w:tc>
            </w:tr>
            <w:tr w:rsidR="00CE1D9C" w:rsidRPr="00B31F4D" w:rsidTr="00CE1D9C">
              <w:tc>
                <w:tcPr>
                  <w:tcW w:w="911" w:type="dxa"/>
                </w:tcPr>
                <w:p w:rsidR="00CE1D9C" w:rsidRPr="00B31F4D" w:rsidRDefault="00CE1D9C" w:rsidP="00CE1D9C">
                  <w:pPr>
                    <w:pStyle w:val="ListParagraph"/>
                    <w:tabs>
                      <w:tab w:val="right" w:pos="7218"/>
                    </w:tabs>
                    <w:ind w:left="443"/>
                    <w:rPr>
                      <w:rFonts w:ascii="Times New Roman" w:hAnsi="Times New Roman"/>
                      <w:sz w:val="22"/>
                    </w:rPr>
                  </w:pPr>
                </w:p>
              </w:tc>
              <w:tc>
                <w:tcPr>
                  <w:tcW w:w="4860" w:type="dxa"/>
                </w:tcPr>
                <w:p w:rsidR="00CE1D9C" w:rsidRPr="00B31F4D" w:rsidRDefault="00CE1D9C" w:rsidP="00CE1D9C">
                  <w:pPr>
                    <w:tabs>
                      <w:tab w:val="right" w:pos="7218"/>
                    </w:tabs>
                    <w:ind w:left="466" w:hanging="466"/>
                    <w:rPr>
                      <w:rFonts w:ascii="Times New Roman" w:hAnsi="Times New Roman"/>
                      <w:sz w:val="22"/>
                    </w:rPr>
                  </w:pPr>
                  <w:r w:rsidRPr="00B31F4D">
                    <w:rPr>
                      <w:rFonts w:ascii="Times New Roman" w:hAnsi="Times New Roman"/>
                      <w:sz w:val="22"/>
                    </w:rPr>
                    <w:t>Total points for criterion (ii) –</w:t>
                  </w:r>
                  <w:r w:rsidR="00945E6B" w:rsidRPr="00B31F4D">
                    <w:rPr>
                      <w:rFonts w:ascii="Times New Roman" w:hAnsi="Times New Roman"/>
                      <w:sz w:val="22"/>
                    </w:rPr>
                    <w:t>50</w:t>
                  </w:r>
                  <w:r w:rsidRPr="00B31F4D">
                    <w:rPr>
                      <w:rFonts w:ascii="Times New Roman" w:hAnsi="Times New Roman"/>
                      <w:sz w:val="22"/>
                    </w:rPr>
                    <w:t xml:space="preserve"> points</w:t>
                  </w:r>
                </w:p>
                <w:p w:rsidR="00CE1D9C" w:rsidRPr="00B31F4D" w:rsidRDefault="00CE1D9C" w:rsidP="00CE1D9C">
                  <w:pPr>
                    <w:tabs>
                      <w:tab w:val="left" w:pos="737"/>
                      <w:tab w:val="right" w:pos="7218"/>
                    </w:tabs>
                    <w:ind w:left="72" w:right="162"/>
                    <w:jc w:val="both"/>
                    <w:rPr>
                      <w:rFonts w:ascii="Times New Roman" w:hAnsi="Times New Roman"/>
                      <w:i/>
                      <w:color w:val="1F497D" w:themeColor="text2"/>
                      <w:sz w:val="22"/>
                    </w:rPr>
                  </w:pPr>
                  <w:r w:rsidRPr="00B31F4D">
                    <w:rPr>
                      <w:rFonts w:ascii="Times New Roman" w:hAnsi="Times New Roman"/>
                      <w:i/>
                      <w:color w:val="1F497D" w:themeColor="text2"/>
                      <w:sz w:val="22"/>
                    </w:rPr>
                    <w:t>{</w:t>
                  </w:r>
                  <w:r w:rsidRPr="00B31F4D">
                    <w:rPr>
                      <w:rFonts w:ascii="Times New Roman" w:hAnsi="Times New Roman"/>
                      <w:i/>
                      <w:color w:val="1F497D" w:themeColor="text2"/>
                      <w:sz w:val="22"/>
                      <w:u w:val="single"/>
                    </w:rPr>
                    <w:t>Notes to Consultant</w:t>
                  </w:r>
                  <w:r w:rsidRPr="00B31F4D">
                    <w:rPr>
                      <w:rFonts w:ascii="Times New Roman" w:hAnsi="Times New Roman"/>
                      <w:i/>
                      <w:color w:val="1F497D" w:themeColor="text2"/>
                      <w:sz w:val="22"/>
                    </w:rPr>
                    <w:t xml:space="preserve">: </w:t>
                  </w:r>
                  <w:r w:rsidR="00320B52" w:rsidRPr="00B31F4D">
                    <w:rPr>
                      <w:rFonts w:ascii="Times New Roman" w:hAnsi="Times New Roman"/>
                      <w:i/>
                      <w:color w:val="1F497D" w:themeColor="text2"/>
                      <w:sz w:val="22"/>
                    </w:rPr>
                    <w:t>The client will assess whether the proposed methodology is clear, responds to the TOR and leads to achieving results</w:t>
                  </w:r>
                  <w:r w:rsidR="00875735">
                    <w:rPr>
                      <w:rFonts w:ascii="Times New Roman" w:hAnsi="Times New Roman"/>
                      <w:i/>
                      <w:color w:val="1F497D" w:themeColor="text2"/>
                      <w:sz w:val="22"/>
                    </w:rPr>
                    <w:t xml:space="preserve">. </w:t>
                  </w:r>
                  <w:r w:rsidR="00320B52" w:rsidRPr="00B31F4D">
                    <w:rPr>
                      <w:rFonts w:ascii="Times New Roman" w:hAnsi="Times New Roman"/>
                      <w:i/>
                      <w:color w:val="1F497D" w:themeColor="text2"/>
                      <w:sz w:val="22"/>
                    </w:rPr>
                    <w:t xml:space="preserve"> The consultant shall also clearly define methodology to achieve the milestones envisaged in AMRUT guidelines</w:t>
                  </w:r>
                  <w:r w:rsidRPr="00B31F4D">
                    <w:rPr>
                      <w:rFonts w:ascii="Times New Roman" w:hAnsi="Times New Roman"/>
                      <w:i/>
                      <w:color w:val="1F497D" w:themeColor="text2"/>
                      <w:sz w:val="22"/>
                    </w:rPr>
                    <w:t xml:space="preserve"> } </w:t>
                  </w:r>
                </w:p>
                <w:p w:rsidR="00945E6B" w:rsidRPr="00B31F4D" w:rsidRDefault="00945E6B" w:rsidP="00CE1D9C">
                  <w:pPr>
                    <w:tabs>
                      <w:tab w:val="left" w:pos="737"/>
                      <w:tab w:val="right" w:pos="7218"/>
                    </w:tabs>
                    <w:ind w:left="72" w:right="162"/>
                    <w:jc w:val="both"/>
                    <w:rPr>
                      <w:rFonts w:ascii="Times New Roman" w:hAnsi="Times New Roman"/>
                      <w:i/>
                      <w:color w:val="1F497D" w:themeColor="text2"/>
                      <w:sz w:val="22"/>
                    </w:rPr>
                  </w:pPr>
                </w:p>
                <w:p w:rsidR="00945E6B" w:rsidRPr="00B31F4D" w:rsidRDefault="00945E6B" w:rsidP="00CE1D9C">
                  <w:pPr>
                    <w:tabs>
                      <w:tab w:val="left" w:pos="737"/>
                      <w:tab w:val="right" w:pos="7218"/>
                    </w:tabs>
                    <w:ind w:left="72" w:right="162"/>
                    <w:jc w:val="both"/>
                    <w:rPr>
                      <w:rFonts w:ascii="Times New Roman" w:hAnsi="Times New Roman"/>
                      <w:i/>
                      <w:color w:val="1F497D" w:themeColor="text2"/>
                      <w:sz w:val="22"/>
                    </w:rPr>
                  </w:pPr>
                </w:p>
                <w:p w:rsidR="00945E6B" w:rsidRPr="00B31F4D" w:rsidRDefault="00945E6B" w:rsidP="00CE1D9C">
                  <w:pPr>
                    <w:tabs>
                      <w:tab w:val="left" w:pos="737"/>
                      <w:tab w:val="right" w:pos="7218"/>
                    </w:tabs>
                    <w:ind w:left="72" w:right="162"/>
                    <w:jc w:val="both"/>
                    <w:rPr>
                      <w:rFonts w:ascii="Times New Roman" w:hAnsi="Times New Roman"/>
                      <w:i/>
                      <w:color w:val="1F497D" w:themeColor="text2"/>
                      <w:sz w:val="22"/>
                    </w:rPr>
                  </w:pPr>
                </w:p>
                <w:p w:rsidR="00CE1D9C" w:rsidRPr="00B31F4D" w:rsidRDefault="00CE1D9C" w:rsidP="00CE1D9C">
                  <w:pPr>
                    <w:tabs>
                      <w:tab w:val="center" w:pos="6804"/>
                    </w:tabs>
                    <w:rPr>
                      <w:rFonts w:ascii="Times New Roman" w:hAnsi="Times New Roman"/>
                      <w:b/>
                      <w:sz w:val="22"/>
                    </w:rPr>
                  </w:pPr>
                </w:p>
              </w:tc>
              <w:tc>
                <w:tcPr>
                  <w:tcW w:w="1260" w:type="dxa"/>
                </w:tcPr>
                <w:p w:rsidR="00CE1D9C" w:rsidRPr="00B31F4D" w:rsidRDefault="00CE1D9C" w:rsidP="00CE1D9C">
                  <w:pPr>
                    <w:tabs>
                      <w:tab w:val="center" w:pos="6804"/>
                    </w:tabs>
                    <w:rPr>
                      <w:rFonts w:ascii="Times New Roman" w:hAnsi="Times New Roman"/>
                      <w:b/>
                      <w:sz w:val="22"/>
                    </w:rPr>
                  </w:pPr>
                </w:p>
              </w:tc>
            </w:tr>
            <w:tr w:rsidR="00CE1D9C" w:rsidRPr="00B31F4D" w:rsidTr="00CE1D9C">
              <w:tc>
                <w:tcPr>
                  <w:tcW w:w="911" w:type="dxa"/>
                </w:tcPr>
                <w:p w:rsidR="00CE1D9C" w:rsidRPr="00B31F4D" w:rsidRDefault="00CE1D9C" w:rsidP="00A42B59">
                  <w:pPr>
                    <w:pStyle w:val="ListParagraph"/>
                    <w:numPr>
                      <w:ilvl w:val="0"/>
                      <w:numId w:val="23"/>
                    </w:numPr>
                    <w:tabs>
                      <w:tab w:val="right" w:pos="7218"/>
                    </w:tabs>
                    <w:ind w:left="533" w:hanging="450"/>
                    <w:rPr>
                      <w:rFonts w:ascii="Times New Roman" w:hAnsi="Times New Roman"/>
                      <w:sz w:val="22"/>
                    </w:rPr>
                  </w:pPr>
                </w:p>
              </w:tc>
              <w:tc>
                <w:tcPr>
                  <w:tcW w:w="4860" w:type="dxa"/>
                </w:tcPr>
                <w:p w:rsidR="00CE1D9C" w:rsidRPr="00B31F4D" w:rsidRDefault="009C09FF" w:rsidP="00CE1D9C">
                  <w:pPr>
                    <w:tabs>
                      <w:tab w:val="center" w:pos="6804"/>
                    </w:tabs>
                    <w:rPr>
                      <w:rFonts w:ascii="Times New Roman" w:hAnsi="Times New Roman"/>
                      <w:b/>
                      <w:sz w:val="22"/>
                    </w:rPr>
                  </w:pPr>
                  <w:r w:rsidRPr="00B31F4D">
                    <w:rPr>
                      <w:rFonts w:ascii="Times New Roman" w:hAnsi="Times New Roman"/>
                      <w:b/>
                      <w:sz w:val="22"/>
                    </w:rPr>
                    <w:t>Key  Experts’ qualifications and competence for the Assignment</w:t>
                  </w:r>
                </w:p>
              </w:tc>
              <w:tc>
                <w:tcPr>
                  <w:tcW w:w="1260" w:type="dxa"/>
                </w:tcPr>
                <w:p w:rsidR="00CE1D9C" w:rsidRPr="00B31F4D" w:rsidRDefault="00945E6B" w:rsidP="00CE1D9C">
                  <w:pPr>
                    <w:tabs>
                      <w:tab w:val="center" w:pos="6804"/>
                    </w:tabs>
                    <w:rPr>
                      <w:rFonts w:ascii="Times New Roman" w:hAnsi="Times New Roman"/>
                      <w:b/>
                      <w:sz w:val="22"/>
                    </w:rPr>
                  </w:pPr>
                  <w:r w:rsidRPr="00B31F4D">
                    <w:rPr>
                      <w:rFonts w:ascii="Times New Roman" w:hAnsi="Times New Roman"/>
                      <w:b/>
                      <w:sz w:val="22"/>
                    </w:rPr>
                    <w:t>40</w:t>
                  </w:r>
                </w:p>
              </w:tc>
            </w:tr>
          </w:tbl>
          <w:p w:rsidR="00CE1D9C" w:rsidRPr="00B31F4D" w:rsidRDefault="00CE1D9C" w:rsidP="00CE1D9C">
            <w:pPr>
              <w:tabs>
                <w:tab w:val="center" w:pos="6804"/>
              </w:tabs>
              <w:ind w:left="-72"/>
              <w:rPr>
                <w:sz w:val="22"/>
                <w:u w:val="single"/>
                <w:lang w:val="en-GB"/>
              </w:rPr>
            </w:pPr>
          </w:p>
          <w:tbl>
            <w:tblPr>
              <w:tblStyle w:val="TableGrid"/>
              <w:tblW w:w="5850" w:type="dxa"/>
              <w:tblInd w:w="913" w:type="dxa"/>
              <w:tblLayout w:type="fixed"/>
              <w:tblLook w:val="04A0" w:firstRow="1" w:lastRow="0" w:firstColumn="1" w:lastColumn="0" w:noHBand="0" w:noVBand="1"/>
            </w:tblPr>
            <w:tblGrid>
              <w:gridCol w:w="3240"/>
              <w:gridCol w:w="2610"/>
            </w:tblGrid>
            <w:tr w:rsidR="00885D09" w:rsidRPr="00B31F4D" w:rsidTr="00885D09">
              <w:tc>
                <w:tcPr>
                  <w:tcW w:w="3240" w:type="dxa"/>
                </w:tcPr>
                <w:p w:rsidR="00885D09" w:rsidRPr="00B31F4D" w:rsidRDefault="003B577F" w:rsidP="009E4D87">
                  <w:pPr>
                    <w:tabs>
                      <w:tab w:val="center" w:pos="6804"/>
                    </w:tabs>
                    <w:rPr>
                      <w:rFonts w:ascii="Times New Roman" w:hAnsi="Times New Roman"/>
                      <w:b/>
                      <w:sz w:val="18"/>
                      <w:szCs w:val="20"/>
                    </w:rPr>
                  </w:pPr>
                  <w:r w:rsidRPr="00B31F4D">
                    <w:rPr>
                      <w:sz w:val="22"/>
                      <w:u w:val="single"/>
                    </w:rPr>
                    <w:t xml:space="preserve"> </w:t>
                  </w:r>
                  <w:r w:rsidR="00885D09" w:rsidRPr="00B31F4D">
                    <w:rPr>
                      <w:rFonts w:ascii="Times New Roman" w:hAnsi="Times New Roman"/>
                      <w:b/>
                      <w:sz w:val="18"/>
                      <w:szCs w:val="20"/>
                    </w:rPr>
                    <w:t>Position</w:t>
                  </w:r>
                </w:p>
              </w:tc>
              <w:tc>
                <w:tcPr>
                  <w:tcW w:w="2610" w:type="dxa"/>
                </w:tcPr>
                <w:p w:rsidR="00885D09" w:rsidRPr="00B31F4D" w:rsidRDefault="00885D09" w:rsidP="009E4D87">
                  <w:pPr>
                    <w:tabs>
                      <w:tab w:val="center" w:pos="6804"/>
                    </w:tabs>
                    <w:rPr>
                      <w:rFonts w:ascii="Times New Roman" w:hAnsi="Times New Roman"/>
                      <w:b/>
                      <w:sz w:val="18"/>
                      <w:szCs w:val="20"/>
                    </w:rPr>
                  </w:pPr>
                  <w:r w:rsidRPr="00B31F4D">
                    <w:rPr>
                      <w:rFonts w:ascii="Times New Roman" w:hAnsi="Times New Roman"/>
                      <w:b/>
                      <w:sz w:val="18"/>
                      <w:szCs w:val="20"/>
                    </w:rPr>
                    <w:t>Total points</w:t>
                  </w:r>
                </w:p>
              </w:tc>
            </w:tr>
            <w:tr w:rsidR="00885D09" w:rsidRPr="00B31F4D" w:rsidTr="00697F46">
              <w:trPr>
                <w:trHeight w:val="227"/>
              </w:trPr>
              <w:tc>
                <w:tcPr>
                  <w:tcW w:w="3240" w:type="dxa"/>
                </w:tcPr>
                <w:p w:rsidR="00885D09" w:rsidRPr="00B31F4D" w:rsidRDefault="00885D09" w:rsidP="009E4D87">
                  <w:pPr>
                    <w:tabs>
                      <w:tab w:val="center" w:pos="6804"/>
                    </w:tabs>
                    <w:rPr>
                      <w:rFonts w:ascii="Times New Roman" w:hAnsi="Times New Roman"/>
                      <w:sz w:val="18"/>
                      <w:szCs w:val="20"/>
                    </w:rPr>
                  </w:pPr>
                  <w:r w:rsidRPr="00B31F4D">
                    <w:rPr>
                      <w:rFonts w:ascii="Times New Roman" w:hAnsi="Times New Roman"/>
                      <w:sz w:val="18"/>
                      <w:szCs w:val="20"/>
                    </w:rPr>
                    <w:t>Team leader</w:t>
                  </w:r>
                </w:p>
              </w:tc>
              <w:tc>
                <w:tcPr>
                  <w:tcW w:w="2610" w:type="dxa"/>
                </w:tcPr>
                <w:p w:rsidR="00885D09" w:rsidRPr="00B31F4D" w:rsidRDefault="00885D09" w:rsidP="00523D63">
                  <w:pPr>
                    <w:tabs>
                      <w:tab w:val="center" w:pos="6804"/>
                    </w:tabs>
                    <w:jc w:val="center"/>
                    <w:rPr>
                      <w:rFonts w:ascii="Times New Roman" w:hAnsi="Times New Roman"/>
                      <w:sz w:val="18"/>
                      <w:szCs w:val="20"/>
                    </w:rPr>
                  </w:pPr>
                  <w:r w:rsidRPr="00B31F4D">
                    <w:rPr>
                      <w:rFonts w:ascii="Times New Roman" w:hAnsi="Times New Roman"/>
                      <w:sz w:val="18"/>
                      <w:szCs w:val="20"/>
                    </w:rPr>
                    <w:t>20</w:t>
                  </w:r>
                </w:p>
              </w:tc>
            </w:tr>
            <w:tr w:rsidR="00885D09" w:rsidRPr="00B31F4D" w:rsidTr="00697F46">
              <w:trPr>
                <w:trHeight w:val="263"/>
              </w:trPr>
              <w:tc>
                <w:tcPr>
                  <w:tcW w:w="3240" w:type="dxa"/>
                </w:tcPr>
                <w:p w:rsidR="00885D09" w:rsidRPr="00B31F4D" w:rsidRDefault="00885D09" w:rsidP="009E4D87">
                  <w:pPr>
                    <w:spacing w:before="100" w:beforeAutospacing="1"/>
                    <w:rPr>
                      <w:color w:val="000000"/>
                      <w:sz w:val="18"/>
                      <w:szCs w:val="20"/>
                    </w:rPr>
                  </w:pPr>
                  <w:r w:rsidRPr="00B31F4D">
                    <w:rPr>
                      <w:color w:val="000000"/>
                      <w:sz w:val="18"/>
                      <w:szCs w:val="20"/>
                    </w:rPr>
                    <w:t xml:space="preserve">IT professional </w:t>
                  </w:r>
                </w:p>
              </w:tc>
              <w:tc>
                <w:tcPr>
                  <w:tcW w:w="2610" w:type="dxa"/>
                </w:tcPr>
                <w:p w:rsidR="00885D09" w:rsidRPr="00B31F4D" w:rsidRDefault="00885D09" w:rsidP="00523D63">
                  <w:pPr>
                    <w:tabs>
                      <w:tab w:val="center" w:pos="6804"/>
                    </w:tabs>
                    <w:jc w:val="center"/>
                    <w:rPr>
                      <w:sz w:val="18"/>
                      <w:szCs w:val="20"/>
                    </w:rPr>
                  </w:pPr>
                  <w:r w:rsidRPr="00B31F4D">
                    <w:rPr>
                      <w:sz w:val="18"/>
                      <w:szCs w:val="20"/>
                    </w:rPr>
                    <w:t>10</w:t>
                  </w:r>
                </w:p>
              </w:tc>
            </w:tr>
            <w:tr w:rsidR="00885D09" w:rsidRPr="00B31F4D" w:rsidTr="00885D09">
              <w:tc>
                <w:tcPr>
                  <w:tcW w:w="3240" w:type="dxa"/>
                </w:tcPr>
                <w:p w:rsidR="00885D09" w:rsidRPr="00B31F4D" w:rsidRDefault="00885D09" w:rsidP="009E4D87">
                  <w:pPr>
                    <w:spacing w:before="100" w:beforeAutospacing="1"/>
                    <w:rPr>
                      <w:rFonts w:ascii="Times New Roman" w:hAnsi="Times New Roman"/>
                      <w:color w:val="000000"/>
                      <w:sz w:val="18"/>
                      <w:szCs w:val="20"/>
                    </w:rPr>
                  </w:pPr>
                  <w:r w:rsidRPr="00B31F4D">
                    <w:rPr>
                      <w:rFonts w:ascii="Times New Roman" w:hAnsi="Times New Roman"/>
                      <w:color w:val="000000"/>
                      <w:sz w:val="18"/>
                      <w:szCs w:val="20"/>
                    </w:rPr>
                    <w:t>Legal expert</w:t>
                  </w:r>
                </w:p>
              </w:tc>
              <w:tc>
                <w:tcPr>
                  <w:tcW w:w="2610" w:type="dxa"/>
                </w:tcPr>
                <w:p w:rsidR="00885D09" w:rsidRPr="00B31F4D" w:rsidRDefault="00885D09" w:rsidP="00523D63">
                  <w:pPr>
                    <w:tabs>
                      <w:tab w:val="center" w:pos="6804"/>
                    </w:tabs>
                    <w:jc w:val="center"/>
                    <w:rPr>
                      <w:rFonts w:ascii="Times New Roman" w:hAnsi="Times New Roman"/>
                      <w:sz w:val="18"/>
                      <w:szCs w:val="20"/>
                    </w:rPr>
                  </w:pPr>
                  <w:r w:rsidRPr="00B31F4D">
                    <w:rPr>
                      <w:rFonts w:ascii="Times New Roman" w:hAnsi="Times New Roman"/>
                      <w:sz w:val="18"/>
                      <w:szCs w:val="20"/>
                    </w:rPr>
                    <w:t>10</w:t>
                  </w:r>
                </w:p>
              </w:tc>
            </w:tr>
            <w:tr w:rsidR="00885D09" w:rsidRPr="00B31F4D" w:rsidTr="00885D09">
              <w:tc>
                <w:tcPr>
                  <w:tcW w:w="3240" w:type="dxa"/>
                </w:tcPr>
                <w:p w:rsidR="00885D09" w:rsidRPr="00B31F4D" w:rsidRDefault="00885D09" w:rsidP="009E4D87">
                  <w:pPr>
                    <w:tabs>
                      <w:tab w:val="center" w:pos="6804"/>
                    </w:tabs>
                    <w:rPr>
                      <w:rFonts w:ascii="Times New Roman" w:hAnsi="Times New Roman"/>
                      <w:sz w:val="18"/>
                      <w:szCs w:val="20"/>
                    </w:rPr>
                  </w:pPr>
                  <w:r w:rsidRPr="00B31F4D">
                    <w:rPr>
                      <w:rFonts w:ascii="Times New Roman" w:hAnsi="Times New Roman"/>
                      <w:sz w:val="18"/>
                      <w:szCs w:val="20"/>
                    </w:rPr>
                    <w:t>Total</w:t>
                  </w:r>
                </w:p>
              </w:tc>
              <w:tc>
                <w:tcPr>
                  <w:tcW w:w="2610" w:type="dxa"/>
                </w:tcPr>
                <w:p w:rsidR="00885D09" w:rsidRPr="00B31F4D" w:rsidRDefault="00885D09" w:rsidP="00523D63">
                  <w:pPr>
                    <w:tabs>
                      <w:tab w:val="center" w:pos="6804"/>
                    </w:tabs>
                    <w:jc w:val="center"/>
                    <w:rPr>
                      <w:rFonts w:ascii="Times New Roman" w:hAnsi="Times New Roman"/>
                      <w:sz w:val="18"/>
                      <w:szCs w:val="20"/>
                    </w:rPr>
                  </w:pPr>
                  <w:r w:rsidRPr="00B31F4D">
                    <w:rPr>
                      <w:rFonts w:ascii="Times New Roman" w:hAnsi="Times New Roman"/>
                      <w:sz w:val="18"/>
                      <w:szCs w:val="20"/>
                    </w:rPr>
                    <w:t>40</w:t>
                  </w:r>
                </w:p>
              </w:tc>
            </w:tr>
          </w:tbl>
          <w:p w:rsidR="00C86402" w:rsidRPr="00B31F4D" w:rsidRDefault="00C86402" w:rsidP="001C0617">
            <w:pPr>
              <w:tabs>
                <w:tab w:val="right" w:pos="7218"/>
              </w:tabs>
              <w:ind w:left="466"/>
              <w:rPr>
                <w:i/>
                <w:sz w:val="22"/>
                <w:lang w:val="en-GB"/>
              </w:rPr>
            </w:pPr>
          </w:p>
          <w:p w:rsidR="000B5EDC" w:rsidRPr="00B31F4D" w:rsidRDefault="000B5EDC" w:rsidP="001C0617">
            <w:pPr>
              <w:tabs>
                <w:tab w:val="right" w:pos="7218"/>
              </w:tabs>
              <w:spacing w:line="80" w:lineRule="exact"/>
              <w:ind w:left="465"/>
              <w:rPr>
                <w:i/>
                <w:sz w:val="22"/>
                <w:lang w:val="en-GB"/>
              </w:rPr>
            </w:pPr>
          </w:p>
          <w:p w:rsidR="00133206" w:rsidRPr="00B31F4D" w:rsidRDefault="00133206" w:rsidP="00133206">
            <w:pPr>
              <w:pStyle w:val="BankNormal"/>
              <w:tabs>
                <w:tab w:val="right" w:pos="7218"/>
              </w:tabs>
              <w:spacing w:after="0"/>
              <w:ind w:left="720"/>
              <w:jc w:val="both"/>
              <w:rPr>
                <w:sz w:val="22"/>
                <w:szCs w:val="24"/>
                <w:lang w:val="en-GB" w:eastAsia="it-IT"/>
              </w:rPr>
            </w:pPr>
            <w:r w:rsidRPr="00B31F4D">
              <w:rPr>
                <w:sz w:val="22"/>
                <w:szCs w:val="24"/>
                <w:lang w:val="en-GB" w:eastAsia="it-IT"/>
              </w:rPr>
              <w:t>The number of points to be assigned to each of the above positions shall be determined considering the following two sub-criteria and relevant percentage weights:</w:t>
            </w:r>
          </w:p>
          <w:p w:rsidR="00133206" w:rsidRPr="00B31F4D" w:rsidRDefault="00133206" w:rsidP="00133206">
            <w:pPr>
              <w:tabs>
                <w:tab w:val="left" w:pos="466"/>
                <w:tab w:val="right" w:pos="7218"/>
              </w:tabs>
              <w:ind w:left="466"/>
              <w:rPr>
                <w:sz w:val="22"/>
                <w:lang w:val="en-GB"/>
              </w:rPr>
            </w:pPr>
          </w:p>
          <w:p w:rsidR="00133206" w:rsidRPr="00B31F4D" w:rsidRDefault="00133206" w:rsidP="00133206">
            <w:pPr>
              <w:tabs>
                <w:tab w:val="left" w:pos="466"/>
                <w:tab w:val="right" w:pos="7218"/>
              </w:tabs>
              <w:ind w:left="466"/>
              <w:rPr>
                <w:i/>
                <w:sz w:val="22"/>
                <w:lang w:val="en-GB"/>
              </w:rPr>
            </w:pPr>
            <w:r w:rsidRPr="00B31F4D">
              <w:rPr>
                <w:sz w:val="22"/>
                <w:lang w:val="en-GB"/>
              </w:rPr>
              <w:t>1)  General qualifications (general education, training, and experience):  20%</w:t>
            </w:r>
          </w:p>
          <w:p w:rsidR="00133206" w:rsidRPr="00B31F4D" w:rsidRDefault="00133206" w:rsidP="00133206">
            <w:pPr>
              <w:tabs>
                <w:tab w:val="left" w:pos="826"/>
                <w:tab w:val="right" w:pos="7218"/>
              </w:tabs>
              <w:ind w:left="932"/>
              <w:rPr>
                <w:i/>
                <w:sz w:val="22"/>
                <w:lang w:val="en-GB"/>
              </w:rPr>
            </w:pPr>
          </w:p>
          <w:p w:rsidR="00133206" w:rsidRPr="00B31F4D" w:rsidRDefault="00133206" w:rsidP="00133206">
            <w:pPr>
              <w:tabs>
                <w:tab w:val="left" w:pos="466"/>
                <w:tab w:val="right" w:pos="7218"/>
              </w:tabs>
              <w:ind w:left="466"/>
              <w:rPr>
                <w:i/>
                <w:sz w:val="22"/>
                <w:lang w:val="en-GB"/>
              </w:rPr>
            </w:pPr>
            <w:r w:rsidRPr="00B31F4D">
              <w:rPr>
                <w:sz w:val="22"/>
                <w:lang w:val="en-GB"/>
              </w:rPr>
              <w:t>2)  Adequacy for the Assignment (relevant education, training, experience in the sector/similar assignments )</w:t>
            </w:r>
            <w:r w:rsidRPr="00B31F4D">
              <w:rPr>
                <w:i/>
                <w:sz w:val="22"/>
                <w:lang w:val="en-GB"/>
              </w:rPr>
              <w:t xml:space="preserve"> :80%</w:t>
            </w:r>
          </w:p>
          <w:p w:rsidR="00885D09" w:rsidRPr="00B31F4D" w:rsidRDefault="00885D09" w:rsidP="00C86402">
            <w:pPr>
              <w:tabs>
                <w:tab w:val="right" w:pos="6120"/>
                <w:tab w:val="right" w:pos="7200"/>
              </w:tabs>
              <w:rPr>
                <w:b/>
                <w:sz w:val="22"/>
                <w:lang w:val="en-GB"/>
              </w:rPr>
            </w:pPr>
          </w:p>
          <w:p w:rsidR="00885D09" w:rsidRPr="00B31F4D" w:rsidRDefault="00885D09" w:rsidP="00C86402">
            <w:pPr>
              <w:tabs>
                <w:tab w:val="right" w:pos="6120"/>
                <w:tab w:val="right" w:pos="7200"/>
              </w:tabs>
              <w:rPr>
                <w:b/>
                <w:sz w:val="22"/>
                <w:lang w:val="en-GB"/>
              </w:rPr>
            </w:pPr>
          </w:p>
          <w:p w:rsidR="000B5EDC" w:rsidRPr="00B31F4D" w:rsidRDefault="000B5EDC" w:rsidP="00C86402">
            <w:pPr>
              <w:tabs>
                <w:tab w:val="right" w:pos="6120"/>
                <w:tab w:val="right" w:pos="7200"/>
              </w:tabs>
              <w:rPr>
                <w:b/>
                <w:i/>
                <w:sz w:val="22"/>
                <w:lang w:val="en-GB"/>
              </w:rPr>
            </w:pPr>
            <w:r w:rsidRPr="00B31F4D">
              <w:rPr>
                <w:b/>
                <w:sz w:val="22"/>
                <w:lang w:val="en-GB"/>
              </w:rPr>
              <w:t xml:space="preserve">Total points for the </w:t>
            </w:r>
            <w:r w:rsidR="00F85B87" w:rsidRPr="00B31F4D">
              <w:rPr>
                <w:b/>
                <w:sz w:val="22"/>
                <w:lang w:val="en-GB"/>
              </w:rPr>
              <w:t>three</w:t>
            </w:r>
            <w:r w:rsidRPr="00B31F4D">
              <w:rPr>
                <w:b/>
                <w:sz w:val="22"/>
                <w:lang w:val="en-GB"/>
              </w:rPr>
              <w:t xml:space="preserve"> criteria</w:t>
            </w:r>
            <w:r w:rsidRPr="00B31F4D">
              <w:rPr>
                <w:b/>
                <w:i/>
                <w:sz w:val="22"/>
                <w:lang w:val="en-GB"/>
              </w:rPr>
              <w:t>:</w:t>
            </w:r>
            <w:r w:rsidRPr="00B31F4D">
              <w:rPr>
                <w:b/>
                <w:i/>
                <w:sz w:val="22"/>
                <w:lang w:val="en-GB"/>
              </w:rPr>
              <w:tab/>
            </w:r>
            <w:r w:rsidR="00745B11" w:rsidRPr="00B31F4D">
              <w:rPr>
                <w:b/>
                <w:i/>
                <w:sz w:val="22"/>
                <w:lang w:val="en-GB"/>
              </w:rPr>
              <w:t xml:space="preserve">    </w:t>
            </w:r>
            <w:r w:rsidRPr="00B31F4D">
              <w:rPr>
                <w:b/>
                <w:sz w:val="22"/>
                <w:lang w:val="en-GB"/>
              </w:rPr>
              <w:t>100</w:t>
            </w:r>
          </w:p>
          <w:p w:rsidR="000B5EDC" w:rsidRPr="00B31F4D" w:rsidRDefault="000B5EDC" w:rsidP="001D4903">
            <w:pPr>
              <w:pBdr>
                <w:bottom w:val="dotted" w:sz="24" w:space="1" w:color="auto"/>
              </w:pBdr>
              <w:tabs>
                <w:tab w:val="right" w:pos="7218"/>
              </w:tabs>
              <w:rPr>
                <w:i/>
                <w:sz w:val="22"/>
                <w:lang w:val="en-GB"/>
              </w:rPr>
            </w:pPr>
          </w:p>
          <w:p w:rsidR="00BC696D" w:rsidRPr="00B31F4D" w:rsidRDefault="00BC696D" w:rsidP="00B97429">
            <w:pPr>
              <w:pStyle w:val="BankNormal"/>
              <w:tabs>
                <w:tab w:val="right" w:pos="7218"/>
              </w:tabs>
              <w:spacing w:after="0"/>
              <w:rPr>
                <w:sz w:val="18"/>
                <w:lang w:val="en-GB"/>
              </w:rPr>
            </w:pPr>
          </w:p>
          <w:p w:rsidR="000B5EDC" w:rsidRPr="00B31F4D" w:rsidRDefault="000B5EDC" w:rsidP="003446CD">
            <w:pPr>
              <w:tabs>
                <w:tab w:val="right" w:pos="7218"/>
              </w:tabs>
              <w:spacing w:line="80" w:lineRule="exact"/>
              <w:ind w:left="465"/>
              <w:rPr>
                <w:sz w:val="18"/>
                <w:lang w:val="en-GB"/>
              </w:rPr>
            </w:pPr>
          </w:p>
          <w:p w:rsidR="000B5EDC" w:rsidRPr="00B31F4D" w:rsidRDefault="000B5EDC" w:rsidP="00D12A47">
            <w:pPr>
              <w:tabs>
                <w:tab w:val="right" w:pos="7218"/>
              </w:tabs>
              <w:ind w:left="466" w:hanging="466"/>
              <w:rPr>
                <w:i/>
                <w:sz w:val="22"/>
                <w:lang w:val="en-GB"/>
              </w:rPr>
            </w:pPr>
            <w:r w:rsidRPr="00B31F4D">
              <w:rPr>
                <w:sz w:val="18"/>
                <w:lang w:val="en-GB"/>
              </w:rPr>
              <w:t xml:space="preserve"> </w:t>
            </w:r>
            <w:r w:rsidRPr="00B31F4D">
              <w:rPr>
                <w:b/>
                <w:sz w:val="22"/>
                <w:lang w:val="en-GB"/>
              </w:rPr>
              <w:t xml:space="preserve">The minimum technical score </w:t>
            </w:r>
            <w:r w:rsidR="00F005B1" w:rsidRPr="00B31F4D">
              <w:rPr>
                <w:b/>
                <w:sz w:val="22"/>
                <w:lang w:val="en-GB"/>
              </w:rPr>
              <w:t>(</w:t>
            </w:r>
            <w:r w:rsidRPr="00B31F4D">
              <w:rPr>
                <w:b/>
                <w:sz w:val="22"/>
                <w:lang w:val="en-GB"/>
              </w:rPr>
              <w:t>St</w:t>
            </w:r>
            <w:r w:rsidR="00F005B1" w:rsidRPr="00B31F4D">
              <w:rPr>
                <w:b/>
                <w:sz w:val="22"/>
                <w:lang w:val="en-GB"/>
              </w:rPr>
              <w:t>)</w:t>
            </w:r>
            <w:r w:rsidRPr="00B31F4D">
              <w:rPr>
                <w:b/>
                <w:sz w:val="22"/>
                <w:lang w:val="en-GB"/>
              </w:rPr>
              <w:t xml:space="preserve"> required to pass is</w:t>
            </w:r>
            <w:r w:rsidRPr="00B31F4D">
              <w:rPr>
                <w:i/>
                <w:sz w:val="22"/>
                <w:lang w:val="en-GB"/>
              </w:rPr>
              <w:t>:</w:t>
            </w:r>
            <w:r w:rsidR="00F85B87" w:rsidRPr="00B31F4D">
              <w:rPr>
                <w:i/>
                <w:sz w:val="22"/>
                <w:lang w:val="en-GB"/>
              </w:rPr>
              <w:t>75 (seventy five)</w:t>
            </w:r>
            <w:r w:rsidR="00D843B1" w:rsidRPr="00B31F4D">
              <w:rPr>
                <w:i/>
                <w:sz w:val="22"/>
                <w:highlight w:val="lightGray"/>
                <w:lang w:val="en-GB"/>
              </w:rPr>
              <w:t xml:space="preserve"> </w:t>
            </w:r>
            <w:r w:rsidR="00F85B87" w:rsidRPr="00B31F4D">
              <w:rPr>
                <w:i/>
                <w:sz w:val="22"/>
                <w:lang w:val="en-GB"/>
              </w:rPr>
              <w:t>points</w:t>
            </w:r>
            <w:r w:rsidRPr="00B31F4D">
              <w:rPr>
                <w:i/>
                <w:sz w:val="22"/>
                <w:lang w:val="en-GB"/>
              </w:rPr>
              <w:t xml:space="preserve"> </w:t>
            </w:r>
          </w:p>
          <w:p w:rsidR="000B5EDC" w:rsidRPr="00B31F4D" w:rsidRDefault="000B5EDC" w:rsidP="00F85B87">
            <w:pPr>
              <w:tabs>
                <w:tab w:val="right" w:pos="7218"/>
              </w:tabs>
              <w:rPr>
                <w:sz w:val="22"/>
                <w:lang w:val="en-GB"/>
              </w:rPr>
            </w:pP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E413E6">
            <w:pPr>
              <w:rPr>
                <w:b/>
                <w:bCs/>
                <w:sz w:val="22"/>
                <w:lang w:val="en-GB"/>
              </w:rPr>
            </w:pPr>
            <w:r w:rsidRPr="00B31F4D">
              <w:rPr>
                <w:b/>
                <w:bCs/>
                <w:sz w:val="22"/>
                <w:lang w:val="en-GB"/>
              </w:rPr>
              <w:lastRenderedPageBreak/>
              <w:t>23.1</w:t>
            </w:r>
          </w:p>
        </w:tc>
        <w:tc>
          <w:tcPr>
            <w:tcW w:w="8190" w:type="dxa"/>
            <w:tcMar>
              <w:top w:w="85" w:type="dxa"/>
              <w:bottom w:w="142" w:type="dxa"/>
            </w:tcMar>
          </w:tcPr>
          <w:p w:rsidR="000B5EDC" w:rsidRPr="00B31F4D" w:rsidRDefault="004129A3" w:rsidP="008E0677">
            <w:pPr>
              <w:pStyle w:val="BankNormal"/>
              <w:tabs>
                <w:tab w:val="right" w:pos="7218"/>
              </w:tabs>
              <w:spacing w:after="0"/>
              <w:rPr>
                <w:sz w:val="22"/>
                <w:lang w:val="en-GB"/>
              </w:rPr>
            </w:pPr>
            <w:r w:rsidRPr="00B31F4D">
              <w:rPr>
                <w:b/>
                <w:sz w:val="22"/>
                <w:lang w:val="en-GB"/>
              </w:rPr>
              <w:t>An o</w:t>
            </w:r>
            <w:r w:rsidR="000B5EDC" w:rsidRPr="00B31F4D">
              <w:rPr>
                <w:b/>
                <w:sz w:val="22"/>
                <w:lang w:val="en-GB"/>
              </w:rPr>
              <w:t xml:space="preserve">nline option of </w:t>
            </w:r>
            <w:r w:rsidRPr="00B31F4D">
              <w:rPr>
                <w:b/>
                <w:sz w:val="22"/>
                <w:lang w:val="en-GB"/>
              </w:rPr>
              <w:t xml:space="preserve">the </w:t>
            </w:r>
            <w:r w:rsidR="000B5EDC" w:rsidRPr="00B31F4D">
              <w:rPr>
                <w:b/>
                <w:sz w:val="22"/>
                <w:lang w:val="en-GB"/>
              </w:rPr>
              <w:t xml:space="preserve">opening of </w:t>
            </w:r>
            <w:r w:rsidRPr="00B31F4D">
              <w:rPr>
                <w:b/>
                <w:sz w:val="22"/>
                <w:lang w:val="en-GB"/>
              </w:rPr>
              <w:t xml:space="preserve">the </w:t>
            </w:r>
            <w:r w:rsidR="000B5EDC" w:rsidRPr="00B31F4D">
              <w:rPr>
                <w:b/>
                <w:sz w:val="22"/>
                <w:lang w:val="en-GB"/>
              </w:rPr>
              <w:t>Financial Proposal</w:t>
            </w:r>
            <w:r w:rsidRPr="00B31F4D">
              <w:rPr>
                <w:b/>
                <w:sz w:val="22"/>
                <w:lang w:val="en-GB"/>
              </w:rPr>
              <w:t>s</w:t>
            </w:r>
            <w:r w:rsidR="000B5EDC" w:rsidRPr="00B31F4D">
              <w:rPr>
                <w:b/>
                <w:sz w:val="22"/>
                <w:lang w:val="en-GB"/>
              </w:rPr>
              <w:t xml:space="preserve"> is offered: </w:t>
            </w:r>
            <w:r w:rsidR="000B5EDC" w:rsidRPr="00B31F4D">
              <w:rPr>
                <w:sz w:val="22"/>
                <w:lang w:val="en-GB"/>
              </w:rPr>
              <w:t xml:space="preserve">Yes </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236A04">
            <w:pPr>
              <w:rPr>
                <w:b/>
                <w:bCs/>
                <w:sz w:val="22"/>
                <w:highlight w:val="yellow"/>
                <w:lang w:val="en-GB"/>
              </w:rPr>
            </w:pPr>
            <w:r w:rsidRPr="00B31F4D">
              <w:rPr>
                <w:b/>
                <w:bCs/>
                <w:sz w:val="22"/>
                <w:lang w:val="en-GB"/>
              </w:rPr>
              <w:t>25.1</w:t>
            </w:r>
            <w:r w:rsidR="00BC696D" w:rsidRPr="00B31F4D">
              <w:rPr>
                <w:b/>
                <w:bCs/>
                <w:sz w:val="22"/>
                <w:lang w:val="en-GB"/>
              </w:rPr>
              <w:t xml:space="preserve"> </w:t>
            </w:r>
          </w:p>
        </w:tc>
        <w:tc>
          <w:tcPr>
            <w:tcW w:w="8190" w:type="dxa"/>
            <w:tcMar>
              <w:top w:w="85" w:type="dxa"/>
              <w:bottom w:w="142" w:type="dxa"/>
            </w:tcMar>
          </w:tcPr>
          <w:p w:rsidR="006C795D" w:rsidRPr="00B31F4D" w:rsidRDefault="000B5EDC" w:rsidP="0014032A">
            <w:pPr>
              <w:pStyle w:val="BodyText"/>
              <w:suppressAutoHyphens w:val="0"/>
              <w:spacing w:after="0"/>
              <w:contextualSpacing/>
              <w:rPr>
                <w:sz w:val="22"/>
                <w:szCs w:val="24"/>
                <w:lang w:val="en-GB"/>
              </w:rPr>
            </w:pPr>
            <w:r w:rsidRPr="00B31F4D">
              <w:rPr>
                <w:sz w:val="22"/>
                <w:szCs w:val="24"/>
                <w:lang w:val="en-GB"/>
              </w:rPr>
              <w:t>For the purpose of the evalua</w:t>
            </w:r>
            <w:r w:rsidR="006C795D" w:rsidRPr="00B31F4D">
              <w:rPr>
                <w:sz w:val="22"/>
                <w:szCs w:val="24"/>
                <w:lang w:val="en-GB"/>
              </w:rPr>
              <w:t>tion, the Client will exclude: (</w:t>
            </w:r>
            <w:r w:rsidRPr="00B31F4D">
              <w:rPr>
                <w:sz w:val="22"/>
                <w:szCs w:val="24"/>
                <w:lang w:val="en-GB"/>
              </w:rPr>
              <w:t>a) all identifiable indirect taxes</w:t>
            </w:r>
            <w:r w:rsidR="00F005B1" w:rsidRPr="00B31F4D">
              <w:rPr>
                <w:sz w:val="22"/>
                <w:szCs w:val="24"/>
                <w:lang w:val="en-GB"/>
              </w:rPr>
              <w:t xml:space="preserve"> such as </w:t>
            </w:r>
            <w:r w:rsidR="006C795D" w:rsidRPr="00B31F4D">
              <w:rPr>
                <w:sz w:val="22"/>
                <w:szCs w:val="24"/>
                <w:lang w:val="en-GB"/>
              </w:rPr>
              <w:t>Service Tax</w:t>
            </w:r>
            <w:r w:rsidRPr="00B31F4D">
              <w:rPr>
                <w:sz w:val="22"/>
                <w:szCs w:val="24"/>
                <w:lang w:val="en-GB"/>
              </w:rPr>
              <w:t xml:space="preserve"> </w:t>
            </w:r>
            <w:r w:rsidR="00F005B1" w:rsidRPr="00B31F4D">
              <w:rPr>
                <w:sz w:val="22"/>
                <w:szCs w:val="24"/>
                <w:lang w:val="en-GB"/>
              </w:rPr>
              <w:t xml:space="preserve">or similar taxes </w:t>
            </w:r>
            <w:r w:rsidRPr="00B31F4D">
              <w:rPr>
                <w:sz w:val="22"/>
                <w:szCs w:val="24"/>
                <w:lang w:val="en-GB"/>
              </w:rPr>
              <w:t xml:space="preserve">levied on the </w:t>
            </w:r>
            <w:r w:rsidR="006C795D" w:rsidRPr="00B31F4D">
              <w:rPr>
                <w:sz w:val="22"/>
                <w:szCs w:val="24"/>
                <w:lang w:val="en-GB"/>
              </w:rPr>
              <w:t>Consultant’s</w:t>
            </w:r>
            <w:r w:rsidRPr="00B31F4D">
              <w:rPr>
                <w:sz w:val="22"/>
                <w:szCs w:val="24"/>
                <w:lang w:val="en-GB"/>
              </w:rPr>
              <w:t xml:space="preserve"> invoices</w:t>
            </w:r>
          </w:p>
          <w:p w:rsidR="007C60B3" w:rsidRPr="00B31F4D" w:rsidRDefault="000B5EDC" w:rsidP="0014032A">
            <w:pPr>
              <w:pStyle w:val="BodyText"/>
              <w:suppressAutoHyphens w:val="0"/>
              <w:spacing w:after="0"/>
              <w:contextualSpacing/>
              <w:rPr>
                <w:sz w:val="22"/>
                <w:szCs w:val="24"/>
                <w:lang w:val="en-GB"/>
              </w:rPr>
            </w:pPr>
            <w:r w:rsidRPr="00B31F4D">
              <w:rPr>
                <w:sz w:val="22"/>
                <w:szCs w:val="24"/>
                <w:lang w:val="en-GB"/>
              </w:rPr>
              <w:t>If</w:t>
            </w:r>
            <w:r w:rsidR="00F005B1" w:rsidRPr="00B31F4D">
              <w:rPr>
                <w:sz w:val="22"/>
                <w:szCs w:val="24"/>
                <w:lang w:val="en-GB"/>
              </w:rPr>
              <w:t xml:space="preserve"> a</w:t>
            </w:r>
            <w:r w:rsidRPr="00B31F4D">
              <w:rPr>
                <w:sz w:val="22"/>
                <w:szCs w:val="24"/>
                <w:lang w:val="en-GB"/>
              </w:rPr>
              <w:t xml:space="preserve"> </w:t>
            </w:r>
            <w:r w:rsidR="00F005B1" w:rsidRPr="00B31F4D">
              <w:rPr>
                <w:sz w:val="22"/>
                <w:szCs w:val="24"/>
                <w:lang w:val="en-GB"/>
              </w:rPr>
              <w:t>C</w:t>
            </w:r>
            <w:r w:rsidRPr="00B31F4D">
              <w:rPr>
                <w:sz w:val="22"/>
                <w:szCs w:val="24"/>
                <w:lang w:val="en-GB"/>
              </w:rPr>
              <w:t xml:space="preserve">ontract </w:t>
            </w:r>
            <w:r w:rsidR="00F005B1" w:rsidRPr="00B31F4D">
              <w:rPr>
                <w:sz w:val="22"/>
                <w:szCs w:val="24"/>
                <w:lang w:val="en-GB"/>
              </w:rPr>
              <w:t xml:space="preserve">is </w:t>
            </w:r>
            <w:r w:rsidRPr="00B31F4D">
              <w:rPr>
                <w:sz w:val="22"/>
                <w:szCs w:val="24"/>
                <w:lang w:val="en-GB"/>
              </w:rPr>
              <w:t xml:space="preserve">awarded, at </w:t>
            </w:r>
            <w:r w:rsidR="00F005B1" w:rsidRPr="00B31F4D">
              <w:rPr>
                <w:sz w:val="22"/>
                <w:szCs w:val="24"/>
                <w:lang w:val="en-GB"/>
              </w:rPr>
              <w:t>C</w:t>
            </w:r>
            <w:r w:rsidRPr="00B31F4D">
              <w:rPr>
                <w:sz w:val="22"/>
                <w:szCs w:val="24"/>
                <w:lang w:val="en-GB"/>
              </w:rPr>
              <w:t xml:space="preserve">ontract negotiations, all such taxes will be discussed, finalized (using the itemized list as a guidance but not limiting to it) and added to the </w:t>
            </w:r>
            <w:r w:rsidR="00F005B1" w:rsidRPr="00B31F4D">
              <w:rPr>
                <w:sz w:val="22"/>
                <w:szCs w:val="24"/>
                <w:lang w:val="en-GB"/>
              </w:rPr>
              <w:t>C</w:t>
            </w:r>
            <w:r w:rsidRPr="00B31F4D">
              <w:rPr>
                <w:sz w:val="22"/>
                <w:szCs w:val="24"/>
                <w:lang w:val="en-GB"/>
              </w:rPr>
              <w:t xml:space="preserve">ontract amount </w:t>
            </w:r>
            <w:r w:rsidR="00F005B1" w:rsidRPr="00B31F4D">
              <w:rPr>
                <w:sz w:val="22"/>
                <w:szCs w:val="24"/>
                <w:lang w:val="en-GB"/>
              </w:rPr>
              <w:lastRenderedPageBreak/>
              <w:t xml:space="preserve">as </w:t>
            </w:r>
            <w:r w:rsidRPr="00B31F4D">
              <w:rPr>
                <w:sz w:val="22"/>
                <w:szCs w:val="24"/>
                <w:lang w:val="en-GB"/>
              </w:rPr>
              <w:t xml:space="preserve">a separate line, also indicating which taxes shall be paid by the Consultant and which </w:t>
            </w:r>
            <w:r w:rsidR="00F005B1" w:rsidRPr="00B31F4D">
              <w:rPr>
                <w:sz w:val="22"/>
                <w:szCs w:val="24"/>
                <w:lang w:val="en-GB"/>
              </w:rPr>
              <w:t xml:space="preserve">taxes </w:t>
            </w:r>
            <w:r w:rsidRPr="00B31F4D">
              <w:rPr>
                <w:sz w:val="22"/>
                <w:szCs w:val="24"/>
                <w:lang w:val="en-GB"/>
              </w:rPr>
              <w:t>are withh</w:t>
            </w:r>
            <w:r w:rsidR="00F005B1" w:rsidRPr="00B31F4D">
              <w:rPr>
                <w:sz w:val="22"/>
                <w:szCs w:val="24"/>
                <w:lang w:val="en-GB"/>
              </w:rPr>
              <w:t>e</w:t>
            </w:r>
            <w:r w:rsidRPr="00B31F4D">
              <w:rPr>
                <w:sz w:val="22"/>
                <w:szCs w:val="24"/>
                <w:lang w:val="en-GB"/>
              </w:rPr>
              <w:t>ld and paid by the Client on behalf of the Consult</w:t>
            </w:r>
            <w:r w:rsidR="00BC696D" w:rsidRPr="00B31F4D">
              <w:rPr>
                <w:sz w:val="22"/>
                <w:szCs w:val="24"/>
                <w:lang w:val="en-GB"/>
              </w:rPr>
              <w:t>ant.</w:t>
            </w:r>
          </w:p>
          <w:p w:rsidR="0014032A" w:rsidRPr="00B31F4D" w:rsidRDefault="0014032A" w:rsidP="0014032A">
            <w:pPr>
              <w:pStyle w:val="BodyText"/>
              <w:suppressAutoHyphens w:val="0"/>
              <w:spacing w:after="0"/>
              <w:contextualSpacing/>
              <w:rPr>
                <w:sz w:val="22"/>
                <w:szCs w:val="24"/>
                <w:lang w:val="en-GB"/>
              </w:rPr>
            </w:pPr>
          </w:p>
          <w:p w:rsidR="00B2476B" w:rsidRPr="00B31F4D" w:rsidRDefault="00B2476B" w:rsidP="0014032A">
            <w:pPr>
              <w:pStyle w:val="BodyText"/>
              <w:suppressAutoHyphens w:val="0"/>
              <w:spacing w:after="0"/>
              <w:contextualSpacing/>
              <w:rPr>
                <w:b/>
                <w:sz w:val="22"/>
                <w:szCs w:val="24"/>
                <w:lang w:val="en-GB"/>
              </w:rPr>
            </w:pPr>
            <w:r w:rsidRPr="00B31F4D">
              <w:rPr>
                <w:b/>
                <w:sz w:val="22"/>
                <w:szCs w:val="24"/>
                <w:lang w:val="en-GB"/>
              </w:rPr>
              <w:t>All applicable taxes shall be paid by the Consulting firm</w:t>
            </w:r>
          </w:p>
          <w:p w:rsidR="00B2476B" w:rsidRPr="00B31F4D" w:rsidRDefault="00B2476B" w:rsidP="0014032A">
            <w:pPr>
              <w:pStyle w:val="BodyText"/>
              <w:suppressAutoHyphens w:val="0"/>
              <w:spacing w:after="0"/>
              <w:contextualSpacing/>
              <w:rPr>
                <w:b/>
                <w:sz w:val="22"/>
                <w:szCs w:val="24"/>
                <w:lang w:val="en-GB"/>
              </w:rPr>
            </w:pPr>
          </w:p>
          <w:p w:rsidR="0014032A" w:rsidRPr="00B31F4D" w:rsidRDefault="00B2476B" w:rsidP="0058520E">
            <w:pPr>
              <w:pStyle w:val="BodyText"/>
              <w:suppressAutoHyphens w:val="0"/>
              <w:spacing w:after="0"/>
              <w:contextualSpacing/>
              <w:rPr>
                <w:sz w:val="22"/>
                <w:szCs w:val="24"/>
                <w:lang w:val="en-GB"/>
              </w:rPr>
            </w:pPr>
            <w:r w:rsidRPr="00B31F4D">
              <w:rPr>
                <w:b/>
                <w:sz w:val="22"/>
                <w:szCs w:val="24"/>
                <w:lang w:val="en-GB"/>
              </w:rPr>
              <w:t xml:space="preserve">The Client shall reimburse the Service Tax to the consultant </w:t>
            </w:r>
            <w:r w:rsidR="0058520E" w:rsidRPr="00B31F4D">
              <w:rPr>
                <w:b/>
                <w:sz w:val="22"/>
                <w:szCs w:val="24"/>
                <w:lang w:val="en-GB"/>
              </w:rPr>
              <w:t xml:space="preserve">as per </w:t>
            </w:r>
            <w:r w:rsidR="006C795D" w:rsidRPr="00B31F4D">
              <w:rPr>
                <w:b/>
                <w:sz w:val="22"/>
                <w:szCs w:val="24"/>
                <w:lang w:val="en-GB"/>
              </w:rPr>
              <w:t xml:space="preserve">the </w:t>
            </w:r>
            <w:r w:rsidRPr="00B31F4D">
              <w:rPr>
                <w:b/>
                <w:sz w:val="22"/>
                <w:szCs w:val="24"/>
                <w:lang w:val="en-GB"/>
              </w:rPr>
              <w:t xml:space="preserve"> applicable rates</w:t>
            </w: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lastRenderedPageBreak/>
              <w:t>26.1</w:t>
            </w:r>
          </w:p>
          <w:p w:rsidR="000B5EDC" w:rsidRPr="00B31F4D" w:rsidRDefault="000B5EDC" w:rsidP="006100D1">
            <w:pPr>
              <w:pStyle w:val="BankNormal"/>
              <w:tabs>
                <w:tab w:val="right" w:pos="7218"/>
              </w:tabs>
              <w:spacing w:after="0"/>
              <w:rPr>
                <w:b/>
                <w:bCs/>
                <w:sz w:val="18"/>
              </w:rPr>
            </w:pPr>
          </w:p>
        </w:tc>
        <w:tc>
          <w:tcPr>
            <w:tcW w:w="8190" w:type="dxa"/>
            <w:tcMar>
              <w:top w:w="85" w:type="dxa"/>
              <w:bottom w:w="142" w:type="dxa"/>
            </w:tcMar>
          </w:tcPr>
          <w:p w:rsidR="000B5EDC" w:rsidRPr="00B31F4D" w:rsidRDefault="000B5EDC" w:rsidP="00011B3B">
            <w:pPr>
              <w:pStyle w:val="BankNormal"/>
              <w:tabs>
                <w:tab w:val="right" w:pos="7218"/>
              </w:tabs>
              <w:spacing w:after="0"/>
              <w:rPr>
                <w:sz w:val="22"/>
                <w:lang w:val="en-GB"/>
              </w:rPr>
            </w:pPr>
            <w:r w:rsidRPr="00B31F4D">
              <w:rPr>
                <w:b/>
                <w:sz w:val="22"/>
                <w:lang w:val="en-GB"/>
              </w:rPr>
              <w:t xml:space="preserve">The single currency for </w:t>
            </w:r>
            <w:r w:rsidR="00177274" w:rsidRPr="00B31F4D">
              <w:rPr>
                <w:b/>
                <w:sz w:val="22"/>
                <w:lang w:val="en-GB"/>
              </w:rPr>
              <w:t xml:space="preserve">the </w:t>
            </w:r>
            <w:r w:rsidRPr="00B31F4D">
              <w:rPr>
                <w:b/>
                <w:sz w:val="22"/>
                <w:lang w:val="en-GB"/>
              </w:rPr>
              <w:t>conversion of all prices expressed in various currencies into a single one is</w:t>
            </w:r>
            <w:r w:rsidRPr="00B31F4D">
              <w:rPr>
                <w:sz w:val="22"/>
                <w:lang w:val="en-GB"/>
              </w:rPr>
              <w:t>:</w:t>
            </w:r>
            <w:r w:rsidR="008E0677" w:rsidRPr="00B31F4D">
              <w:rPr>
                <w:sz w:val="22"/>
                <w:lang w:val="en-GB"/>
              </w:rPr>
              <w:t xml:space="preserve"> Indian Rupees</w:t>
            </w:r>
          </w:p>
          <w:p w:rsidR="000B5EDC" w:rsidRPr="00B31F4D" w:rsidRDefault="000B5EDC" w:rsidP="00011B3B">
            <w:pPr>
              <w:tabs>
                <w:tab w:val="right" w:pos="7218"/>
                <w:tab w:val="right" w:pos="7560"/>
              </w:tabs>
              <w:ind w:left="-72"/>
              <w:rPr>
                <w:sz w:val="22"/>
                <w:lang w:val="en-GB"/>
              </w:rPr>
            </w:pPr>
          </w:p>
          <w:p w:rsidR="000B5EDC" w:rsidRPr="00B31F4D" w:rsidRDefault="000B5EDC" w:rsidP="00011B3B">
            <w:pPr>
              <w:pStyle w:val="BankNormal"/>
              <w:tabs>
                <w:tab w:val="right" w:pos="7218"/>
              </w:tabs>
              <w:spacing w:after="0"/>
              <w:rPr>
                <w:sz w:val="22"/>
                <w:lang w:val="en-GB"/>
              </w:rPr>
            </w:pPr>
            <w:r w:rsidRPr="00B31F4D">
              <w:rPr>
                <w:b/>
                <w:sz w:val="22"/>
                <w:lang w:val="en-GB"/>
              </w:rPr>
              <w:t>The official source of the selling (exchange) rate is</w:t>
            </w:r>
            <w:r w:rsidRPr="00B31F4D">
              <w:rPr>
                <w:sz w:val="22"/>
                <w:lang w:val="en-GB"/>
              </w:rPr>
              <w:t xml:space="preserve">: </w:t>
            </w:r>
            <w:r w:rsidR="008E0677" w:rsidRPr="00B31F4D">
              <w:rPr>
                <w:sz w:val="22"/>
                <w:lang w:val="en-GB"/>
              </w:rPr>
              <w:t xml:space="preserve"> State Bank of India [SBI] B.C selling rate of Exchange</w:t>
            </w:r>
          </w:p>
          <w:p w:rsidR="000B5EDC" w:rsidRPr="00B31F4D" w:rsidRDefault="000B5EDC" w:rsidP="00011B3B">
            <w:pPr>
              <w:tabs>
                <w:tab w:val="right" w:pos="7218"/>
                <w:tab w:val="right" w:pos="7560"/>
              </w:tabs>
              <w:ind w:left="-72"/>
              <w:rPr>
                <w:sz w:val="22"/>
                <w:lang w:val="en-GB"/>
              </w:rPr>
            </w:pPr>
          </w:p>
          <w:p w:rsidR="008E0677" w:rsidRPr="00B31F4D" w:rsidRDefault="000B5EDC" w:rsidP="00011B3B">
            <w:pPr>
              <w:pStyle w:val="BankNormal"/>
              <w:tabs>
                <w:tab w:val="left" w:pos="6226"/>
                <w:tab w:val="right" w:pos="7218"/>
              </w:tabs>
              <w:spacing w:after="0"/>
              <w:rPr>
                <w:b/>
                <w:sz w:val="22"/>
                <w:lang w:val="en-GB"/>
              </w:rPr>
            </w:pPr>
            <w:r w:rsidRPr="00B31F4D">
              <w:rPr>
                <w:b/>
                <w:sz w:val="22"/>
                <w:lang w:val="en-GB"/>
              </w:rPr>
              <w:t xml:space="preserve">The date of </w:t>
            </w:r>
            <w:r w:rsidR="00177274" w:rsidRPr="00B31F4D">
              <w:rPr>
                <w:b/>
                <w:sz w:val="22"/>
                <w:lang w:val="en-GB"/>
              </w:rPr>
              <w:t xml:space="preserve">the </w:t>
            </w:r>
            <w:r w:rsidRPr="00B31F4D">
              <w:rPr>
                <w:b/>
                <w:sz w:val="22"/>
                <w:lang w:val="en-GB"/>
              </w:rPr>
              <w:t xml:space="preserve">exchange rate is: </w:t>
            </w:r>
            <w:r w:rsidR="00697F46" w:rsidRPr="00B31F4D">
              <w:rPr>
                <w:b/>
                <w:sz w:val="22"/>
                <w:lang w:val="en-GB"/>
              </w:rPr>
              <w:t xml:space="preserve"> </w:t>
            </w:r>
            <w:r w:rsidR="00697F46" w:rsidRPr="00B31F4D">
              <w:rPr>
                <w:sz w:val="22"/>
                <w:lang w:val="en-GB"/>
              </w:rPr>
              <w:t>T</w:t>
            </w:r>
            <w:r w:rsidR="008E0677" w:rsidRPr="00B31F4D">
              <w:rPr>
                <w:sz w:val="22"/>
                <w:lang w:val="en-GB"/>
              </w:rPr>
              <w:t>he last date for submission of proposals</w:t>
            </w:r>
          </w:p>
          <w:p w:rsidR="000B5EDC" w:rsidRPr="00B31F4D" w:rsidRDefault="000B5EDC" w:rsidP="007C60B3">
            <w:pPr>
              <w:pStyle w:val="BankNormal"/>
              <w:tabs>
                <w:tab w:val="left" w:pos="6226"/>
                <w:tab w:val="right" w:pos="7218"/>
              </w:tabs>
              <w:spacing w:after="0"/>
              <w:rPr>
                <w:i/>
                <w:sz w:val="22"/>
                <w:szCs w:val="24"/>
                <w:lang w:val="en-GB" w:eastAsia="it-IT"/>
              </w:rPr>
            </w:pPr>
          </w:p>
        </w:tc>
      </w:tr>
      <w:tr w:rsidR="000B5EDC" w:rsidRPr="00B31F4D"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4E0B52" w:rsidRPr="00B31F4D" w:rsidRDefault="000B5EDC" w:rsidP="0060507C">
            <w:pPr>
              <w:rPr>
                <w:b/>
                <w:bCs/>
                <w:sz w:val="22"/>
                <w:lang w:val="en-GB"/>
              </w:rPr>
            </w:pPr>
            <w:r w:rsidRPr="00B31F4D">
              <w:rPr>
                <w:b/>
                <w:bCs/>
                <w:sz w:val="22"/>
                <w:lang w:val="en-GB"/>
              </w:rPr>
              <w:t>27.1</w:t>
            </w:r>
            <w:r w:rsidR="004E0B52" w:rsidRPr="00B31F4D">
              <w:rPr>
                <w:b/>
                <w:bCs/>
                <w:sz w:val="22"/>
                <w:lang w:val="en-GB"/>
              </w:rPr>
              <w:t xml:space="preserve"> </w:t>
            </w:r>
          </w:p>
          <w:p w:rsidR="000B5EDC" w:rsidRPr="00B31F4D" w:rsidRDefault="004E0B52" w:rsidP="0060507C">
            <w:pPr>
              <w:rPr>
                <w:b/>
                <w:bCs/>
                <w:sz w:val="22"/>
                <w:lang w:val="en-GB"/>
              </w:rPr>
            </w:pPr>
            <w:r w:rsidRPr="00B31F4D">
              <w:rPr>
                <w:b/>
                <w:bCs/>
                <w:sz w:val="22"/>
                <w:lang w:val="en-GB"/>
              </w:rPr>
              <w:t>(</w:t>
            </w:r>
            <w:r w:rsidR="000B5EDC" w:rsidRPr="00B31F4D">
              <w:rPr>
                <w:b/>
                <w:bCs/>
                <w:sz w:val="22"/>
                <w:lang w:val="en-GB"/>
              </w:rPr>
              <w:t>QCBS only</w:t>
            </w:r>
            <w:r w:rsidRPr="00B31F4D">
              <w:rPr>
                <w:b/>
                <w:bCs/>
                <w:sz w:val="22"/>
                <w:lang w:val="en-GB"/>
              </w:rPr>
              <w:t>)</w:t>
            </w:r>
          </w:p>
          <w:p w:rsidR="000B5EDC" w:rsidRPr="00B31F4D" w:rsidRDefault="000B5EDC" w:rsidP="0060507C">
            <w:pPr>
              <w:pStyle w:val="BankNormal"/>
              <w:tabs>
                <w:tab w:val="right" w:pos="7218"/>
              </w:tabs>
              <w:spacing w:after="0"/>
              <w:rPr>
                <w:sz w:val="22"/>
                <w:lang w:val="en-GB"/>
              </w:rPr>
            </w:pPr>
          </w:p>
        </w:tc>
        <w:tc>
          <w:tcPr>
            <w:tcW w:w="8190" w:type="dxa"/>
            <w:tcMar>
              <w:top w:w="85" w:type="dxa"/>
              <w:bottom w:w="142" w:type="dxa"/>
            </w:tcMar>
          </w:tcPr>
          <w:p w:rsidR="000B5EDC" w:rsidRPr="00B31F4D" w:rsidRDefault="000B5EDC" w:rsidP="0060507C">
            <w:pPr>
              <w:pStyle w:val="BankNormal"/>
              <w:tabs>
                <w:tab w:val="right" w:pos="7218"/>
              </w:tabs>
              <w:spacing w:after="0"/>
              <w:rPr>
                <w:b/>
                <w:sz w:val="22"/>
                <w:lang w:val="en-GB"/>
              </w:rPr>
            </w:pPr>
            <w:r w:rsidRPr="00B31F4D">
              <w:rPr>
                <w:b/>
                <w:sz w:val="22"/>
                <w:lang w:val="en-GB"/>
              </w:rPr>
              <w:t>The lowest evaluated Financial Proposal (</w:t>
            </w:r>
            <w:proofErr w:type="spellStart"/>
            <w:r w:rsidRPr="00B31F4D">
              <w:rPr>
                <w:b/>
                <w:sz w:val="22"/>
                <w:lang w:val="en-GB"/>
              </w:rPr>
              <w:t>Fm</w:t>
            </w:r>
            <w:proofErr w:type="spellEnd"/>
            <w:r w:rsidRPr="00B31F4D">
              <w:rPr>
                <w:b/>
                <w:sz w:val="22"/>
                <w:lang w:val="en-GB"/>
              </w:rPr>
              <w:t>) is given the maximum financial score (Sf) of 100.</w:t>
            </w:r>
          </w:p>
          <w:p w:rsidR="000B5EDC" w:rsidRPr="00B31F4D" w:rsidRDefault="000B5EDC" w:rsidP="0060507C">
            <w:pPr>
              <w:pStyle w:val="BankNormal"/>
              <w:tabs>
                <w:tab w:val="right" w:pos="7218"/>
              </w:tabs>
              <w:spacing w:after="0"/>
              <w:rPr>
                <w:b/>
                <w:sz w:val="22"/>
                <w:lang w:val="en-GB"/>
              </w:rPr>
            </w:pPr>
          </w:p>
          <w:p w:rsidR="000B5EDC" w:rsidRPr="00B31F4D" w:rsidRDefault="000B5EDC" w:rsidP="0060507C">
            <w:pPr>
              <w:pStyle w:val="BankNormal"/>
              <w:tabs>
                <w:tab w:val="right" w:pos="7218"/>
              </w:tabs>
              <w:spacing w:after="0"/>
              <w:rPr>
                <w:b/>
                <w:sz w:val="22"/>
                <w:lang w:val="en-GB"/>
              </w:rPr>
            </w:pPr>
            <w:r w:rsidRPr="00B31F4D">
              <w:rPr>
                <w:b/>
                <w:sz w:val="22"/>
                <w:lang w:val="en-GB"/>
              </w:rPr>
              <w:t>The formula for determining the financial scores (Sf) of all other Proposals is calculated as following:</w:t>
            </w:r>
          </w:p>
          <w:p w:rsidR="000B5EDC" w:rsidRPr="00B31F4D" w:rsidRDefault="000B5EDC" w:rsidP="0060507C">
            <w:pPr>
              <w:pStyle w:val="BankNormal"/>
              <w:tabs>
                <w:tab w:val="right" w:pos="7218"/>
              </w:tabs>
              <w:spacing w:after="0"/>
              <w:rPr>
                <w:iCs/>
                <w:color w:val="002060"/>
                <w:sz w:val="22"/>
                <w:lang w:val="en-GB"/>
              </w:rPr>
            </w:pPr>
          </w:p>
          <w:p w:rsidR="000B5EDC" w:rsidRPr="00B31F4D" w:rsidRDefault="000B5EDC" w:rsidP="0060507C">
            <w:pPr>
              <w:pStyle w:val="BankNormal"/>
              <w:tabs>
                <w:tab w:val="right" w:pos="7218"/>
              </w:tabs>
              <w:spacing w:after="0"/>
              <w:rPr>
                <w:iCs/>
                <w:sz w:val="22"/>
                <w:lang w:val="en-GB"/>
              </w:rPr>
            </w:pPr>
            <w:r w:rsidRPr="00B31F4D">
              <w:rPr>
                <w:iCs/>
                <w:sz w:val="22"/>
                <w:lang w:val="en-GB"/>
              </w:rPr>
              <w:t xml:space="preserve">Sf = 100 x </w:t>
            </w:r>
            <w:proofErr w:type="spellStart"/>
            <w:r w:rsidRPr="00B31F4D">
              <w:rPr>
                <w:iCs/>
                <w:sz w:val="22"/>
                <w:lang w:val="en-GB"/>
              </w:rPr>
              <w:t>Fm</w:t>
            </w:r>
            <w:proofErr w:type="spellEnd"/>
            <w:r w:rsidRPr="00B31F4D">
              <w:rPr>
                <w:iCs/>
                <w:sz w:val="22"/>
                <w:lang w:val="en-GB"/>
              </w:rPr>
              <w:t xml:space="preserve">/ F, in which </w:t>
            </w:r>
            <w:r w:rsidR="00190D7F" w:rsidRPr="00B31F4D">
              <w:rPr>
                <w:iCs/>
                <w:sz w:val="22"/>
                <w:lang w:val="en-GB"/>
              </w:rPr>
              <w:t>“</w:t>
            </w:r>
            <w:r w:rsidRPr="00B31F4D">
              <w:rPr>
                <w:iCs/>
                <w:sz w:val="22"/>
                <w:lang w:val="en-GB"/>
              </w:rPr>
              <w:t>Sf</w:t>
            </w:r>
            <w:r w:rsidR="00190D7F" w:rsidRPr="00B31F4D">
              <w:rPr>
                <w:iCs/>
                <w:sz w:val="22"/>
                <w:lang w:val="en-GB"/>
              </w:rPr>
              <w:t>”</w:t>
            </w:r>
            <w:r w:rsidRPr="00B31F4D">
              <w:rPr>
                <w:iCs/>
                <w:sz w:val="22"/>
                <w:lang w:val="en-GB"/>
              </w:rPr>
              <w:t xml:space="preserve"> is the financial score, </w:t>
            </w:r>
            <w:r w:rsidR="00190D7F" w:rsidRPr="00B31F4D">
              <w:rPr>
                <w:iCs/>
                <w:sz w:val="22"/>
                <w:lang w:val="en-GB"/>
              </w:rPr>
              <w:t>“</w:t>
            </w:r>
            <w:proofErr w:type="spellStart"/>
            <w:r w:rsidRPr="00B31F4D">
              <w:rPr>
                <w:iCs/>
                <w:sz w:val="22"/>
                <w:lang w:val="en-GB"/>
              </w:rPr>
              <w:t>Fm</w:t>
            </w:r>
            <w:proofErr w:type="spellEnd"/>
            <w:r w:rsidR="00190D7F" w:rsidRPr="00B31F4D">
              <w:rPr>
                <w:iCs/>
                <w:sz w:val="22"/>
                <w:lang w:val="en-GB"/>
              </w:rPr>
              <w:t>”</w:t>
            </w:r>
            <w:r w:rsidRPr="00B31F4D">
              <w:rPr>
                <w:iCs/>
                <w:sz w:val="22"/>
                <w:lang w:val="en-GB"/>
              </w:rPr>
              <w:t xml:space="preserve"> is the lowest price</w:t>
            </w:r>
            <w:r w:rsidR="00190D7F" w:rsidRPr="00B31F4D">
              <w:rPr>
                <w:iCs/>
                <w:sz w:val="22"/>
                <w:lang w:val="en-GB"/>
              </w:rPr>
              <w:t>,</w:t>
            </w:r>
            <w:r w:rsidRPr="00B31F4D">
              <w:rPr>
                <w:iCs/>
                <w:sz w:val="22"/>
                <w:lang w:val="en-GB"/>
              </w:rPr>
              <w:t xml:space="preserve"> and </w:t>
            </w:r>
            <w:r w:rsidR="00190D7F" w:rsidRPr="00B31F4D">
              <w:rPr>
                <w:iCs/>
                <w:sz w:val="22"/>
                <w:lang w:val="en-GB"/>
              </w:rPr>
              <w:t>“</w:t>
            </w:r>
            <w:r w:rsidRPr="00B31F4D">
              <w:rPr>
                <w:iCs/>
                <w:sz w:val="22"/>
                <w:lang w:val="en-GB"/>
              </w:rPr>
              <w:t>F</w:t>
            </w:r>
            <w:r w:rsidR="00190D7F" w:rsidRPr="00B31F4D">
              <w:rPr>
                <w:iCs/>
                <w:sz w:val="22"/>
                <w:lang w:val="en-GB"/>
              </w:rPr>
              <w:t>”</w:t>
            </w:r>
            <w:r w:rsidRPr="00B31F4D">
              <w:rPr>
                <w:iCs/>
                <w:sz w:val="22"/>
                <w:lang w:val="en-GB"/>
              </w:rPr>
              <w:t xml:space="preserve"> the price of the proposal under consideration.</w:t>
            </w:r>
          </w:p>
          <w:p w:rsidR="000B5EDC" w:rsidRPr="00B31F4D" w:rsidRDefault="000B5EDC" w:rsidP="0060507C">
            <w:pPr>
              <w:pStyle w:val="BankNormal"/>
              <w:tabs>
                <w:tab w:val="right" w:pos="7218"/>
              </w:tabs>
              <w:spacing w:after="0"/>
              <w:rPr>
                <w:iCs/>
                <w:color w:val="4F81BD"/>
                <w:sz w:val="22"/>
                <w:lang w:val="en-GB"/>
              </w:rPr>
            </w:pPr>
          </w:p>
          <w:p w:rsidR="000B5EDC" w:rsidRPr="00B31F4D" w:rsidRDefault="000B5EDC" w:rsidP="0060507C">
            <w:pPr>
              <w:pStyle w:val="BankNormal"/>
              <w:tabs>
                <w:tab w:val="right" w:pos="7218"/>
              </w:tabs>
              <w:spacing w:after="0"/>
              <w:rPr>
                <w:sz w:val="22"/>
                <w:lang w:val="en-GB"/>
              </w:rPr>
            </w:pPr>
            <w:r w:rsidRPr="00B31F4D">
              <w:rPr>
                <w:b/>
                <w:sz w:val="22"/>
                <w:lang w:val="en-GB"/>
              </w:rPr>
              <w:t>The weights given to the Technical (T) and Financial (P) Proposals are</w:t>
            </w:r>
            <w:r w:rsidRPr="00B31F4D">
              <w:rPr>
                <w:sz w:val="22"/>
                <w:lang w:val="en-GB"/>
              </w:rPr>
              <w:t>:</w:t>
            </w:r>
          </w:p>
          <w:p w:rsidR="000B5EDC" w:rsidRPr="00B31F4D" w:rsidRDefault="000B5EDC" w:rsidP="0060507C">
            <w:pPr>
              <w:pStyle w:val="BankNormal"/>
              <w:tabs>
                <w:tab w:val="left" w:pos="1186"/>
                <w:tab w:val="right" w:pos="7218"/>
              </w:tabs>
              <w:spacing w:after="0"/>
              <w:rPr>
                <w:sz w:val="22"/>
                <w:lang w:val="en-GB"/>
              </w:rPr>
            </w:pPr>
            <w:r w:rsidRPr="00B31F4D">
              <w:rPr>
                <w:b/>
                <w:sz w:val="22"/>
                <w:lang w:val="en-GB"/>
              </w:rPr>
              <w:t>T</w:t>
            </w:r>
            <w:r w:rsidRPr="00B31F4D">
              <w:rPr>
                <w:sz w:val="22"/>
                <w:lang w:val="en-GB"/>
              </w:rPr>
              <w:t xml:space="preserve"> = </w:t>
            </w:r>
            <w:r w:rsidR="007F6B3D" w:rsidRPr="00B31F4D">
              <w:rPr>
                <w:sz w:val="22"/>
                <w:lang w:val="en-GB"/>
              </w:rPr>
              <w:t xml:space="preserve"> 0.8</w:t>
            </w:r>
            <w:r w:rsidR="0043080F" w:rsidRPr="00B31F4D">
              <w:rPr>
                <w:sz w:val="22"/>
                <w:lang w:val="en-GB"/>
              </w:rPr>
              <w:t>0</w:t>
            </w:r>
            <w:r w:rsidRPr="00B31F4D">
              <w:rPr>
                <w:sz w:val="22"/>
                <w:lang w:val="en-GB"/>
              </w:rPr>
              <w:t>, and</w:t>
            </w:r>
          </w:p>
          <w:p w:rsidR="000B5EDC" w:rsidRPr="00B31F4D" w:rsidRDefault="000B5EDC" w:rsidP="0060507C">
            <w:pPr>
              <w:pStyle w:val="BankNormal"/>
              <w:tabs>
                <w:tab w:val="right" w:pos="7218"/>
              </w:tabs>
              <w:spacing w:after="0"/>
              <w:rPr>
                <w:sz w:val="22"/>
                <w:lang w:val="en-GB"/>
              </w:rPr>
            </w:pPr>
            <w:r w:rsidRPr="00B31F4D">
              <w:rPr>
                <w:b/>
                <w:sz w:val="22"/>
                <w:lang w:val="en-GB"/>
              </w:rPr>
              <w:t>P</w:t>
            </w:r>
            <w:r w:rsidRPr="00B31F4D">
              <w:rPr>
                <w:sz w:val="22"/>
                <w:lang w:val="en-GB"/>
              </w:rPr>
              <w:t xml:space="preserve"> = </w:t>
            </w:r>
            <w:r w:rsidR="007F6B3D" w:rsidRPr="00B31F4D">
              <w:rPr>
                <w:sz w:val="22"/>
                <w:lang w:val="en-GB"/>
              </w:rPr>
              <w:t>0.2</w:t>
            </w:r>
            <w:r w:rsidR="0043080F" w:rsidRPr="00B31F4D">
              <w:rPr>
                <w:sz w:val="22"/>
                <w:lang w:val="en-GB"/>
              </w:rPr>
              <w:t>0</w:t>
            </w:r>
          </w:p>
          <w:p w:rsidR="000B5EDC" w:rsidRPr="00B31F4D" w:rsidRDefault="000B5EDC" w:rsidP="0060507C">
            <w:pPr>
              <w:pStyle w:val="BankNormal"/>
              <w:tabs>
                <w:tab w:val="right" w:pos="7218"/>
              </w:tabs>
              <w:spacing w:after="0"/>
              <w:rPr>
                <w:sz w:val="22"/>
                <w:lang w:val="en-GB"/>
              </w:rPr>
            </w:pPr>
          </w:p>
          <w:p w:rsidR="007F1933" w:rsidRPr="00B31F4D" w:rsidRDefault="000B5EDC" w:rsidP="00A02494">
            <w:pPr>
              <w:pStyle w:val="BankNormal"/>
              <w:tabs>
                <w:tab w:val="right" w:pos="7218"/>
              </w:tabs>
              <w:spacing w:after="0"/>
              <w:jc w:val="both"/>
              <w:rPr>
                <w:sz w:val="22"/>
                <w:lang w:val="en-GB"/>
              </w:rPr>
            </w:pPr>
            <w:r w:rsidRPr="00B31F4D">
              <w:rPr>
                <w:sz w:val="22"/>
                <w:lang w:val="en-GB"/>
              </w:rPr>
              <w:t>Proposals are ranked according to their combined technical (St) and financial (Sf) scores using the weights (T = the weight given to the Technical Proposal; P = the weight given to the Financial Proposal; T + P = 1) as following:  S = St x T% + Sf x P%.</w:t>
            </w:r>
          </w:p>
          <w:p w:rsidR="007F1933" w:rsidRPr="00B31F4D" w:rsidRDefault="007F1933" w:rsidP="00A02494">
            <w:pPr>
              <w:pStyle w:val="BankNormal"/>
              <w:tabs>
                <w:tab w:val="right" w:pos="7218"/>
              </w:tabs>
              <w:spacing w:after="0"/>
              <w:jc w:val="both"/>
              <w:rPr>
                <w:i/>
                <w:sz w:val="22"/>
                <w:lang w:val="en-GB"/>
              </w:rPr>
            </w:pPr>
          </w:p>
        </w:tc>
      </w:tr>
      <w:tr w:rsidR="000B5EDC" w:rsidRPr="00B31F4D" w:rsidTr="003B577F">
        <w:tblPrEx>
          <w:tblBorders>
            <w:top w:val="single" w:sz="6" w:space="0" w:color="auto"/>
          </w:tblBorders>
          <w:tblCellMar>
            <w:right w:w="113" w:type="dxa"/>
          </w:tblCellMar>
        </w:tblPrEx>
        <w:tc>
          <w:tcPr>
            <w:tcW w:w="1152" w:type="dxa"/>
            <w:tcMar>
              <w:top w:w="85" w:type="dxa"/>
              <w:bottom w:w="142" w:type="dxa"/>
            </w:tcMar>
          </w:tcPr>
          <w:p w:rsidR="000B5EDC" w:rsidRPr="00B31F4D" w:rsidRDefault="000B5EDC" w:rsidP="006100D1">
            <w:pPr>
              <w:rPr>
                <w:b/>
                <w:bCs/>
                <w:sz w:val="22"/>
                <w:lang w:val="en-GB"/>
              </w:rPr>
            </w:pPr>
          </w:p>
        </w:tc>
        <w:tc>
          <w:tcPr>
            <w:tcW w:w="8190" w:type="dxa"/>
            <w:tcMar>
              <w:top w:w="85" w:type="dxa"/>
              <w:bottom w:w="142" w:type="dxa"/>
            </w:tcMar>
          </w:tcPr>
          <w:p w:rsidR="000B5EDC" w:rsidRPr="00B31F4D" w:rsidRDefault="00CB4075" w:rsidP="00CB4075">
            <w:pPr>
              <w:pStyle w:val="BankNormal"/>
              <w:tabs>
                <w:tab w:val="right" w:pos="7218"/>
              </w:tabs>
              <w:spacing w:after="0"/>
              <w:ind w:left="16"/>
              <w:jc w:val="center"/>
              <w:rPr>
                <w:b/>
                <w:sz w:val="22"/>
                <w:lang w:val="en-GB"/>
              </w:rPr>
            </w:pPr>
            <w:r w:rsidRPr="00B31F4D">
              <w:rPr>
                <w:b/>
                <w:sz w:val="22"/>
                <w:lang w:val="en-GB"/>
              </w:rPr>
              <w:t xml:space="preserve">D. </w:t>
            </w:r>
            <w:r w:rsidR="000B5EDC" w:rsidRPr="00B31F4D">
              <w:rPr>
                <w:b/>
                <w:sz w:val="22"/>
                <w:lang w:val="en-GB"/>
              </w:rPr>
              <w:t>Negotiations and Award</w:t>
            </w:r>
          </w:p>
        </w:tc>
      </w:tr>
      <w:tr w:rsidR="000B5EDC" w:rsidRPr="00B31F4D" w:rsidTr="003B577F">
        <w:tblPrEx>
          <w:tblBorders>
            <w:top w:val="single" w:sz="6" w:space="0" w:color="auto"/>
          </w:tblBorders>
          <w:tblCellMar>
            <w:right w:w="113"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t>28.1</w:t>
            </w:r>
          </w:p>
        </w:tc>
        <w:tc>
          <w:tcPr>
            <w:tcW w:w="8190" w:type="dxa"/>
            <w:tcMar>
              <w:top w:w="85" w:type="dxa"/>
              <w:bottom w:w="142" w:type="dxa"/>
            </w:tcMar>
          </w:tcPr>
          <w:p w:rsidR="000B5EDC" w:rsidRPr="00B31F4D" w:rsidRDefault="000B5EDC" w:rsidP="006100D1">
            <w:pPr>
              <w:pStyle w:val="BankNormal"/>
              <w:tabs>
                <w:tab w:val="right" w:pos="7218"/>
              </w:tabs>
              <w:spacing w:after="0"/>
              <w:rPr>
                <w:b/>
                <w:sz w:val="22"/>
                <w:lang w:val="en-GB"/>
              </w:rPr>
            </w:pPr>
            <w:r w:rsidRPr="00B31F4D">
              <w:rPr>
                <w:b/>
                <w:sz w:val="22"/>
                <w:lang w:val="en-GB"/>
              </w:rPr>
              <w:t xml:space="preserve">Expected date and address for contract negotiations: </w:t>
            </w:r>
            <w:r w:rsidR="00D50908" w:rsidRPr="00B31F4D">
              <w:rPr>
                <w:b/>
                <w:sz w:val="22"/>
                <w:lang w:val="en-GB"/>
              </w:rPr>
              <w:t>To be Intimated</w:t>
            </w:r>
          </w:p>
          <w:p w:rsidR="000B5EDC" w:rsidRPr="00B31F4D" w:rsidRDefault="000B5EDC" w:rsidP="006100D1">
            <w:pPr>
              <w:pStyle w:val="BankNormal"/>
              <w:tabs>
                <w:tab w:val="right" w:pos="7218"/>
              </w:tabs>
              <w:spacing w:after="0"/>
              <w:rPr>
                <w:sz w:val="22"/>
                <w:szCs w:val="24"/>
                <w:lang w:val="en-GB" w:eastAsia="it-IT"/>
              </w:rPr>
            </w:pPr>
            <w:r w:rsidRPr="00B31F4D">
              <w:rPr>
                <w:b/>
                <w:sz w:val="22"/>
                <w:szCs w:val="24"/>
                <w:lang w:val="en-GB"/>
              </w:rPr>
              <w:t>Address:</w:t>
            </w:r>
            <w:r w:rsidRPr="00B31F4D">
              <w:rPr>
                <w:sz w:val="18"/>
                <w:lang w:val="en-GB"/>
              </w:rPr>
              <w:t xml:space="preserve"> </w:t>
            </w:r>
            <w:r w:rsidR="00D50908" w:rsidRPr="00B31F4D">
              <w:rPr>
                <w:sz w:val="18"/>
                <w:lang w:val="en-GB"/>
              </w:rPr>
              <w:t xml:space="preserve"> </w:t>
            </w:r>
            <w:r w:rsidRPr="00B31F4D">
              <w:rPr>
                <w:sz w:val="18"/>
                <w:highlight w:val="lightGray"/>
                <w:lang w:val="en-GB"/>
              </w:rPr>
              <w:t>__________________________</w:t>
            </w:r>
            <w:r w:rsidRPr="00B31F4D">
              <w:rPr>
                <w:sz w:val="22"/>
                <w:szCs w:val="24"/>
                <w:lang w:val="en-GB" w:eastAsia="it-IT"/>
              </w:rPr>
              <w:tab/>
            </w:r>
          </w:p>
        </w:tc>
      </w:tr>
      <w:tr w:rsidR="000B5EDC" w:rsidRPr="00B31F4D" w:rsidTr="003B577F">
        <w:tblPrEx>
          <w:tblBorders>
            <w:top w:val="single" w:sz="6" w:space="0" w:color="auto"/>
          </w:tblBorders>
          <w:tblCellMar>
            <w:right w:w="113"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t>30.1</w:t>
            </w:r>
          </w:p>
        </w:tc>
        <w:tc>
          <w:tcPr>
            <w:tcW w:w="8190" w:type="dxa"/>
            <w:tcMar>
              <w:top w:w="85" w:type="dxa"/>
              <w:bottom w:w="142" w:type="dxa"/>
            </w:tcMar>
          </w:tcPr>
          <w:p w:rsidR="000B5EDC" w:rsidRPr="00B31F4D" w:rsidRDefault="00177274" w:rsidP="006100D1">
            <w:pPr>
              <w:pStyle w:val="BankNormal"/>
              <w:tabs>
                <w:tab w:val="right" w:pos="7218"/>
              </w:tabs>
              <w:spacing w:after="0"/>
              <w:rPr>
                <w:i/>
                <w:sz w:val="22"/>
                <w:lang w:val="en-GB"/>
              </w:rPr>
            </w:pPr>
            <w:r w:rsidRPr="00B31F4D">
              <w:rPr>
                <w:b/>
                <w:sz w:val="22"/>
                <w:lang w:val="en-GB"/>
              </w:rPr>
              <w:t>The p</w:t>
            </w:r>
            <w:r w:rsidR="000B5EDC" w:rsidRPr="00B31F4D">
              <w:rPr>
                <w:b/>
                <w:sz w:val="22"/>
                <w:lang w:val="en-GB"/>
              </w:rPr>
              <w:t xml:space="preserve">ublication of </w:t>
            </w:r>
            <w:r w:rsidRPr="00B31F4D">
              <w:rPr>
                <w:b/>
                <w:sz w:val="22"/>
                <w:lang w:val="en-GB"/>
              </w:rPr>
              <w:t xml:space="preserve">the </w:t>
            </w:r>
            <w:r w:rsidR="000B5EDC" w:rsidRPr="00B31F4D">
              <w:rPr>
                <w:b/>
                <w:sz w:val="22"/>
                <w:lang w:val="en-GB"/>
              </w:rPr>
              <w:t xml:space="preserve">contract award information following </w:t>
            </w:r>
            <w:r w:rsidRPr="00B31F4D">
              <w:rPr>
                <w:b/>
                <w:sz w:val="22"/>
                <w:lang w:val="en-GB"/>
              </w:rPr>
              <w:t xml:space="preserve">the </w:t>
            </w:r>
            <w:r w:rsidR="000B5EDC" w:rsidRPr="00B31F4D">
              <w:rPr>
                <w:b/>
                <w:sz w:val="22"/>
                <w:lang w:val="en-GB"/>
              </w:rPr>
              <w:t xml:space="preserve">completion of </w:t>
            </w:r>
            <w:r w:rsidRPr="00B31F4D">
              <w:rPr>
                <w:b/>
                <w:sz w:val="22"/>
                <w:lang w:val="en-GB"/>
              </w:rPr>
              <w:t xml:space="preserve">the </w:t>
            </w:r>
            <w:r w:rsidR="000B5EDC" w:rsidRPr="00B31F4D">
              <w:rPr>
                <w:b/>
                <w:sz w:val="22"/>
                <w:lang w:val="en-GB"/>
              </w:rPr>
              <w:t>contract negotiations and contract signing will be done as following:</w:t>
            </w:r>
            <w:r w:rsidR="00DB0E4C" w:rsidRPr="00B31F4D">
              <w:rPr>
                <w:b/>
                <w:sz w:val="22"/>
                <w:lang w:val="en-GB"/>
              </w:rPr>
              <w:t xml:space="preserve"> </w:t>
            </w:r>
            <w:r w:rsidR="00D50908" w:rsidRPr="00B31F4D">
              <w:rPr>
                <w:b/>
                <w:sz w:val="22"/>
                <w:lang w:val="en-GB"/>
              </w:rPr>
              <w:t>www. moud.gov.in</w:t>
            </w:r>
          </w:p>
          <w:p w:rsidR="00307720" w:rsidRPr="00B31F4D" w:rsidRDefault="00307720" w:rsidP="006100D1">
            <w:pPr>
              <w:pStyle w:val="BankNormal"/>
              <w:tabs>
                <w:tab w:val="right" w:pos="7218"/>
              </w:tabs>
              <w:spacing w:after="0"/>
              <w:rPr>
                <w:sz w:val="22"/>
                <w:lang w:val="en-GB"/>
              </w:rPr>
            </w:pPr>
          </w:p>
          <w:p w:rsidR="000B5EDC" w:rsidRPr="00B31F4D" w:rsidRDefault="00177274" w:rsidP="00D50908">
            <w:pPr>
              <w:pStyle w:val="BankNormal"/>
              <w:tabs>
                <w:tab w:val="right" w:pos="7218"/>
              </w:tabs>
              <w:spacing w:after="0"/>
              <w:rPr>
                <w:sz w:val="22"/>
                <w:lang w:val="en-GB"/>
              </w:rPr>
            </w:pPr>
            <w:r w:rsidRPr="00B31F4D">
              <w:rPr>
                <w:sz w:val="22"/>
                <w:lang w:val="en-GB"/>
              </w:rPr>
              <w:t>The p</w:t>
            </w:r>
            <w:r w:rsidR="000B5EDC" w:rsidRPr="00B31F4D">
              <w:rPr>
                <w:sz w:val="22"/>
                <w:lang w:val="en-GB"/>
              </w:rPr>
              <w:t xml:space="preserve">ublication will be done within </w:t>
            </w:r>
            <w:r w:rsidR="00D50908" w:rsidRPr="00B31F4D">
              <w:rPr>
                <w:sz w:val="22"/>
                <w:lang w:val="en-GB"/>
              </w:rPr>
              <w:t>07 (seven)</w:t>
            </w:r>
            <w:r w:rsidR="000B5EDC" w:rsidRPr="00B31F4D">
              <w:rPr>
                <w:sz w:val="22"/>
                <w:lang w:val="en-GB"/>
              </w:rPr>
              <w:t xml:space="preserve"> </w:t>
            </w:r>
            <w:r w:rsidR="000B5EDC" w:rsidRPr="00B31F4D">
              <w:rPr>
                <w:b/>
                <w:sz w:val="22"/>
                <w:lang w:val="en-GB"/>
              </w:rPr>
              <w:t>days after the contract signing</w:t>
            </w:r>
            <w:r w:rsidRPr="00B31F4D">
              <w:rPr>
                <w:b/>
                <w:sz w:val="22"/>
                <w:lang w:val="en-GB"/>
              </w:rPr>
              <w:t>.</w:t>
            </w:r>
          </w:p>
        </w:tc>
      </w:tr>
      <w:tr w:rsidR="000B5EDC" w:rsidRPr="00B31F4D" w:rsidTr="003B577F">
        <w:tblPrEx>
          <w:tblBorders>
            <w:top w:val="single" w:sz="6" w:space="0" w:color="auto"/>
          </w:tblBorders>
          <w:tblCellMar>
            <w:right w:w="113" w:type="dxa"/>
          </w:tblCellMar>
        </w:tblPrEx>
        <w:tc>
          <w:tcPr>
            <w:tcW w:w="1152" w:type="dxa"/>
            <w:tcMar>
              <w:top w:w="85" w:type="dxa"/>
              <w:bottom w:w="142" w:type="dxa"/>
            </w:tcMar>
          </w:tcPr>
          <w:p w:rsidR="000B5EDC" w:rsidRPr="00B31F4D" w:rsidRDefault="000B5EDC" w:rsidP="006100D1">
            <w:pPr>
              <w:rPr>
                <w:b/>
                <w:bCs/>
                <w:sz w:val="22"/>
                <w:lang w:val="en-GB"/>
              </w:rPr>
            </w:pPr>
            <w:r w:rsidRPr="00B31F4D">
              <w:rPr>
                <w:b/>
                <w:bCs/>
                <w:sz w:val="22"/>
                <w:lang w:val="en-GB"/>
              </w:rPr>
              <w:t>30.2</w:t>
            </w:r>
          </w:p>
        </w:tc>
        <w:tc>
          <w:tcPr>
            <w:tcW w:w="8190" w:type="dxa"/>
            <w:tcMar>
              <w:top w:w="85" w:type="dxa"/>
              <w:bottom w:w="142" w:type="dxa"/>
            </w:tcMar>
          </w:tcPr>
          <w:p w:rsidR="000B5EDC" w:rsidRPr="00B31F4D" w:rsidRDefault="000B5EDC" w:rsidP="007F6B3D">
            <w:pPr>
              <w:pStyle w:val="BankNormal"/>
              <w:tabs>
                <w:tab w:val="left" w:pos="5686"/>
                <w:tab w:val="right" w:pos="7218"/>
              </w:tabs>
              <w:spacing w:after="0"/>
              <w:rPr>
                <w:sz w:val="22"/>
                <w:lang w:val="en-GB"/>
              </w:rPr>
            </w:pPr>
            <w:r w:rsidRPr="00B31F4D">
              <w:rPr>
                <w:b/>
                <w:sz w:val="22"/>
                <w:lang w:val="en-GB"/>
              </w:rPr>
              <w:t xml:space="preserve">Expected date for </w:t>
            </w:r>
            <w:r w:rsidR="00177274" w:rsidRPr="00B31F4D">
              <w:rPr>
                <w:b/>
                <w:sz w:val="22"/>
                <w:lang w:val="en-GB"/>
              </w:rPr>
              <w:t xml:space="preserve">the </w:t>
            </w:r>
            <w:r w:rsidRPr="00B31F4D">
              <w:rPr>
                <w:b/>
                <w:sz w:val="22"/>
                <w:lang w:val="en-GB"/>
              </w:rPr>
              <w:t xml:space="preserve">commencement of </w:t>
            </w:r>
            <w:r w:rsidR="00C9793D" w:rsidRPr="00B31F4D">
              <w:rPr>
                <w:b/>
                <w:sz w:val="22"/>
                <w:lang w:val="en-GB"/>
              </w:rPr>
              <w:t xml:space="preserve">the </w:t>
            </w:r>
            <w:r w:rsidR="00177274" w:rsidRPr="00B31F4D">
              <w:rPr>
                <w:b/>
                <w:sz w:val="22"/>
                <w:lang w:val="en-GB"/>
              </w:rPr>
              <w:t>S</w:t>
            </w:r>
            <w:r w:rsidRPr="00B31F4D">
              <w:rPr>
                <w:b/>
                <w:sz w:val="22"/>
                <w:lang w:val="en-GB"/>
              </w:rPr>
              <w:t>ervices:</w:t>
            </w:r>
            <w:r w:rsidR="007F6B3D" w:rsidRPr="00B31F4D">
              <w:rPr>
                <w:b/>
                <w:sz w:val="22"/>
                <w:lang w:val="en-GB"/>
              </w:rPr>
              <w:t xml:space="preserve"> </w:t>
            </w:r>
            <w:r w:rsidR="007F6B3D" w:rsidRPr="00B31F4D">
              <w:rPr>
                <w:b/>
                <w:sz w:val="22"/>
                <w:highlight w:val="lightGray"/>
                <w:lang w:val="en-GB"/>
              </w:rPr>
              <w:t>[insert date]</w:t>
            </w:r>
          </w:p>
        </w:tc>
      </w:tr>
    </w:tbl>
    <w:p w:rsidR="000B5EDC" w:rsidRPr="00B31F4D" w:rsidRDefault="000B5EDC" w:rsidP="00654875">
      <w:pPr>
        <w:rPr>
          <w:sz w:val="22"/>
          <w:lang w:val="en-GB"/>
        </w:rPr>
        <w:sectPr w:rsidR="000B5EDC" w:rsidRPr="00B31F4D" w:rsidSect="0045380A">
          <w:headerReference w:type="even" r:id="rId15"/>
          <w:headerReference w:type="default" r:id="rId16"/>
          <w:footerReference w:type="default" r:id="rId17"/>
          <w:headerReference w:type="first" r:id="rId18"/>
          <w:pgSz w:w="12242" w:h="15842" w:code="1"/>
          <w:pgMar w:top="1440" w:right="1082" w:bottom="1440" w:left="1728" w:header="720" w:footer="720" w:gutter="0"/>
          <w:pgNumType w:start="1"/>
          <w:cols w:space="708"/>
          <w:docGrid w:linePitch="360"/>
        </w:sectPr>
      </w:pPr>
    </w:p>
    <w:p w:rsidR="007F6B3D" w:rsidRPr="00B31F4D" w:rsidRDefault="007F6B3D">
      <w:pPr>
        <w:rPr>
          <w:rFonts w:ascii="Times New Roman Bold" w:hAnsi="Times New Roman Bold"/>
          <w:b/>
          <w:sz w:val="30"/>
          <w:szCs w:val="20"/>
        </w:rPr>
      </w:pPr>
      <w:bookmarkStart w:id="58" w:name="_Toc397501852"/>
      <w:bookmarkStart w:id="59" w:name="_Toc265495739"/>
      <w:r w:rsidRPr="00B31F4D">
        <w:rPr>
          <w:sz w:val="22"/>
        </w:rPr>
        <w:lastRenderedPageBreak/>
        <w:br w:type="page"/>
      </w:r>
    </w:p>
    <w:p w:rsidR="000B5EDC" w:rsidRPr="00B31F4D" w:rsidRDefault="000B5EDC" w:rsidP="00CB4075">
      <w:pPr>
        <w:pStyle w:val="Heading1"/>
        <w:rPr>
          <w:sz w:val="30"/>
        </w:rPr>
      </w:pPr>
      <w:bookmarkStart w:id="60" w:name="_Toc456023855"/>
      <w:r w:rsidRPr="00B31F4D">
        <w:rPr>
          <w:sz w:val="30"/>
        </w:rPr>
        <w:lastRenderedPageBreak/>
        <w:t>Section 3.  Technical Proposal – Standard Forms</w:t>
      </w:r>
      <w:bookmarkEnd w:id="58"/>
      <w:bookmarkEnd w:id="59"/>
      <w:bookmarkEnd w:id="60"/>
    </w:p>
    <w:p w:rsidR="000B5EDC" w:rsidRPr="00B31F4D" w:rsidRDefault="000B5EDC" w:rsidP="002450D6">
      <w:pPr>
        <w:rPr>
          <w:color w:val="1F497D" w:themeColor="text2"/>
          <w:sz w:val="22"/>
          <w:lang w:val="en-GB"/>
        </w:rPr>
      </w:pPr>
      <w:r w:rsidRPr="00B31F4D">
        <w:rPr>
          <w:bCs/>
          <w:color w:val="1F497D" w:themeColor="text2"/>
          <w:sz w:val="22"/>
          <w:lang w:val="en-GB"/>
        </w:rPr>
        <w:t>{</w:t>
      </w:r>
      <w:r w:rsidRPr="00B31F4D">
        <w:rPr>
          <w:bCs/>
          <w:color w:val="1F497D" w:themeColor="text2"/>
          <w:sz w:val="22"/>
          <w:u w:val="single"/>
          <w:lang w:val="en-GB"/>
        </w:rPr>
        <w:t>Notes to Consultant</w:t>
      </w:r>
      <w:r w:rsidRPr="00B31F4D">
        <w:rPr>
          <w:bCs/>
          <w:color w:val="1F497D" w:themeColor="text2"/>
          <w:sz w:val="22"/>
          <w:lang w:val="en-GB"/>
        </w:rPr>
        <w:t xml:space="preserve"> shown</w:t>
      </w:r>
      <w:r w:rsidRPr="00B31F4D">
        <w:rPr>
          <w:bCs/>
          <w:iCs/>
          <w:color w:val="1F497D" w:themeColor="text2"/>
          <w:sz w:val="22"/>
          <w:lang w:val="en-GB"/>
        </w:rPr>
        <w:t xml:space="preserve"> in brackets </w:t>
      </w:r>
      <w:r w:rsidRPr="00B31F4D">
        <w:rPr>
          <w:bCs/>
          <w:color w:val="1F497D" w:themeColor="text2"/>
          <w:sz w:val="22"/>
          <w:lang w:val="en-GB"/>
        </w:rPr>
        <w:t>{  }</w:t>
      </w:r>
      <w:r w:rsidRPr="00B31F4D">
        <w:rPr>
          <w:bCs/>
          <w:iCs/>
          <w:color w:val="1F497D" w:themeColor="text2"/>
          <w:sz w:val="22"/>
          <w:lang w:val="en-GB"/>
        </w:rPr>
        <w:t xml:space="preserve"> </w:t>
      </w:r>
      <w:r w:rsidRPr="00B31F4D">
        <w:rPr>
          <w:bCs/>
          <w:color w:val="1F497D" w:themeColor="text2"/>
          <w:sz w:val="22"/>
          <w:lang w:val="en-GB"/>
        </w:rPr>
        <w:t xml:space="preserve">throughout Section 3 </w:t>
      </w:r>
      <w:r w:rsidRPr="00B31F4D">
        <w:rPr>
          <w:bCs/>
          <w:iCs/>
          <w:color w:val="1F497D" w:themeColor="text2"/>
          <w:sz w:val="22"/>
          <w:lang w:val="en-GB"/>
        </w:rPr>
        <w:t xml:space="preserve">provide guidance to </w:t>
      </w:r>
      <w:r w:rsidR="000B36E9" w:rsidRPr="00B31F4D">
        <w:rPr>
          <w:bCs/>
          <w:iCs/>
          <w:color w:val="1F497D" w:themeColor="text2"/>
          <w:sz w:val="22"/>
          <w:lang w:val="en-GB"/>
        </w:rPr>
        <w:t xml:space="preserve">the </w:t>
      </w:r>
      <w:r w:rsidRPr="00B31F4D">
        <w:rPr>
          <w:bCs/>
          <w:iCs/>
          <w:color w:val="1F497D" w:themeColor="text2"/>
          <w:sz w:val="22"/>
          <w:lang w:val="en-GB"/>
        </w:rPr>
        <w:t xml:space="preserve">Consultant to prepare the </w:t>
      </w:r>
      <w:r w:rsidR="000B36E9" w:rsidRPr="00B31F4D">
        <w:rPr>
          <w:bCs/>
          <w:iCs/>
          <w:color w:val="1F497D" w:themeColor="text2"/>
          <w:sz w:val="22"/>
          <w:lang w:val="en-GB"/>
        </w:rPr>
        <w:t>Technical Proposal</w:t>
      </w:r>
      <w:r w:rsidRPr="00B31F4D">
        <w:rPr>
          <w:bCs/>
          <w:iCs/>
          <w:color w:val="1F497D" w:themeColor="text2"/>
          <w:sz w:val="22"/>
          <w:lang w:val="en-GB"/>
        </w:rPr>
        <w:t>; they should not appear on the Proposals to be submitted.</w:t>
      </w:r>
      <w:r w:rsidRPr="00B31F4D">
        <w:rPr>
          <w:bCs/>
          <w:color w:val="1F497D" w:themeColor="text2"/>
          <w:sz w:val="22"/>
          <w:lang w:val="en-GB"/>
        </w:rPr>
        <w:t>}</w:t>
      </w:r>
    </w:p>
    <w:p w:rsidR="000B5EDC" w:rsidRPr="00B31F4D" w:rsidRDefault="000B5EDC" w:rsidP="0060507C">
      <w:pPr>
        <w:ind w:left="720" w:hanging="720"/>
        <w:jc w:val="center"/>
        <w:rPr>
          <w:sz w:val="22"/>
          <w:highlight w:val="yellow"/>
          <w:lang w:val="en-GB"/>
        </w:rPr>
      </w:pPr>
    </w:p>
    <w:p w:rsidR="000B5EDC" w:rsidRPr="00B31F4D" w:rsidRDefault="000B5EDC" w:rsidP="0000062D">
      <w:pPr>
        <w:pStyle w:val="Heading6"/>
        <w:rPr>
          <w:sz w:val="22"/>
        </w:rPr>
      </w:pPr>
      <w:bookmarkStart w:id="61" w:name="_Toc456023856"/>
      <w:r w:rsidRPr="00B31F4D">
        <w:rPr>
          <w:sz w:val="22"/>
        </w:rPr>
        <w:t>C</w:t>
      </w:r>
      <w:r w:rsidR="0000062D" w:rsidRPr="00B31F4D">
        <w:rPr>
          <w:sz w:val="22"/>
        </w:rPr>
        <w:t>hecklist of Required Forms</w:t>
      </w:r>
      <w:bookmarkEnd w:id="61"/>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2"/>
        <w:gridCol w:w="738"/>
        <w:gridCol w:w="1259"/>
        <w:gridCol w:w="4893"/>
        <w:gridCol w:w="1687"/>
      </w:tblGrid>
      <w:tr w:rsidR="000B5EDC" w:rsidRPr="00B31F4D" w:rsidTr="005114E4">
        <w:tc>
          <w:tcPr>
            <w:tcW w:w="1599" w:type="dxa"/>
            <w:gridSpan w:val="2"/>
          </w:tcPr>
          <w:p w:rsidR="000D6814" w:rsidRPr="00B31F4D" w:rsidRDefault="000B5EDC" w:rsidP="000D6814">
            <w:pPr>
              <w:jc w:val="center"/>
              <w:rPr>
                <w:rFonts w:ascii="Calibri" w:hAnsi="Calibri"/>
                <w:sz w:val="22"/>
                <w:lang w:val="en-GB"/>
              </w:rPr>
            </w:pPr>
            <w:r w:rsidRPr="00B31F4D">
              <w:rPr>
                <w:rFonts w:ascii="Calibri" w:hAnsi="Calibri"/>
                <w:sz w:val="20"/>
                <w:szCs w:val="22"/>
                <w:lang w:val="en-GB"/>
              </w:rPr>
              <w:t>Required for FTP or STP</w:t>
            </w:r>
          </w:p>
          <w:p w:rsidR="000B5EDC" w:rsidRPr="00B31F4D" w:rsidRDefault="000B5EDC" w:rsidP="000D6814">
            <w:pPr>
              <w:jc w:val="center"/>
              <w:rPr>
                <w:rFonts w:ascii="Calibri" w:hAnsi="Calibri"/>
                <w:sz w:val="22"/>
                <w:lang w:val="en-GB"/>
              </w:rPr>
            </w:pPr>
            <w:r w:rsidRPr="00B31F4D">
              <w:rPr>
                <w:rFonts w:ascii="Calibri" w:hAnsi="Calibri"/>
                <w:sz w:val="20"/>
                <w:szCs w:val="22"/>
                <w:lang w:val="en-GB"/>
              </w:rPr>
              <w:t xml:space="preserve"> (√)</w:t>
            </w:r>
          </w:p>
        </w:tc>
        <w:tc>
          <w:tcPr>
            <w:tcW w:w="1280" w:type="dxa"/>
          </w:tcPr>
          <w:p w:rsidR="000B5EDC" w:rsidRPr="00B31F4D" w:rsidRDefault="000B5EDC" w:rsidP="002A5C8A">
            <w:pPr>
              <w:rPr>
                <w:rFonts w:ascii="Calibri" w:hAnsi="Calibri"/>
                <w:sz w:val="22"/>
                <w:lang w:val="en-GB"/>
              </w:rPr>
            </w:pPr>
            <w:r w:rsidRPr="00B31F4D">
              <w:rPr>
                <w:rFonts w:ascii="Calibri" w:hAnsi="Calibri"/>
                <w:sz w:val="20"/>
                <w:szCs w:val="22"/>
                <w:lang w:val="en-GB"/>
              </w:rPr>
              <w:t>FORM</w:t>
            </w:r>
          </w:p>
        </w:tc>
        <w:tc>
          <w:tcPr>
            <w:tcW w:w="5509"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DESCRIPTION</w:t>
            </w:r>
          </w:p>
        </w:tc>
        <w:tc>
          <w:tcPr>
            <w:tcW w:w="1980" w:type="dxa"/>
          </w:tcPr>
          <w:p w:rsidR="000B5EDC" w:rsidRPr="00B31F4D" w:rsidRDefault="000B5EDC" w:rsidP="002E18EF">
            <w:pPr>
              <w:jc w:val="center"/>
              <w:rPr>
                <w:rFonts w:ascii="Calibri" w:hAnsi="Calibri"/>
                <w:i/>
                <w:sz w:val="22"/>
                <w:lang w:val="en-GB"/>
              </w:rPr>
            </w:pPr>
            <w:r w:rsidRPr="00B31F4D">
              <w:rPr>
                <w:rFonts w:ascii="Calibri" w:hAnsi="Calibri"/>
                <w:i/>
                <w:sz w:val="20"/>
                <w:szCs w:val="22"/>
                <w:lang w:val="en-GB"/>
              </w:rPr>
              <w:t>Page Limit</w:t>
            </w:r>
          </w:p>
          <w:p w:rsidR="000B5EDC" w:rsidRPr="00B31F4D" w:rsidRDefault="000B5EDC" w:rsidP="002E18EF">
            <w:pPr>
              <w:jc w:val="center"/>
              <w:rPr>
                <w:rFonts w:ascii="Calibri" w:hAnsi="Calibri"/>
                <w: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FTP</w:t>
            </w:r>
          </w:p>
        </w:tc>
        <w:tc>
          <w:tcPr>
            <w:tcW w:w="798"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STP</w:t>
            </w:r>
          </w:p>
        </w:tc>
        <w:tc>
          <w:tcPr>
            <w:tcW w:w="1280" w:type="dxa"/>
          </w:tcPr>
          <w:p w:rsidR="000B5EDC" w:rsidRPr="00B31F4D" w:rsidRDefault="000B5EDC" w:rsidP="002A5C8A">
            <w:pPr>
              <w:rPr>
                <w:rFonts w:ascii="Calibri" w:hAnsi="Calibri"/>
                <w:sz w:val="22"/>
                <w:lang w:val="en-GB"/>
              </w:rPr>
            </w:pPr>
          </w:p>
        </w:tc>
        <w:tc>
          <w:tcPr>
            <w:tcW w:w="5509" w:type="dxa"/>
          </w:tcPr>
          <w:p w:rsidR="000B5EDC" w:rsidRPr="00B31F4D" w:rsidRDefault="000B5EDC" w:rsidP="002A5C8A">
            <w:pPr>
              <w:jc w:val="center"/>
              <w:rPr>
                <w:rFonts w:ascii="Calibri" w:hAnsi="Calibri"/>
                <w:sz w:val="22"/>
                <w:lang w:val="en-GB"/>
              </w:rPr>
            </w:pPr>
          </w:p>
        </w:tc>
        <w:tc>
          <w:tcPr>
            <w:tcW w:w="1980" w:type="dxa"/>
          </w:tcPr>
          <w:p w:rsidR="000B5EDC" w:rsidRPr="00B31F4D" w:rsidRDefault="000B5EDC" w:rsidP="002A5C8A">
            <w:pPr>
              <w:jc w:val="cente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TECH-1</w:t>
            </w:r>
          </w:p>
        </w:tc>
        <w:tc>
          <w:tcPr>
            <w:tcW w:w="5509" w:type="dxa"/>
          </w:tcPr>
          <w:p w:rsidR="000B5EDC" w:rsidRPr="00B31F4D" w:rsidRDefault="000B5EDC" w:rsidP="002E18EF">
            <w:pPr>
              <w:rPr>
                <w:rFonts w:ascii="Calibri" w:hAnsi="Calibri"/>
                <w:i/>
                <w:sz w:val="22"/>
                <w:lang w:val="en-GB"/>
              </w:rPr>
            </w:pPr>
            <w:r w:rsidRPr="00B31F4D">
              <w:rPr>
                <w:rFonts w:ascii="Calibri" w:hAnsi="Calibri"/>
                <w:sz w:val="20"/>
                <w:szCs w:val="22"/>
                <w:lang w:val="en-GB"/>
              </w:rPr>
              <w:t xml:space="preserve">Technical Proposal Submission Form. </w:t>
            </w:r>
          </w:p>
        </w:tc>
        <w:tc>
          <w:tcPr>
            <w:tcW w:w="1980" w:type="dxa"/>
          </w:tcPr>
          <w:p w:rsidR="000B5EDC" w:rsidRPr="00B31F4D" w:rsidRDefault="000B5EDC" w:rsidP="002A5C8A">
            <w:pPr>
              <w:rPr>
                <w:rFonts w:ascii="Calibri" w:hAnsi="Calibri"/>
                <w:sz w:val="22"/>
                <w:lang w:val="en-GB"/>
              </w:rPr>
            </w:pPr>
          </w:p>
        </w:tc>
      </w:tr>
      <w:tr w:rsidR="000B5EDC" w:rsidRPr="00B31F4D" w:rsidTr="005114E4">
        <w:tc>
          <w:tcPr>
            <w:tcW w:w="1599" w:type="dxa"/>
            <w:gridSpan w:val="2"/>
          </w:tcPr>
          <w:p w:rsidR="000B5EDC" w:rsidRPr="00B31F4D" w:rsidRDefault="000B5EDC" w:rsidP="002246CE">
            <w:pPr>
              <w:jc w:val="center"/>
              <w:rPr>
                <w:rFonts w:ascii="Calibri" w:hAnsi="Calibri"/>
                <w:sz w:val="22"/>
                <w:lang w:val="en-GB"/>
              </w:rPr>
            </w:pPr>
            <w:r w:rsidRPr="00B31F4D">
              <w:rPr>
                <w:rFonts w:ascii="Calibri" w:hAnsi="Calibri"/>
                <w:sz w:val="20"/>
                <w:szCs w:val="22"/>
                <w:lang w:val="en-GB"/>
              </w:rPr>
              <w:t>“√ “ If applicable</w:t>
            </w:r>
          </w:p>
        </w:tc>
        <w:tc>
          <w:tcPr>
            <w:tcW w:w="1280" w:type="dxa"/>
          </w:tcPr>
          <w:p w:rsidR="00F25D26" w:rsidRPr="00B31F4D" w:rsidRDefault="000B5EDC">
            <w:pPr>
              <w:rPr>
                <w:rFonts w:ascii="Calibri" w:hAnsi="Calibri"/>
                <w:sz w:val="22"/>
                <w:lang w:val="en-GB"/>
              </w:rPr>
            </w:pPr>
            <w:r w:rsidRPr="00B31F4D">
              <w:rPr>
                <w:rFonts w:ascii="Calibri" w:hAnsi="Calibri"/>
                <w:sz w:val="20"/>
                <w:szCs w:val="22"/>
                <w:lang w:val="en-GB"/>
              </w:rPr>
              <w:t>TECH-1 Attachment</w:t>
            </w:r>
          </w:p>
        </w:tc>
        <w:tc>
          <w:tcPr>
            <w:tcW w:w="5509" w:type="dxa"/>
          </w:tcPr>
          <w:p w:rsidR="000B5EDC" w:rsidRPr="00B31F4D" w:rsidRDefault="000B5EDC" w:rsidP="00885764">
            <w:pPr>
              <w:rPr>
                <w:rFonts w:ascii="Calibri" w:hAnsi="Calibri"/>
                <w:i/>
                <w:sz w:val="22"/>
                <w:lang w:val="en-GB"/>
              </w:rPr>
            </w:pPr>
            <w:r w:rsidRPr="00B31F4D">
              <w:rPr>
                <w:rFonts w:ascii="Calibri" w:hAnsi="Calibri"/>
                <w:sz w:val="20"/>
                <w:szCs w:val="22"/>
                <w:lang w:val="en-GB"/>
              </w:rPr>
              <w:t xml:space="preserve">If </w:t>
            </w:r>
            <w:r w:rsidR="000B36E9" w:rsidRPr="00B31F4D">
              <w:rPr>
                <w:rFonts w:ascii="Calibri" w:hAnsi="Calibri"/>
                <w:sz w:val="20"/>
                <w:szCs w:val="22"/>
                <w:lang w:val="en-GB"/>
              </w:rPr>
              <w:t xml:space="preserve">the </w:t>
            </w:r>
            <w:r w:rsidR="00885764" w:rsidRPr="00B31F4D">
              <w:rPr>
                <w:rFonts w:ascii="Calibri" w:hAnsi="Calibri"/>
                <w:sz w:val="20"/>
                <w:szCs w:val="22"/>
                <w:lang w:val="en-GB"/>
              </w:rPr>
              <w:t>Proposal is submitted by a</w:t>
            </w:r>
            <w:r w:rsidRPr="00B31F4D">
              <w:rPr>
                <w:rFonts w:ascii="Calibri" w:hAnsi="Calibri"/>
                <w:sz w:val="20"/>
                <w:szCs w:val="22"/>
                <w:lang w:val="en-GB"/>
              </w:rPr>
              <w:t xml:space="preserve"> joint venture, attach a letter of intent or a copy of an existing agreement. </w:t>
            </w:r>
          </w:p>
        </w:tc>
        <w:tc>
          <w:tcPr>
            <w:tcW w:w="1980" w:type="dxa"/>
          </w:tcPr>
          <w:p w:rsidR="000B5EDC" w:rsidRPr="00B31F4D" w:rsidRDefault="000B5EDC" w:rsidP="002246CE">
            <w:pPr>
              <w:rPr>
                <w:rFonts w:ascii="Calibri" w:hAnsi="Calibri"/>
                <w:sz w:val="22"/>
                <w:lang w:val="en-GB"/>
              </w:rPr>
            </w:pPr>
          </w:p>
        </w:tc>
      </w:tr>
      <w:tr w:rsidR="000B5EDC" w:rsidRPr="00B31F4D" w:rsidTr="005114E4">
        <w:tc>
          <w:tcPr>
            <w:tcW w:w="1599" w:type="dxa"/>
            <w:gridSpan w:val="2"/>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 If applicable</w:t>
            </w: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Power of Attorney</w:t>
            </w:r>
          </w:p>
        </w:tc>
        <w:tc>
          <w:tcPr>
            <w:tcW w:w="5509" w:type="dxa"/>
          </w:tcPr>
          <w:p w:rsidR="000B5EDC" w:rsidRPr="00B31F4D" w:rsidRDefault="000B5EDC" w:rsidP="00D044BA">
            <w:pPr>
              <w:rPr>
                <w:rFonts w:ascii="Calibri" w:hAnsi="Calibri"/>
                <w:sz w:val="22"/>
                <w:highlight w:val="yellow"/>
                <w:lang w:val="en-GB"/>
              </w:rPr>
            </w:pPr>
            <w:r w:rsidRPr="00B31F4D">
              <w:rPr>
                <w:rFonts w:ascii="Calibri" w:hAnsi="Calibri"/>
                <w:sz w:val="20"/>
                <w:szCs w:val="22"/>
                <w:lang w:val="en-GB"/>
              </w:rPr>
              <w:t>No pre-set format/form</w:t>
            </w:r>
            <w:r w:rsidR="00541E81" w:rsidRPr="00B31F4D">
              <w:rPr>
                <w:rFonts w:ascii="Calibri" w:hAnsi="Calibri"/>
                <w:sz w:val="20"/>
                <w:szCs w:val="22"/>
                <w:lang w:val="en-GB"/>
              </w:rPr>
              <w:t xml:space="preserve">. In the case of a Joint Venture, </w:t>
            </w:r>
            <w:r w:rsidR="00D044BA" w:rsidRPr="00B31F4D">
              <w:rPr>
                <w:rFonts w:ascii="Calibri" w:hAnsi="Calibri"/>
                <w:sz w:val="20"/>
                <w:szCs w:val="22"/>
                <w:lang w:val="en-GB"/>
              </w:rPr>
              <w:t xml:space="preserve">several are required: </w:t>
            </w:r>
            <w:r w:rsidR="00541E81" w:rsidRPr="00B31F4D">
              <w:rPr>
                <w:rFonts w:ascii="Calibri" w:hAnsi="Calibri"/>
                <w:sz w:val="20"/>
                <w:szCs w:val="22"/>
                <w:lang w:val="en-GB"/>
              </w:rPr>
              <w:t>a power of attorney for the authorized representative</w:t>
            </w:r>
            <w:r w:rsidR="00D044BA" w:rsidRPr="00B31F4D">
              <w:rPr>
                <w:rFonts w:ascii="Calibri" w:hAnsi="Calibri"/>
                <w:sz w:val="20"/>
                <w:szCs w:val="22"/>
                <w:lang w:val="en-GB"/>
              </w:rPr>
              <w:t xml:space="preserve"> of each JV member, </w:t>
            </w:r>
            <w:r w:rsidR="00541E81" w:rsidRPr="00B31F4D">
              <w:rPr>
                <w:rFonts w:ascii="Calibri" w:hAnsi="Calibri"/>
                <w:sz w:val="20"/>
                <w:szCs w:val="22"/>
                <w:lang w:val="en-GB"/>
              </w:rPr>
              <w:t xml:space="preserve"> and a power of attorney for the representative of the lead member to represent </w:t>
            </w:r>
            <w:r w:rsidR="00D044BA" w:rsidRPr="00B31F4D">
              <w:rPr>
                <w:rFonts w:ascii="Calibri" w:hAnsi="Calibri"/>
                <w:sz w:val="20"/>
                <w:szCs w:val="22"/>
                <w:lang w:val="en-GB"/>
              </w:rPr>
              <w:t>all JV members</w:t>
            </w:r>
          </w:p>
        </w:tc>
        <w:tc>
          <w:tcPr>
            <w:tcW w:w="1980" w:type="dxa"/>
          </w:tcPr>
          <w:p w:rsidR="000B5EDC" w:rsidRPr="00B31F4D" w:rsidRDefault="000B5EDC" w:rsidP="002A5C8A">
            <w:pP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TECH-2</w:t>
            </w:r>
          </w:p>
        </w:tc>
        <w:tc>
          <w:tcPr>
            <w:tcW w:w="5509" w:type="dxa"/>
          </w:tcPr>
          <w:p w:rsidR="000B5EDC" w:rsidRPr="00B31F4D" w:rsidRDefault="000B5EDC" w:rsidP="002A5C8A">
            <w:pPr>
              <w:ind w:left="1080" w:hanging="1080"/>
              <w:rPr>
                <w:rFonts w:ascii="Calibri" w:hAnsi="Calibri"/>
                <w:sz w:val="22"/>
                <w:lang w:val="en-GB"/>
              </w:rPr>
            </w:pPr>
            <w:r w:rsidRPr="00B31F4D">
              <w:rPr>
                <w:rFonts w:ascii="Calibri" w:hAnsi="Calibri"/>
                <w:sz w:val="20"/>
                <w:szCs w:val="22"/>
                <w:lang w:val="en-GB"/>
              </w:rPr>
              <w:t xml:space="preserve">Consultant’s Organization and Experience. </w:t>
            </w:r>
          </w:p>
          <w:p w:rsidR="000B5EDC" w:rsidRPr="00B31F4D" w:rsidRDefault="000B5EDC" w:rsidP="002E18EF">
            <w:pPr>
              <w:ind w:left="1080" w:hanging="1080"/>
              <w:rPr>
                <w:rFonts w:ascii="Calibri" w:hAnsi="Calibri"/>
                <w:sz w:val="22"/>
                <w:lang w:val="en-GB"/>
              </w:rPr>
            </w:pPr>
          </w:p>
        </w:tc>
        <w:tc>
          <w:tcPr>
            <w:tcW w:w="1980" w:type="dxa"/>
          </w:tcPr>
          <w:p w:rsidR="000B5EDC" w:rsidRPr="00B31F4D" w:rsidRDefault="000B5EDC" w:rsidP="002A5C8A">
            <w:pPr>
              <w:ind w:left="1080" w:hanging="1080"/>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p>
        </w:tc>
        <w:tc>
          <w:tcPr>
            <w:tcW w:w="1280" w:type="dxa"/>
          </w:tcPr>
          <w:p w:rsidR="00F25D26" w:rsidRPr="00B31F4D" w:rsidRDefault="000B5EDC">
            <w:pPr>
              <w:rPr>
                <w:rFonts w:ascii="Calibri" w:hAnsi="Calibri"/>
                <w:sz w:val="22"/>
                <w:lang w:val="en-GB"/>
              </w:rPr>
            </w:pPr>
            <w:r w:rsidRPr="00B31F4D">
              <w:rPr>
                <w:rFonts w:ascii="Calibri" w:hAnsi="Calibri"/>
                <w:sz w:val="20"/>
                <w:szCs w:val="22"/>
                <w:lang w:val="en-GB"/>
              </w:rPr>
              <w:t>TECH-2A</w:t>
            </w:r>
          </w:p>
        </w:tc>
        <w:tc>
          <w:tcPr>
            <w:tcW w:w="5509" w:type="dxa"/>
          </w:tcPr>
          <w:p w:rsidR="000B5EDC" w:rsidRPr="00B31F4D" w:rsidRDefault="000B5EDC" w:rsidP="002A5C8A">
            <w:pPr>
              <w:ind w:left="1080" w:hanging="1080"/>
              <w:jc w:val="center"/>
              <w:rPr>
                <w:rFonts w:ascii="Calibri" w:hAnsi="Calibri"/>
                <w:sz w:val="22"/>
                <w:lang w:val="en-GB"/>
              </w:rPr>
            </w:pPr>
            <w:r w:rsidRPr="00B31F4D">
              <w:rPr>
                <w:rFonts w:ascii="Calibri" w:hAnsi="Calibri"/>
                <w:sz w:val="20"/>
                <w:szCs w:val="22"/>
                <w:lang w:val="en-GB"/>
              </w:rPr>
              <w:t>A. Consultant’s Organization</w:t>
            </w:r>
          </w:p>
        </w:tc>
        <w:tc>
          <w:tcPr>
            <w:tcW w:w="1980" w:type="dxa"/>
          </w:tcPr>
          <w:p w:rsidR="000B5EDC" w:rsidRPr="00B31F4D" w:rsidRDefault="000B5EDC" w:rsidP="002A5C8A">
            <w:pPr>
              <w:ind w:left="1080" w:hanging="1080"/>
              <w:jc w:val="cente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p>
        </w:tc>
        <w:tc>
          <w:tcPr>
            <w:tcW w:w="1280" w:type="dxa"/>
          </w:tcPr>
          <w:p w:rsidR="00F25D26" w:rsidRPr="00B31F4D" w:rsidRDefault="000B5EDC">
            <w:pPr>
              <w:rPr>
                <w:rFonts w:ascii="Calibri" w:hAnsi="Calibri"/>
                <w:sz w:val="22"/>
                <w:lang w:val="en-GB"/>
              </w:rPr>
            </w:pPr>
            <w:r w:rsidRPr="00B31F4D">
              <w:rPr>
                <w:rFonts w:ascii="Calibri" w:hAnsi="Calibri"/>
                <w:sz w:val="20"/>
                <w:szCs w:val="22"/>
                <w:lang w:val="en-GB"/>
              </w:rPr>
              <w:t>TECH-2B</w:t>
            </w:r>
          </w:p>
        </w:tc>
        <w:tc>
          <w:tcPr>
            <w:tcW w:w="5509" w:type="dxa"/>
          </w:tcPr>
          <w:p w:rsidR="000B5EDC" w:rsidRPr="00B31F4D" w:rsidRDefault="000B5EDC" w:rsidP="002A5C8A">
            <w:pPr>
              <w:ind w:left="1080" w:hanging="1080"/>
              <w:jc w:val="center"/>
              <w:rPr>
                <w:rFonts w:ascii="Calibri" w:hAnsi="Calibri"/>
                <w:sz w:val="22"/>
                <w:lang w:val="en-GB"/>
              </w:rPr>
            </w:pPr>
            <w:r w:rsidRPr="00B31F4D">
              <w:rPr>
                <w:rFonts w:ascii="Calibri" w:hAnsi="Calibri"/>
                <w:sz w:val="20"/>
                <w:szCs w:val="22"/>
                <w:lang w:val="en-GB"/>
              </w:rPr>
              <w:t>B. Consultant’s Experience</w:t>
            </w:r>
          </w:p>
          <w:p w:rsidR="000B5EDC" w:rsidRPr="00B31F4D" w:rsidRDefault="000B5EDC" w:rsidP="002A5C8A">
            <w:pPr>
              <w:ind w:left="1080" w:hanging="1080"/>
              <w:jc w:val="center"/>
              <w:rPr>
                <w:rFonts w:ascii="Calibri" w:hAnsi="Calibri"/>
                <w:sz w:val="22"/>
                <w:lang w:val="en-GB"/>
              </w:rPr>
            </w:pPr>
          </w:p>
        </w:tc>
        <w:tc>
          <w:tcPr>
            <w:tcW w:w="1980" w:type="dxa"/>
          </w:tcPr>
          <w:p w:rsidR="000B5EDC" w:rsidRPr="00B31F4D" w:rsidRDefault="000B5EDC" w:rsidP="002A5C8A">
            <w:pPr>
              <w:ind w:left="1080" w:hanging="1080"/>
              <w:jc w:val="cente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TECH-3</w:t>
            </w:r>
          </w:p>
        </w:tc>
        <w:tc>
          <w:tcPr>
            <w:tcW w:w="5509" w:type="dxa"/>
          </w:tcPr>
          <w:p w:rsidR="000B5EDC" w:rsidRPr="00B31F4D" w:rsidRDefault="000B5EDC" w:rsidP="002A5C8A">
            <w:pPr>
              <w:ind w:left="-72"/>
              <w:rPr>
                <w:rFonts w:ascii="Calibri" w:hAnsi="Calibri"/>
                <w:sz w:val="22"/>
                <w:lang w:val="en-GB"/>
              </w:rPr>
            </w:pPr>
            <w:r w:rsidRPr="00B31F4D">
              <w:rPr>
                <w:rFonts w:ascii="Calibri" w:hAnsi="Calibri"/>
                <w:sz w:val="20"/>
                <w:szCs w:val="22"/>
                <w:lang w:val="en-GB"/>
              </w:rPr>
              <w:t>Comments or Suggestions on the Terms of Reference and on Counterpart Staff and Facilities to be provided by the Client.</w:t>
            </w:r>
          </w:p>
          <w:p w:rsidR="000B5EDC" w:rsidRPr="00B31F4D" w:rsidRDefault="000B5EDC" w:rsidP="002E18EF">
            <w:pPr>
              <w:ind w:left="-72"/>
              <w:rPr>
                <w:rFonts w:ascii="Calibri" w:hAnsi="Calibri"/>
                <w:sz w:val="22"/>
                <w:lang w:val="en-GB"/>
              </w:rPr>
            </w:pPr>
          </w:p>
        </w:tc>
        <w:tc>
          <w:tcPr>
            <w:tcW w:w="1980" w:type="dxa"/>
          </w:tcPr>
          <w:p w:rsidR="00F25D26" w:rsidRPr="00B31F4D" w:rsidRDefault="00F25D26">
            <w:pPr>
              <w:rPr>
                <w:rFonts w:ascii="Calibri" w:hAnsi="Calibri"/>
                <w: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p>
        </w:tc>
        <w:tc>
          <w:tcPr>
            <w:tcW w:w="1280" w:type="dxa"/>
          </w:tcPr>
          <w:p w:rsidR="00F25D26" w:rsidRPr="00B31F4D" w:rsidRDefault="000B5EDC">
            <w:pPr>
              <w:rPr>
                <w:rFonts w:ascii="Calibri" w:hAnsi="Calibri"/>
                <w:sz w:val="22"/>
                <w:lang w:val="en-GB"/>
              </w:rPr>
            </w:pPr>
            <w:r w:rsidRPr="00B31F4D">
              <w:rPr>
                <w:rFonts w:ascii="Calibri" w:hAnsi="Calibri"/>
                <w:sz w:val="20"/>
                <w:szCs w:val="22"/>
                <w:lang w:val="en-GB"/>
              </w:rPr>
              <w:t>TECH-3A</w:t>
            </w:r>
          </w:p>
        </w:tc>
        <w:tc>
          <w:tcPr>
            <w:tcW w:w="5509" w:type="dxa"/>
          </w:tcPr>
          <w:p w:rsidR="000B5EDC" w:rsidRPr="00B31F4D" w:rsidRDefault="000B5EDC" w:rsidP="002A5C8A">
            <w:pPr>
              <w:ind w:left="-72"/>
              <w:jc w:val="center"/>
              <w:rPr>
                <w:rFonts w:ascii="Calibri" w:hAnsi="Calibri"/>
                <w:sz w:val="22"/>
                <w:lang w:val="en-GB"/>
              </w:rPr>
            </w:pPr>
            <w:r w:rsidRPr="00B31F4D">
              <w:rPr>
                <w:rFonts w:ascii="Calibri" w:hAnsi="Calibri"/>
                <w:sz w:val="20"/>
                <w:szCs w:val="22"/>
                <w:lang w:val="en-GB"/>
              </w:rPr>
              <w:t>A. On the Terms of Reference</w:t>
            </w:r>
          </w:p>
        </w:tc>
        <w:tc>
          <w:tcPr>
            <w:tcW w:w="1980" w:type="dxa"/>
          </w:tcPr>
          <w:p w:rsidR="000B5EDC" w:rsidRPr="00B31F4D" w:rsidRDefault="000B5EDC" w:rsidP="002A5C8A">
            <w:pPr>
              <w:ind w:left="-72"/>
              <w:jc w:val="cente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p>
        </w:tc>
        <w:tc>
          <w:tcPr>
            <w:tcW w:w="1280" w:type="dxa"/>
          </w:tcPr>
          <w:p w:rsidR="00F25D26" w:rsidRPr="00B31F4D" w:rsidRDefault="000B5EDC">
            <w:pPr>
              <w:rPr>
                <w:rFonts w:ascii="Calibri" w:hAnsi="Calibri"/>
                <w:sz w:val="22"/>
                <w:lang w:val="en-GB"/>
              </w:rPr>
            </w:pPr>
            <w:r w:rsidRPr="00B31F4D">
              <w:rPr>
                <w:rFonts w:ascii="Calibri" w:hAnsi="Calibri"/>
                <w:sz w:val="20"/>
                <w:szCs w:val="22"/>
                <w:lang w:val="en-GB"/>
              </w:rPr>
              <w:t>TECH-3B</w:t>
            </w:r>
          </w:p>
        </w:tc>
        <w:tc>
          <w:tcPr>
            <w:tcW w:w="5509" w:type="dxa"/>
          </w:tcPr>
          <w:p w:rsidR="000B5EDC" w:rsidRPr="00B31F4D" w:rsidRDefault="000B5EDC" w:rsidP="002E18EF">
            <w:pPr>
              <w:ind w:left="1440" w:hanging="360"/>
              <w:jc w:val="center"/>
              <w:rPr>
                <w:rFonts w:ascii="Calibri" w:hAnsi="Calibri"/>
                <w:sz w:val="22"/>
                <w:lang w:val="en-GB"/>
              </w:rPr>
            </w:pPr>
            <w:r w:rsidRPr="00B31F4D">
              <w:rPr>
                <w:rFonts w:ascii="Calibri" w:hAnsi="Calibri"/>
                <w:sz w:val="20"/>
                <w:szCs w:val="22"/>
                <w:lang w:val="en-GB"/>
              </w:rPr>
              <w:t>B. On the Counterpart Staff and Facilities</w:t>
            </w:r>
          </w:p>
        </w:tc>
        <w:tc>
          <w:tcPr>
            <w:tcW w:w="1980" w:type="dxa"/>
          </w:tcPr>
          <w:p w:rsidR="000B5EDC" w:rsidRPr="00B31F4D" w:rsidRDefault="000B5EDC" w:rsidP="002A5C8A">
            <w:pPr>
              <w:ind w:left="1440" w:hanging="360"/>
              <w:jc w:val="cente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TECH-4</w:t>
            </w:r>
          </w:p>
        </w:tc>
        <w:tc>
          <w:tcPr>
            <w:tcW w:w="5509" w:type="dxa"/>
          </w:tcPr>
          <w:p w:rsidR="000B5EDC" w:rsidRPr="00B31F4D" w:rsidRDefault="000B5EDC" w:rsidP="002A5C8A">
            <w:pPr>
              <w:rPr>
                <w:rFonts w:ascii="Calibri" w:hAnsi="Calibri"/>
                <w:sz w:val="22"/>
                <w:lang w:val="en-GB"/>
              </w:rPr>
            </w:pPr>
            <w:r w:rsidRPr="00B31F4D">
              <w:rPr>
                <w:rFonts w:ascii="Calibri" w:hAnsi="Calibri"/>
                <w:sz w:val="20"/>
                <w:szCs w:val="22"/>
                <w:lang w:val="en-GB"/>
              </w:rPr>
              <w:t>Description of the Approach, Methodology</w:t>
            </w:r>
            <w:r w:rsidR="00190D7F" w:rsidRPr="00B31F4D">
              <w:rPr>
                <w:rFonts w:ascii="Calibri" w:hAnsi="Calibri"/>
                <w:sz w:val="20"/>
                <w:szCs w:val="22"/>
                <w:lang w:val="en-GB"/>
              </w:rPr>
              <w:t>,</w:t>
            </w:r>
            <w:r w:rsidRPr="00B31F4D">
              <w:rPr>
                <w:rFonts w:ascii="Calibri" w:hAnsi="Calibri"/>
                <w:sz w:val="20"/>
                <w:szCs w:val="22"/>
                <w:lang w:val="en-GB"/>
              </w:rPr>
              <w:t xml:space="preserve"> and Work Plan for Performing the Assignment</w:t>
            </w:r>
          </w:p>
        </w:tc>
        <w:tc>
          <w:tcPr>
            <w:tcW w:w="1980" w:type="dxa"/>
          </w:tcPr>
          <w:p w:rsidR="000B5EDC" w:rsidRPr="00B31F4D" w:rsidRDefault="000B5EDC" w:rsidP="005F6BB8">
            <w:pPr>
              <w:rPr>
                <w:rFonts w:ascii="Calibri" w:hAnsi="Calibri"/>
                <w: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TECH-5</w:t>
            </w:r>
          </w:p>
        </w:tc>
        <w:tc>
          <w:tcPr>
            <w:tcW w:w="5509" w:type="dxa"/>
          </w:tcPr>
          <w:p w:rsidR="000B5EDC" w:rsidRPr="00B31F4D" w:rsidRDefault="000B5EDC" w:rsidP="002A5C8A">
            <w:pPr>
              <w:rPr>
                <w:rFonts w:ascii="Calibri" w:hAnsi="Calibri"/>
                <w:sz w:val="22"/>
                <w:lang w:val="en-GB"/>
              </w:rPr>
            </w:pPr>
            <w:r w:rsidRPr="00B31F4D">
              <w:rPr>
                <w:rFonts w:ascii="Calibri" w:hAnsi="Calibri"/>
                <w:sz w:val="20"/>
                <w:szCs w:val="22"/>
                <w:lang w:val="en-GB"/>
              </w:rPr>
              <w:t>Work Schedule and Planning for Deliverables</w:t>
            </w:r>
          </w:p>
        </w:tc>
        <w:tc>
          <w:tcPr>
            <w:tcW w:w="1980" w:type="dxa"/>
          </w:tcPr>
          <w:p w:rsidR="000B5EDC" w:rsidRPr="00B31F4D" w:rsidRDefault="000B5EDC" w:rsidP="002A5C8A">
            <w:pPr>
              <w:rPr>
                <w:rFonts w:ascii="Calibri" w:hAnsi="Calibri"/>
                <w:sz w:val="22"/>
                <w:lang w:val="en-GB"/>
              </w:rPr>
            </w:pPr>
          </w:p>
        </w:tc>
      </w:tr>
      <w:tr w:rsidR="000B5EDC" w:rsidRPr="00B31F4D" w:rsidTr="005114E4">
        <w:tc>
          <w:tcPr>
            <w:tcW w:w="801"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798" w:type="dxa"/>
          </w:tcPr>
          <w:p w:rsidR="000B5EDC" w:rsidRPr="00B31F4D" w:rsidRDefault="000B5EDC" w:rsidP="002A5C8A">
            <w:pPr>
              <w:jc w:val="center"/>
              <w:rPr>
                <w:rFonts w:ascii="Calibri" w:hAnsi="Calibri"/>
                <w:sz w:val="22"/>
                <w:lang w:val="en-GB"/>
              </w:rPr>
            </w:pPr>
            <w:r w:rsidRPr="00B31F4D">
              <w:rPr>
                <w:rFonts w:ascii="Calibri" w:hAnsi="Calibri"/>
                <w:sz w:val="20"/>
                <w:szCs w:val="22"/>
                <w:lang w:val="en-GB"/>
              </w:rPr>
              <w:t>√</w:t>
            </w:r>
          </w:p>
        </w:tc>
        <w:tc>
          <w:tcPr>
            <w:tcW w:w="1280" w:type="dxa"/>
          </w:tcPr>
          <w:p w:rsidR="000B5EDC" w:rsidRPr="00B31F4D" w:rsidRDefault="000B5EDC" w:rsidP="00190D7F">
            <w:pPr>
              <w:rPr>
                <w:rFonts w:ascii="Calibri" w:hAnsi="Calibri"/>
                <w:sz w:val="22"/>
                <w:lang w:val="en-GB"/>
              </w:rPr>
            </w:pPr>
            <w:r w:rsidRPr="00B31F4D">
              <w:rPr>
                <w:rFonts w:ascii="Calibri" w:hAnsi="Calibri"/>
                <w:sz w:val="20"/>
                <w:szCs w:val="22"/>
                <w:lang w:val="en-GB"/>
              </w:rPr>
              <w:t>TECH-6</w:t>
            </w:r>
          </w:p>
        </w:tc>
        <w:tc>
          <w:tcPr>
            <w:tcW w:w="5509" w:type="dxa"/>
          </w:tcPr>
          <w:p w:rsidR="000B5EDC" w:rsidRPr="00B31F4D" w:rsidRDefault="000B5EDC" w:rsidP="002A5C8A">
            <w:pPr>
              <w:rPr>
                <w:rFonts w:ascii="Calibri" w:hAnsi="Calibri"/>
                <w:sz w:val="22"/>
                <w:lang w:val="en-GB"/>
              </w:rPr>
            </w:pPr>
            <w:r w:rsidRPr="00B31F4D">
              <w:rPr>
                <w:rFonts w:ascii="Calibri" w:hAnsi="Calibri"/>
                <w:sz w:val="20"/>
                <w:szCs w:val="22"/>
                <w:lang w:val="en-GB"/>
              </w:rPr>
              <w:t xml:space="preserve">Team Composition, Key Experts Inputs, and attached Curriculum Vitae (CV) </w:t>
            </w:r>
          </w:p>
        </w:tc>
        <w:tc>
          <w:tcPr>
            <w:tcW w:w="1980" w:type="dxa"/>
          </w:tcPr>
          <w:p w:rsidR="000B5EDC" w:rsidRPr="00B31F4D" w:rsidRDefault="000B5EDC" w:rsidP="002A5C8A">
            <w:pPr>
              <w:rPr>
                <w:rFonts w:ascii="Calibri" w:hAnsi="Calibri"/>
                <w:sz w:val="22"/>
                <w:lang w:val="en-GB"/>
              </w:rPr>
            </w:pPr>
          </w:p>
        </w:tc>
      </w:tr>
    </w:tbl>
    <w:p w:rsidR="000B5EDC" w:rsidRPr="00B31F4D" w:rsidRDefault="000B5EDC" w:rsidP="0060507C">
      <w:pPr>
        <w:ind w:left="720" w:hanging="720"/>
        <w:jc w:val="center"/>
        <w:rPr>
          <w:sz w:val="22"/>
          <w:lang w:val="en-GB"/>
        </w:rPr>
      </w:pPr>
    </w:p>
    <w:p w:rsidR="005114E4" w:rsidRPr="00B31F4D" w:rsidRDefault="005114E4" w:rsidP="007B26D9">
      <w:pPr>
        <w:rPr>
          <w:i/>
          <w:sz w:val="22"/>
          <w:lang w:val="en-GB"/>
        </w:rPr>
      </w:pPr>
    </w:p>
    <w:p w:rsidR="00AE21C7" w:rsidRPr="00B31F4D" w:rsidRDefault="00AE21C7" w:rsidP="007B26D9">
      <w:pPr>
        <w:rPr>
          <w:b/>
          <w:sz w:val="22"/>
          <w:lang w:val="en-GB"/>
        </w:rPr>
      </w:pPr>
      <w:r w:rsidRPr="00B31F4D">
        <w:rPr>
          <w:b/>
          <w:sz w:val="22"/>
          <w:lang w:val="en-GB"/>
        </w:rPr>
        <w:t xml:space="preserve">All pages of the original Technical and Financial Proposal </w:t>
      </w:r>
      <w:r w:rsidR="00C5176C" w:rsidRPr="00B31F4D">
        <w:rPr>
          <w:b/>
          <w:sz w:val="22"/>
          <w:lang w:val="en-GB"/>
        </w:rPr>
        <w:t>shall</w:t>
      </w:r>
      <w:r w:rsidRPr="00B31F4D">
        <w:rPr>
          <w:b/>
          <w:sz w:val="22"/>
          <w:lang w:val="en-GB"/>
        </w:rPr>
        <w:t xml:space="preserve"> be initialled by the same authorized representative of the Consultant who signs the Proposal.</w:t>
      </w:r>
    </w:p>
    <w:p w:rsidR="000B5EDC" w:rsidRPr="00B31F4D" w:rsidRDefault="000B5EDC" w:rsidP="00B91DDF">
      <w:pPr>
        <w:ind w:left="1080" w:hanging="1080"/>
        <w:rPr>
          <w:sz w:val="22"/>
          <w:lang w:val="en-GB"/>
        </w:rPr>
      </w:pPr>
    </w:p>
    <w:p w:rsidR="000B5EDC" w:rsidRPr="00B31F4D" w:rsidRDefault="000B5EDC" w:rsidP="0097588C">
      <w:pPr>
        <w:jc w:val="center"/>
        <w:rPr>
          <w:sz w:val="22"/>
          <w:lang w:val="en-GB"/>
        </w:rPr>
      </w:pPr>
    </w:p>
    <w:p w:rsidR="005114E4" w:rsidRPr="00B31F4D" w:rsidRDefault="005114E4">
      <w:pPr>
        <w:rPr>
          <w:smallCaps/>
          <w:sz w:val="22"/>
        </w:rPr>
      </w:pPr>
      <w:r w:rsidRPr="00B31F4D">
        <w:rPr>
          <w:smallCaps/>
          <w:sz w:val="22"/>
        </w:rPr>
        <w:br w:type="page"/>
      </w:r>
    </w:p>
    <w:p w:rsidR="000B5EDC" w:rsidRPr="00B31F4D" w:rsidRDefault="00B47775" w:rsidP="0000062D">
      <w:pPr>
        <w:pStyle w:val="Heading6"/>
        <w:rPr>
          <w:sz w:val="26"/>
          <w:szCs w:val="28"/>
        </w:rPr>
      </w:pPr>
      <w:bookmarkStart w:id="62" w:name="_Toc456023857"/>
      <w:r w:rsidRPr="00B31F4D">
        <w:rPr>
          <w:sz w:val="26"/>
          <w:szCs w:val="28"/>
        </w:rPr>
        <w:lastRenderedPageBreak/>
        <w:t xml:space="preserve">Form </w:t>
      </w:r>
      <w:r w:rsidR="000B5EDC" w:rsidRPr="00B31F4D">
        <w:rPr>
          <w:sz w:val="26"/>
          <w:szCs w:val="28"/>
        </w:rPr>
        <w:t>TECH-1</w:t>
      </w:r>
      <w:bookmarkEnd w:id="62"/>
      <w:r w:rsidR="000B5EDC" w:rsidRPr="00B31F4D">
        <w:rPr>
          <w:sz w:val="26"/>
          <w:szCs w:val="28"/>
        </w:rPr>
        <w:t xml:space="preserve">  </w:t>
      </w:r>
    </w:p>
    <w:p w:rsidR="000B5EDC" w:rsidRPr="00B31F4D" w:rsidRDefault="000B5EDC" w:rsidP="0000062D">
      <w:pPr>
        <w:pStyle w:val="Heading6"/>
        <w:rPr>
          <w:sz w:val="26"/>
          <w:szCs w:val="28"/>
        </w:rPr>
      </w:pPr>
    </w:p>
    <w:p w:rsidR="000B5EDC" w:rsidRPr="00B31F4D" w:rsidRDefault="000B5EDC" w:rsidP="00AC2B63">
      <w:pPr>
        <w:jc w:val="center"/>
        <w:rPr>
          <w:rFonts w:ascii="Times New Roman Bold" w:hAnsi="Times New Roman Bold"/>
          <w:b/>
          <w:smallCaps/>
          <w:sz w:val="26"/>
          <w:szCs w:val="28"/>
          <w:lang w:val="en-GB"/>
        </w:rPr>
      </w:pPr>
      <w:r w:rsidRPr="00B31F4D">
        <w:rPr>
          <w:rFonts w:ascii="Times New Roman Bold" w:hAnsi="Times New Roman Bold"/>
          <w:b/>
          <w:smallCaps/>
          <w:sz w:val="26"/>
          <w:szCs w:val="28"/>
        </w:rPr>
        <w:t>Technical Proposal Submission Form</w:t>
      </w:r>
    </w:p>
    <w:p w:rsidR="000B5EDC" w:rsidRPr="00B31F4D" w:rsidRDefault="000B5EDC" w:rsidP="00B91DDF">
      <w:pPr>
        <w:pBdr>
          <w:bottom w:val="single" w:sz="8" w:space="1" w:color="auto"/>
        </w:pBdr>
        <w:jc w:val="right"/>
        <w:rPr>
          <w:sz w:val="22"/>
          <w:lang w:val="en-GB"/>
        </w:rPr>
      </w:pPr>
    </w:p>
    <w:p w:rsidR="000B5EDC" w:rsidRPr="00B31F4D" w:rsidRDefault="000B5EDC" w:rsidP="00B91DDF">
      <w:pPr>
        <w:jc w:val="right"/>
        <w:rPr>
          <w:sz w:val="22"/>
          <w:lang w:val="en-GB"/>
        </w:rPr>
      </w:pPr>
    </w:p>
    <w:p w:rsidR="000B5EDC" w:rsidRPr="00B31F4D" w:rsidRDefault="00A10FC2" w:rsidP="00B91DDF">
      <w:pPr>
        <w:jc w:val="right"/>
        <w:rPr>
          <w:color w:val="1F497D" w:themeColor="text2"/>
          <w:sz w:val="22"/>
          <w:lang w:val="en-GB"/>
        </w:rPr>
      </w:pPr>
      <w:r w:rsidRPr="00B31F4D">
        <w:rPr>
          <w:color w:val="1F497D" w:themeColor="text2"/>
          <w:sz w:val="22"/>
          <w:lang w:val="en-GB"/>
        </w:rPr>
        <w:t>{</w:t>
      </w:r>
      <w:r w:rsidR="000B5EDC" w:rsidRPr="00B31F4D">
        <w:rPr>
          <w:color w:val="1F497D" w:themeColor="text2"/>
          <w:sz w:val="22"/>
          <w:lang w:val="en-GB"/>
        </w:rPr>
        <w:t>Location, Date</w:t>
      </w:r>
      <w:r w:rsidRPr="00B31F4D">
        <w:rPr>
          <w:color w:val="1F497D" w:themeColor="text2"/>
          <w:sz w:val="22"/>
          <w:lang w:val="en-GB"/>
        </w:rPr>
        <w:t>}</w:t>
      </w:r>
    </w:p>
    <w:p w:rsidR="000B5EDC" w:rsidRPr="00B31F4D" w:rsidRDefault="000B5EDC" w:rsidP="00B91DDF">
      <w:pPr>
        <w:pStyle w:val="Header"/>
        <w:rPr>
          <w:sz w:val="18"/>
          <w:szCs w:val="24"/>
          <w:lang w:val="en-GB" w:eastAsia="it-IT"/>
        </w:rPr>
      </w:pPr>
    </w:p>
    <w:p w:rsidR="000B4273" w:rsidRPr="00B31F4D" w:rsidRDefault="000B5EDC" w:rsidP="00B91DDF">
      <w:pPr>
        <w:rPr>
          <w:sz w:val="22"/>
          <w:lang w:val="en-GB"/>
        </w:rPr>
      </w:pPr>
      <w:r w:rsidRPr="00B31F4D">
        <w:rPr>
          <w:sz w:val="22"/>
          <w:lang w:val="en-GB"/>
        </w:rPr>
        <w:t>To:</w:t>
      </w:r>
      <w:r w:rsidRPr="00B31F4D">
        <w:rPr>
          <w:sz w:val="22"/>
          <w:lang w:val="en-GB"/>
        </w:rPr>
        <w:tab/>
      </w:r>
    </w:p>
    <w:p w:rsidR="000B4273" w:rsidRPr="00B31F4D" w:rsidRDefault="000B4273" w:rsidP="00B91DDF">
      <w:pPr>
        <w:rPr>
          <w:sz w:val="22"/>
          <w:lang w:val="en-GB"/>
        </w:rPr>
      </w:pPr>
    </w:p>
    <w:p w:rsidR="000B4273" w:rsidRPr="00B31F4D" w:rsidRDefault="000B4273" w:rsidP="00B91DDF">
      <w:pPr>
        <w:rPr>
          <w:sz w:val="22"/>
          <w:lang w:val="en-GB"/>
        </w:rPr>
      </w:pPr>
    </w:p>
    <w:p w:rsidR="000B5EDC" w:rsidRPr="00B31F4D" w:rsidRDefault="000B5EDC" w:rsidP="00B91DDF">
      <w:pPr>
        <w:rPr>
          <w:i/>
          <w:sz w:val="22"/>
          <w:lang w:val="en-GB"/>
        </w:rPr>
      </w:pPr>
      <w:r w:rsidRPr="00B31F4D">
        <w:rPr>
          <w:i/>
          <w:sz w:val="22"/>
          <w:highlight w:val="lightGray"/>
          <w:lang w:val="en-GB"/>
        </w:rPr>
        <w:t>[Name and address of Client]</w:t>
      </w:r>
    </w:p>
    <w:p w:rsidR="000B5EDC" w:rsidRPr="00B31F4D" w:rsidRDefault="000B5EDC" w:rsidP="00B91DDF">
      <w:pPr>
        <w:rPr>
          <w:sz w:val="22"/>
          <w:lang w:val="en-GB"/>
        </w:rPr>
      </w:pPr>
    </w:p>
    <w:p w:rsidR="000B5EDC" w:rsidRPr="00B31F4D" w:rsidRDefault="000B5EDC" w:rsidP="00B91DDF">
      <w:pPr>
        <w:rPr>
          <w:sz w:val="22"/>
          <w:lang w:val="en-GB"/>
        </w:rPr>
      </w:pPr>
      <w:r w:rsidRPr="00B31F4D">
        <w:rPr>
          <w:sz w:val="22"/>
          <w:lang w:val="en-GB"/>
        </w:rPr>
        <w:t>Dear Sirs:</w:t>
      </w:r>
    </w:p>
    <w:p w:rsidR="000B5EDC" w:rsidRPr="00B31F4D" w:rsidRDefault="000B5EDC" w:rsidP="00B91DDF">
      <w:pPr>
        <w:rPr>
          <w:sz w:val="22"/>
          <w:lang w:val="en-GB"/>
        </w:rPr>
      </w:pPr>
    </w:p>
    <w:p w:rsidR="000B5EDC" w:rsidRPr="00B31F4D" w:rsidRDefault="000B5EDC" w:rsidP="00581FFF">
      <w:pPr>
        <w:ind w:firstLine="709"/>
        <w:jc w:val="both"/>
        <w:rPr>
          <w:sz w:val="22"/>
          <w:lang w:val="en-GB"/>
        </w:rPr>
      </w:pPr>
      <w:r w:rsidRPr="00B31F4D">
        <w:rPr>
          <w:sz w:val="22"/>
          <w:lang w:val="en-GB"/>
        </w:rPr>
        <w:tab/>
        <w:t xml:space="preserve">We, the undersigned, offer to provide the consulting services for </w:t>
      </w:r>
      <w:r w:rsidR="00F72EE1" w:rsidRPr="00B31F4D">
        <w:rPr>
          <w:b/>
          <w:sz w:val="22"/>
          <w:lang w:val="en-GB"/>
        </w:rPr>
        <w:t>Municipal tax and fees improvement – Improvement in property Tax Collections</w:t>
      </w:r>
      <w:r w:rsidR="00F72EE1" w:rsidRPr="00B31F4D">
        <w:rPr>
          <w:sz w:val="22"/>
          <w:lang w:val="en-GB"/>
        </w:rPr>
        <w:t xml:space="preserve"> in </w:t>
      </w:r>
      <w:r w:rsidR="00C67992" w:rsidRPr="00B31F4D">
        <w:rPr>
          <w:sz w:val="22"/>
          <w:lang w:val="en-GB"/>
        </w:rPr>
        <w:t xml:space="preserve"> </w:t>
      </w:r>
      <w:r w:rsidRPr="00B31F4D">
        <w:rPr>
          <w:i/>
          <w:sz w:val="22"/>
          <w:highlight w:val="lightGray"/>
          <w:lang w:val="en-GB"/>
        </w:rPr>
        <w:t>[</w:t>
      </w:r>
      <w:r w:rsidRPr="00B31F4D">
        <w:rPr>
          <w:i/>
          <w:iCs/>
          <w:sz w:val="22"/>
          <w:highlight w:val="lightGray"/>
          <w:lang w:val="en-GB"/>
        </w:rPr>
        <w:t xml:space="preserve">Insert </w:t>
      </w:r>
      <w:r w:rsidR="00C67992" w:rsidRPr="00B31F4D">
        <w:rPr>
          <w:i/>
          <w:iCs/>
          <w:sz w:val="22"/>
          <w:highlight w:val="lightGray"/>
          <w:lang w:val="en-GB"/>
        </w:rPr>
        <w:t>name of the State/ULB</w:t>
      </w:r>
      <w:r w:rsidRPr="00B31F4D">
        <w:rPr>
          <w:i/>
          <w:sz w:val="22"/>
          <w:highlight w:val="lightGray"/>
          <w:lang w:val="en-GB"/>
        </w:rPr>
        <w:t>]</w:t>
      </w:r>
      <w:r w:rsidRPr="00B31F4D">
        <w:rPr>
          <w:sz w:val="22"/>
          <w:lang w:val="en-GB"/>
        </w:rPr>
        <w:t xml:space="preserve"> in accordance with your Request for Proposal</w:t>
      </w:r>
      <w:r w:rsidR="00407B61" w:rsidRPr="00B31F4D">
        <w:rPr>
          <w:sz w:val="22"/>
          <w:lang w:val="en-GB"/>
        </w:rPr>
        <w:t>s</w:t>
      </w:r>
      <w:r w:rsidRPr="00B31F4D">
        <w:rPr>
          <w:sz w:val="22"/>
          <w:lang w:val="en-GB"/>
        </w:rPr>
        <w:t xml:space="preserve"> dated </w:t>
      </w:r>
      <w:r w:rsidR="00A10FC2" w:rsidRPr="00B31F4D">
        <w:rPr>
          <w:i/>
          <w:sz w:val="22"/>
          <w:highlight w:val="lightGray"/>
          <w:lang w:val="en-GB"/>
        </w:rPr>
        <w:t>[</w:t>
      </w:r>
      <w:r w:rsidRPr="00B31F4D">
        <w:rPr>
          <w:i/>
          <w:iCs/>
          <w:sz w:val="22"/>
          <w:highlight w:val="lightGray"/>
          <w:lang w:val="en-GB"/>
        </w:rPr>
        <w:t xml:space="preserve">Insert </w:t>
      </w:r>
      <w:r w:rsidRPr="00B31F4D">
        <w:rPr>
          <w:i/>
          <w:sz w:val="22"/>
          <w:highlight w:val="lightGray"/>
          <w:lang w:val="en-GB"/>
        </w:rPr>
        <w:t>Date</w:t>
      </w:r>
      <w:r w:rsidR="00A10FC2" w:rsidRPr="00B31F4D">
        <w:rPr>
          <w:i/>
          <w:sz w:val="22"/>
          <w:highlight w:val="lightGray"/>
          <w:lang w:val="en-GB"/>
        </w:rPr>
        <w:t>]</w:t>
      </w:r>
      <w:r w:rsidR="00C67992" w:rsidRPr="00B31F4D">
        <w:rPr>
          <w:sz w:val="22"/>
          <w:lang w:val="en-GB"/>
        </w:rPr>
        <w:t xml:space="preserve"> and our Proposal. </w:t>
      </w:r>
      <w:r w:rsidRPr="00B31F4D">
        <w:rPr>
          <w:i/>
          <w:sz w:val="22"/>
          <w:highlight w:val="lightGray"/>
          <w:lang w:val="en-GB"/>
        </w:rPr>
        <w:t xml:space="preserve">on the </w:t>
      </w:r>
      <w:r w:rsidR="00C67992" w:rsidRPr="00B31F4D">
        <w:rPr>
          <w:i/>
          <w:sz w:val="22"/>
          <w:highlight w:val="lightGray"/>
          <w:lang w:val="en-GB"/>
        </w:rPr>
        <w:t xml:space="preserve">QCBS </w:t>
      </w:r>
      <w:r w:rsidRPr="00B31F4D">
        <w:rPr>
          <w:i/>
          <w:sz w:val="22"/>
          <w:highlight w:val="lightGray"/>
          <w:lang w:val="en-GB"/>
        </w:rPr>
        <w:t>selection method stated in the RFP:</w:t>
      </w:r>
      <w:r w:rsidRPr="00B31F4D">
        <w:rPr>
          <w:color w:val="002060"/>
          <w:sz w:val="22"/>
          <w:lang w:val="en-GB"/>
        </w:rPr>
        <w:t xml:space="preserve"> “</w:t>
      </w:r>
      <w:r w:rsidRPr="00B31F4D">
        <w:rPr>
          <w:sz w:val="22"/>
          <w:lang w:val="en-GB"/>
        </w:rPr>
        <w:t xml:space="preserve">We are hereby submitting our Proposal, which includes this </w:t>
      </w:r>
      <w:r w:rsidRPr="00B31F4D">
        <w:rPr>
          <w:spacing w:val="-2"/>
          <w:sz w:val="22"/>
          <w:lang w:val="en-GB"/>
        </w:rPr>
        <w:t>Technical Proposal</w:t>
      </w:r>
      <w:r w:rsidRPr="00B31F4D">
        <w:rPr>
          <w:sz w:val="22"/>
          <w:lang w:val="en-GB"/>
        </w:rPr>
        <w:t xml:space="preserve"> and a Financial</w:t>
      </w:r>
      <w:r w:rsidRPr="00B31F4D">
        <w:rPr>
          <w:sz w:val="16"/>
          <w:lang w:val="en-GB"/>
        </w:rPr>
        <w:t xml:space="preserve"> </w:t>
      </w:r>
      <w:r w:rsidRPr="00B31F4D">
        <w:rPr>
          <w:sz w:val="22"/>
          <w:lang w:val="en-GB"/>
        </w:rPr>
        <w:t xml:space="preserve">Proposal sealed </w:t>
      </w:r>
      <w:r w:rsidR="00AC3D40" w:rsidRPr="00B31F4D">
        <w:rPr>
          <w:sz w:val="22"/>
          <w:lang w:val="en-GB"/>
        </w:rPr>
        <w:t xml:space="preserve">in </w:t>
      </w:r>
      <w:r w:rsidRPr="00B31F4D">
        <w:rPr>
          <w:sz w:val="22"/>
          <w:lang w:val="en-GB"/>
        </w:rPr>
        <w:t>a separate envelope</w:t>
      </w:r>
      <w:r w:rsidRPr="00B31F4D">
        <w:rPr>
          <w:color w:val="002060"/>
          <w:sz w:val="22"/>
          <w:lang w:val="en-GB"/>
        </w:rPr>
        <w:t>”</w:t>
      </w:r>
      <w:r w:rsidRPr="00B31F4D">
        <w:rPr>
          <w:sz w:val="22"/>
          <w:lang w:val="en-GB"/>
        </w:rPr>
        <w:t xml:space="preserve"> </w:t>
      </w:r>
    </w:p>
    <w:p w:rsidR="000B5EDC" w:rsidRPr="00B31F4D" w:rsidRDefault="000B5EDC" w:rsidP="00B91DDF">
      <w:pPr>
        <w:jc w:val="both"/>
        <w:rPr>
          <w:sz w:val="22"/>
          <w:lang w:val="en-GB"/>
        </w:rPr>
      </w:pPr>
    </w:p>
    <w:p w:rsidR="00796A86" w:rsidRPr="00B31F4D" w:rsidRDefault="000B5EDC" w:rsidP="00796A86">
      <w:pPr>
        <w:jc w:val="both"/>
        <w:rPr>
          <w:sz w:val="22"/>
          <w:lang w:val="en-GB"/>
        </w:rPr>
      </w:pPr>
      <w:r w:rsidRPr="00B31F4D">
        <w:rPr>
          <w:sz w:val="22"/>
          <w:lang w:val="en-GB"/>
        </w:rPr>
        <w:tab/>
      </w:r>
      <w:r w:rsidR="00796A86" w:rsidRPr="00B31F4D">
        <w:rPr>
          <w:color w:val="1F497D" w:themeColor="text2"/>
          <w:sz w:val="22"/>
          <w:lang w:val="en-GB"/>
        </w:rPr>
        <w:t>{If the Consultant is a joint venture, insert the following</w:t>
      </w:r>
      <w:r w:rsidR="00796A86" w:rsidRPr="00B31F4D">
        <w:rPr>
          <w:i/>
          <w:color w:val="1F497D" w:themeColor="text2"/>
          <w:sz w:val="22"/>
          <w:lang w:val="en-GB"/>
        </w:rPr>
        <w:t>:</w:t>
      </w:r>
      <w:r w:rsidR="00796A86" w:rsidRPr="00B31F4D">
        <w:rPr>
          <w:sz w:val="22"/>
          <w:lang w:val="en-GB"/>
        </w:rPr>
        <w:t xml:space="preserve"> We are submitting our Proposal a joint venture with: </w:t>
      </w:r>
      <w:r w:rsidR="00796A86" w:rsidRPr="00B31F4D">
        <w:rPr>
          <w:color w:val="1F497D" w:themeColor="text2"/>
          <w:sz w:val="22"/>
          <w:lang w:val="en-GB"/>
        </w:rPr>
        <w:t>{</w:t>
      </w:r>
      <w:r w:rsidR="00796A86" w:rsidRPr="00B31F4D">
        <w:rPr>
          <w:iCs/>
          <w:color w:val="1F497D" w:themeColor="text2"/>
          <w:sz w:val="22"/>
          <w:lang w:val="en-GB"/>
        </w:rPr>
        <w:t xml:space="preserve">Insert a list with full name and the legal address of each member, and indicate the lead </w:t>
      </w:r>
      <w:r w:rsidR="00796A86" w:rsidRPr="00B31F4D">
        <w:rPr>
          <w:color w:val="1F497D" w:themeColor="text2"/>
          <w:sz w:val="22"/>
          <w:lang w:val="en-GB"/>
        </w:rPr>
        <w:t>member}</w:t>
      </w:r>
      <w:r w:rsidR="00796A86" w:rsidRPr="00B31F4D">
        <w:rPr>
          <w:sz w:val="22"/>
          <w:lang w:val="en-GB"/>
        </w:rPr>
        <w:t>.</w:t>
      </w:r>
      <w:r w:rsidR="00796A86" w:rsidRPr="00B31F4D">
        <w:rPr>
          <w:sz w:val="22"/>
          <w:vertAlign w:val="superscript"/>
          <w:lang w:val="en-GB"/>
        </w:rPr>
        <w:t xml:space="preserve"> </w:t>
      </w:r>
      <w:r w:rsidR="00796A86" w:rsidRPr="00B31F4D">
        <w:rPr>
          <w:sz w:val="22"/>
          <w:lang w:val="en-GB"/>
        </w:rPr>
        <w:t xml:space="preserve">We have attached a copy </w:t>
      </w:r>
      <w:r w:rsidR="00796A86" w:rsidRPr="00B31F4D">
        <w:rPr>
          <w:color w:val="1F497D" w:themeColor="text2"/>
          <w:sz w:val="22"/>
          <w:lang w:val="en-GB"/>
        </w:rPr>
        <w:t>{insert: “of our letter of intent to form a joint venture” or, if a JV is already formed, “of the JV agreement”}</w:t>
      </w:r>
      <w:r w:rsidR="00796A86" w:rsidRPr="00B31F4D">
        <w:rPr>
          <w:sz w:val="22"/>
          <w:lang w:val="en-GB"/>
        </w:rPr>
        <w:t xml:space="preserve"> signed by every participating member, which details the likely legal structure of and the confirmation of joint and severable liability of the members of the said joint venture.</w:t>
      </w:r>
    </w:p>
    <w:p w:rsidR="00796A86" w:rsidRPr="00B31F4D" w:rsidRDefault="00796A86" w:rsidP="00796A86">
      <w:pPr>
        <w:jc w:val="both"/>
        <w:rPr>
          <w:sz w:val="22"/>
          <w:lang w:val="en-GB"/>
        </w:rPr>
      </w:pPr>
    </w:p>
    <w:p w:rsidR="00796A86" w:rsidRPr="00B31F4D" w:rsidRDefault="00796A86" w:rsidP="00796A86">
      <w:pPr>
        <w:jc w:val="both"/>
        <w:rPr>
          <w:color w:val="1F497D" w:themeColor="text2"/>
          <w:sz w:val="22"/>
          <w:lang w:val="en-GB"/>
        </w:rPr>
      </w:pPr>
      <w:r w:rsidRPr="00B31F4D">
        <w:rPr>
          <w:color w:val="1F497D" w:themeColor="text2"/>
          <w:sz w:val="22"/>
          <w:lang w:val="en-GB"/>
        </w:rPr>
        <w:t>{OR</w:t>
      </w:r>
    </w:p>
    <w:p w:rsidR="00796A86" w:rsidRPr="00B31F4D" w:rsidRDefault="00796A86" w:rsidP="00796A86">
      <w:pPr>
        <w:jc w:val="both"/>
        <w:rPr>
          <w:sz w:val="22"/>
          <w:lang w:val="en-GB"/>
        </w:rPr>
      </w:pPr>
    </w:p>
    <w:p w:rsidR="00796A86" w:rsidRPr="00B31F4D" w:rsidRDefault="00796A86" w:rsidP="00796A86">
      <w:pPr>
        <w:jc w:val="both"/>
        <w:rPr>
          <w:color w:val="1F497D" w:themeColor="text2"/>
          <w:sz w:val="22"/>
          <w:lang w:val="en-GB"/>
        </w:rPr>
      </w:pPr>
      <w:r w:rsidRPr="00B31F4D">
        <w:rPr>
          <w:sz w:val="22"/>
          <w:lang w:val="en-GB"/>
        </w:rPr>
        <w:t xml:space="preserve">If the Consultant’s Proposal includes Sub-consultants, insert the following: We are submitting our Proposal with the following firms as Sub-consultants: </w:t>
      </w:r>
      <w:r w:rsidRPr="00B31F4D">
        <w:rPr>
          <w:color w:val="1F497D" w:themeColor="text2"/>
          <w:sz w:val="22"/>
          <w:lang w:val="en-GB"/>
        </w:rPr>
        <w:t>{Insert a list with full name and address of each Sub-consultant.}</w:t>
      </w:r>
    </w:p>
    <w:p w:rsidR="000B5EDC" w:rsidRPr="00B31F4D" w:rsidRDefault="000B5EDC" w:rsidP="00B91DDF">
      <w:pPr>
        <w:jc w:val="both"/>
        <w:rPr>
          <w:sz w:val="22"/>
          <w:lang w:val="en-GB"/>
        </w:rPr>
      </w:pPr>
    </w:p>
    <w:p w:rsidR="000B5EDC" w:rsidRPr="00B31F4D" w:rsidRDefault="000B5EDC" w:rsidP="00B91DDF">
      <w:pPr>
        <w:ind w:firstLine="709"/>
        <w:jc w:val="both"/>
        <w:rPr>
          <w:sz w:val="22"/>
          <w:lang w:val="en-GB"/>
        </w:rPr>
      </w:pPr>
      <w:r w:rsidRPr="00B31F4D">
        <w:rPr>
          <w:sz w:val="22"/>
          <w:lang w:val="en-GB"/>
        </w:rPr>
        <w:t xml:space="preserve">We hereby declare that: </w:t>
      </w:r>
    </w:p>
    <w:p w:rsidR="000B5EDC" w:rsidRPr="00B31F4D" w:rsidRDefault="000B5EDC" w:rsidP="00B91DDF">
      <w:pPr>
        <w:ind w:firstLine="709"/>
        <w:jc w:val="both"/>
        <w:rPr>
          <w:sz w:val="22"/>
          <w:lang w:val="en-GB"/>
        </w:rPr>
      </w:pPr>
    </w:p>
    <w:p w:rsidR="00F25D26" w:rsidRPr="00B31F4D" w:rsidRDefault="000B5EDC" w:rsidP="00D05394">
      <w:pPr>
        <w:ind w:left="1440" w:hanging="731"/>
        <w:jc w:val="both"/>
        <w:rPr>
          <w:sz w:val="22"/>
          <w:lang w:val="en-GB"/>
        </w:rPr>
      </w:pPr>
      <w:r w:rsidRPr="00B31F4D">
        <w:rPr>
          <w:sz w:val="22"/>
          <w:lang w:val="en-GB"/>
        </w:rPr>
        <w:t xml:space="preserve">(a) </w:t>
      </w:r>
      <w:r w:rsidR="00D05394" w:rsidRPr="00B31F4D">
        <w:rPr>
          <w:sz w:val="22"/>
          <w:lang w:val="en-GB"/>
        </w:rPr>
        <w:tab/>
      </w:r>
      <w:r w:rsidRPr="00B31F4D">
        <w:rPr>
          <w:sz w:val="22"/>
          <w:lang w:val="en-GB"/>
        </w:rPr>
        <w:t xml:space="preserve">All the information and statements made in this Proposal are true and </w:t>
      </w:r>
      <w:r w:rsidR="00407B61" w:rsidRPr="00B31F4D">
        <w:rPr>
          <w:sz w:val="22"/>
          <w:lang w:val="en-GB"/>
        </w:rPr>
        <w:t xml:space="preserve">we </w:t>
      </w:r>
      <w:r w:rsidRPr="00B31F4D">
        <w:rPr>
          <w:sz w:val="22"/>
          <w:lang w:val="en-GB"/>
        </w:rPr>
        <w:t xml:space="preserve">accept that any misinterpretation or misrepresentation contained in </w:t>
      </w:r>
      <w:r w:rsidR="00407B61" w:rsidRPr="00B31F4D">
        <w:rPr>
          <w:sz w:val="22"/>
          <w:lang w:val="en-GB"/>
        </w:rPr>
        <w:t xml:space="preserve">this Proposal </w:t>
      </w:r>
      <w:r w:rsidRPr="00B31F4D">
        <w:rPr>
          <w:sz w:val="22"/>
          <w:lang w:val="en-GB"/>
        </w:rPr>
        <w:t xml:space="preserve">may lead to our disqualification by the Client and/or </w:t>
      </w:r>
      <w:r w:rsidR="00407B61" w:rsidRPr="00B31F4D">
        <w:rPr>
          <w:sz w:val="22"/>
          <w:lang w:val="en-GB"/>
        </w:rPr>
        <w:t xml:space="preserve">may be </w:t>
      </w:r>
      <w:r w:rsidRPr="00B31F4D">
        <w:rPr>
          <w:sz w:val="22"/>
          <w:lang w:val="en-GB"/>
        </w:rPr>
        <w:t>sanctioned by the Bank.</w:t>
      </w:r>
    </w:p>
    <w:p w:rsidR="000B5EDC" w:rsidRPr="00B31F4D" w:rsidRDefault="000B5EDC" w:rsidP="00D05394">
      <w:pPr>
        <w:ind w:left="1440" w:hanging="731"/>
        <w:jc w:val="both"/>
        <w:rPr>
          <w:sz w:val="22"/>
          <w:lang w:val="en-GB"/>
        </w:rPr>
      </w:pPr>
    </w:p>
    <w:p w:rsidR="00F25D26" w:rsidRPr="00B31F4D" w:rsidRDefault="000B5EDC" w:rsidP="00D05394">
      <w:pPr>
        <w:ind w:left="1440" w:hanging="731"/>
        <w:jc w:val="both"/>
        <w:rPr>
          <w:sz w:val="22"/>
          <w:lang w:val="en-GB"/>
        </w:rPr>
      </w:pPr>
      <w:r w:rsidRPr="00B31F4D">
        <w:rPr>
          <w:sz w:val="22"/>
          <w:lang w:val="en-GB"/>
        </w:rPr>
        <w:t xml:space="preserve">(b) </w:t>
      </w:r>
      <w:r w:rsidR="00D05394" w:rsidRPr="00B31F4D">
        <w:rPr>
          <w:sz w:val="22"/>
          <w:lang w:val="en-GB"/>
        </w:rPr>
        <w:tab/>
      </w:r>
      <w:r w:rsidRPr="00B31F4D">
        <w:rPr>
          <w:sz w:val="22"/>
          <w:lang w:val="en-GB"/>
        </w:rPr>
        <w:t>Our Proposal shall be valid and remain binding upon us for the period of time specified in the Data Sheet, Clause 12.1.</w:t>
      </w:r>
    </w:p>
    <w:p w:rsidR="000B5EDC" w:rsidRPr="00B31F4D" w:rsidRDefault="000B5EDC" w:rsidP="00D05394">
      <w:pPr>
        <w:ind w:left="1440" w:hanging="731"/>
        <w:jc w:val="both"/>
        <w:rPr>
          <w:sz w:val="22"/>
          <w:lang w:val="en-GB"/>
        </w:rPr>
      </w:pPr>
    </w:p>
    <w:p w:rsidR="000B5EDC" w:rsidRPr="00B31F4D" w:rsidRDefault="000B5EDC" w:rsidP="00D05394">
      <w:pPr>
        <w:ind w:left="1440" w:hanging="731"/>
        <w:jc w:val="both"/>
        <w:rPr>
          <w:sz w:val="22"/>
          <w:lang w:val="en-GB"/>
        </w:rPr>
      </w:pPr>
      <w:r w:rsidRPr="00B31F4D">
        <w:rPr>
          <w:sz w:val="22"/>
          <w:lang w:val="en-GB"/>
        </w:rPr>
        <w:t xml:space="preserve">(c) </w:t>
      </w:r>
      <w:r w:rsidR="00D05394" w:rsidRPr="00B31F4D">
        <w:rPr>
          <w:sz w:val="22"/>
          <w:lang w:val="en-GB"/>
        </w:rPr>
        <w:tab/>
      </w:r>
      <w:r w:rsidRPr="00B31F4D">
        <w:rPr>
          <w:sz w:val="22"/>
          <w:lang w:val="en-GB"/>
        </w:rPr>
        <w:t>We have no conflict of interest in accordance with ITC 3.</w:t>
      </w:r>
    </w:p>
    <w:p w:rsidR="000B5EDC" w:rsidRPr="00B31F4D" w:rsidRDefault="000B5EDC" w:rsidP="00D05394">
      <w:pPr>
        <w:ind w:left="1440" w:hanging="731"/>
        <w:jc w:val="both"/>
        <w:rPr>
          <w:i/>
          <w:sz w:val="22"/>
          <w:lang w:val="en-GB"/>
        </w:rPr>
      </w:pPr>
      <w:r w:rsidRPr="00B31F4D">
        <w:rPr>
          <w:sz w:val="22"/>
          <w:lang w:val="en-GB"/>
        </w:rPr>
        <w:t xml:space="preserve">(d) </w:t>
      </w:r>
      <w:r w:rsidR="00D05394" w:rsidRPr="00B31F4D">
        <w:rPr>
          <w:sz w:val="22"/>
          <w:lang w:val="en-GB"/>
        </w:rPr>
        <w:tab/>
      </w:r>
      <w:r w:rsidRPr="00B31F4D">
        <w:rPr>
          <w:sz w:val="22"/>
          <w:lang w:val="en-GB"/>
        </w:rPr>
        <w:t xml:space="preserve">We meet </w:t>
      </w:r>
      <w:r w:rsidR="000B36E9" w:rsidRPr="00B31F4D">
        <w:rPr>
          <w:sz w:val="22"/>
          <w:lang w:val="en-GB"/>
        </w:rPr>
        <w:t xml:space="preserve">the </w:t>
      </w:r>
      <w:r w:rsidRPr="00B31F4D">
        <w:rPr>
          <w:sz w:val="22"/>
          <w:lang w:val="en-GB"/>
        </w:rPr>
        <w:t>eligibility requirements as stated in ITC 6</w:t>
      </w:r>
      <w:r w:rsidR="00D94CC7" w:rsidRPr="00B31F4D">
        <w:rPr>
          <w:sz w:val="22"/>
          <w:lang w:val="en-GB"/>
        </w:rPr>
        <w:t>, and we confirm our understanding of our obligation to abide by the Bank’s policy in regard to corrupt and fraudulent practices as per ITC 5</w:t>
      </w:r>
      <w:r w:rsidRPr="00B31F4D">
        <w:rPr>
          <w:i/>
          <w:sz w:val="22"/>
          <w:lang w:val="en-GB"/>
        </w:rPr>
        <w:t>.</w:t>
      </w:r>
    </w:p>
    <w:p w:rsidR="00B662E2" w:rsidRPr="00B31F4D" w:rsidRDefault="00B662E2" w:rsidP="00D05394">
      <w:pPr>
        <w:ind w:left="1440" w:hanging="731"/>
        <w:jc w:val="both"/>
        <w:rPr>
          <w:i/>
          <w:sz w:val="22"/>
          <w:lang w:val="en-GB"/>
        </w:rPr>
      </w:pPr>
    </w:p>
    <w:p w:rsidR="00B662E2" w:rsidRPr="00B31F4D" w:rsidRDefault="00B662E2" w:rsidP="00D05394">
      <w:pPr>
        <w:ind w:left="1440" w:hanging="731"/>
        <w:jc w:val="both"/>
        <w:rPr>
          <w:sz w:val="22"/>
          <w:lang w:val="en-GB"/>
        </w:rPr>
      </w:pPr>
      <w:r w:rsidRPr="00B31F4D">
        <w:rPr>
          <w:sz w:val="22"/>
          <w:lang w:val="en-GB"/>
        </w:rPr>
        <w:t xml:space="preserve">(e)       We, along with any of our sub-consultants, subcontractors, suppliers,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w:t>
      </w:r>
      <w:r w:rsidRPr="00B31F4D">
        <w:rPr>
          <w:sz w:val="22"/>
          <w:lang w:val="en-GB"/>
        </w:rPr>
        <w:lastRenderedPageBreak/>
        <w:t>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0B5EDC" w:rsidRPr="00B31F4D" w:rsidRDefault="000B5EDC" w:rsidP="00D05394">
      <w:pPr>
        <w:ind w:left="1440" w:hanging="731"/>
        <w:jc w:val="both"/>
        <w:rPr>
          <w:sz w:val="22"/>
          <w:lang w:val="en-GB"/>
        </w:rPr>
      </w:pPr>
    </w:p>
    <w:p w:rsidR="00F25D26" w:rsidRPr="00B31F4D" w:rsidRDefault="00B662E2" w:rsidP="00D05394">
      <w:pPr>
        <w:ind w:left="1440" w:hanging="731"/>
        <w:jc w:val="both"/>
        <w:rPr>
          <w:i/>
          <w:sz w:val="22"/>
          <w:lang w:val="en-GB"/>
        </w:rPr>
      </w:pPr>
      <w:r w:rsidRPr="00B31F4D">
        <w:rPr>
          <w:sz w:val="22"/>
          <w:lang w:val="en-GB"/>
        </w:rPr>
        <w:t>(f</w:t>
      </w:r>
      <w:r w:rsidR="000B5EDC" w:rsidRPr="00B31F4D">
        <w:rPr>
          <w:sz w:val="22"/>
          <w:lang w:val="en-GB"/>
        </w:rPr>
        <w:t xml:space="preserve">) </w:t>
      </w:r>
      <w:r w:rsidR="00D05394" w:rsidRPr="00B31F4D">
        <w:rPr>
          <w:sz w:val="22"/>
          <w:lang w:val="en-GB"/>
        </w:rPr>
        <w:tab/>
      </w:r>
      <w:r w:rsidR="000B5EDC" w:rsidRPr="00B31F4D">
        <w:rPr>
          <w:sz w:val="22"/>
          <w:lang w:val="en-GB"/>
        </w:rPr>
        <w:t>In competing for (and, if the award is made to us, in executing) the Contract, we undertake to observe the laws against fraud and corruption, including bribery, in force in the country of the Client.</w:t>
      </w:r>
      <w:r w:rsidR="00407B61" w:rsidRPr="00B31F4D">
        <w:rPr>
          <w:i/>
          <w:sz w:val="22"/>
          <w:lang w:val="en-GB"/>
        </w:rPr>
        <w:t xml:space="preserve"> </w:t>
      </w:r>
    </w:p>
    <w:p w:rsidR="00720D36" w:rsidRPr="00B31F4D" w:rsidRDefault="00720D36" w:rsidP="00D05394">
      <w:pPr>
        <w:ind w:left="1440" w:hanging="731"/>
        <w:jc w:val="both"/>
        <w:rPr>
          <w:sz w:val="22"/>
          <w:lang w:val="en-GB"/>
        </w:rPr>
      </w:pPr>
    </w:p>
    <w:p w:rsidR="00F25D26" w:rsidRPr="00B31F4D" w:rsidRDefault="000B5EDC" w:rsidP="00D05394">
      <w:pPr>
        <w:ind w:left="1440" w:hanging="731"/>
        <w:jc w:val="both"/>
        <w:rPr>
          <w:sz w:val="22"/>
          <w:lang w:val="en-GB"/>
        </w:rPr>
      </w:pPr>
      <w:r w:rsidRPr="00B31F4D">
        <w:rPr>
          <w:sz w:val="22"/>
          <w:lang w:val="en-GB"/>
        </w:rPr>
        <w:t>(</w:t>
      </w:r>
      <w:r w:rsidR="00B662E2" w:rsidRPr="00B31F4D">
        <w:rPr>
          <w:sz w:val="22"/>
          <w:lang w:val="en-GB"/>
        </w:rPr>
        <w:t>g</w:t>
      </w:r>
      <w:r w:rsidRPr="00B31F4D">
        <w:rPr>
          <w:sz w:val="22"/>
          <w:lang w:val="en-GB"/>
        </w:rPr>
        <w:t xml:space="preserve">) </w:t>
      </w:r>
      <w:r w:rsidR="00D05394" w:rsidRPr="00B31F4D">
        <w:rPr>
          <w:sz w:val="22"/>
          <w:lang w:val="en-GB"/>
        </w:rPr>
        <w:tab/>
      </w:r>
      <w:r w:rsidRPr="00B31F4D">
        <w:rPr>
          <w:sz w:val="22"/>
          <w:lang w:val="en-GB"/>
        </w:rPr>
        <w:t xml:space="preserve">Except as stated in the Data Sheet, Clause 12.1, we undertake to negotiate </w:t>
      </w:r>
      <w:r w:rsidR="000B36E9" w:rsidRPr="00B31F4D">
        <w:rPr>
          <w:sz w:val="22"/>
          <w:lang w:val="en-GB"/>
        </w:rPr>
        <w:t xml:space="preserve">a Contract </w:t>
      </w:r>
      <w:r w:rsidRPr="00B31F4D">
        <w:rPr>
          <w:sz w:val="22"/>
          <w:lang w:val="en-GB"/>
        </w:rPr>
        <w:t xml:space="preserve">on the basis of the proposed Key Experts. We accept that </w:t>
      </w:r>
      <w:r w:rsidR="000B36E9" w:rsidRPr="00B31F4D">
        <w:rPr>
          <w:sz w:val="22"/>
          <w:lang w:val="en-GB"/>
        </w:rPr>
        <w:t xml:space="preserve">the </w:t>
      </w:r>
      <w:r w:rsidRPr="00B31F4D">
        <w:rPr>
          <w:sz w:val="22"/>
          <w:lang w:val="en-GB"/>
        </w:rPr>
        <w:t xml:space="preserve">substitution of Key Experts for reasons other than </w:t>
      </w:r>
      <w:r w:rsidR="000B36E9" w:rsidRPr="00B31F4D">
        <w:rPr>
          <w:sz w:val="22"/>
          <w:lang w:val="en-GB"/>
        </w:rPr>
        <w:t xml:space="preserve">those </w:t>
      </w:r>
      <w:r w:rsidRPr="00B31F4D">
        <w:rPr>
          <w:sz w:val="22"/>
          <w:lang w:val="en-GB"/>
        </w:rPr>
        <w:t xml:space="preserve">stated in ITC Clause 12 and ITC Clause 28.4 </w:t>
      </w:r>
      <w:r w:rsidR="006825A0" w:rsidRPr="00B31F4D">
        <w:rPr>
          <w:sz w:val="22"/>
          <w:lang w:val="en-GB"/>
        </w:rPr>
        <w:t>may</w:t>
      </w:r>
      <w:r w:rsidRPr="00B31F4D">
        <w:rPr>
          <w:sz w:val="22"/>
          <w:lang w:val="en-GB"/>
        </w:rPr>
        <w:t xml:space="preserve"> lead to </w:t>
      </w:r>
      <w:r w:rsidR="000B36E9" w:rsidRPr="00B31F4D">
        <w:rPr>
          <w:sz w:val="22"/>
          <w:lang w:val="en-GB"/>
        </w:rPr>
        <w:t xml:space="preserve">the </w:t>
      </w:r>
      <w:r w:rsidRPr="00B31F4D">
        <w:rPr>
          <w:sz w:val="22"/>
          <w:lang w:val="en-GB"/>
        </w:rPr>
        <w:t>termination of Contract negotiations.</w:t>
      </w:r>
    </w:p>
    <w:p w:rsidR="000B5EDC" w:rsidRPr="00B31F4D" w:rsidRDefault="000B5EDC" w:rsidP="00D05394">
      <w:pPr>
        <w:pStyle w:val="BodyText"/>
        <w:spacing w:after="0"/>
        <w:ind w:left="1440" w:hanging="731"/>
        <w:rPr>
          <w:sz w:val="22"/>
          <w:lang w:val="en-GB"/>
        </w:rPr>
      </w:pPr>
    </w:p>
    <w:p w:rsidR="00F25D26" w:rsidRPr="00B31F4D" w:rsidRDefault="000B5EDC" w:rsidP="00D05394">
      <w:pPr>
        <w:pStyle w:val="BodyText"/>
        <w:spacing w:after="0"/>
        <w:ind w:left="1440" w:hanging="731"/>
        <w:rPr>
          <w:sz w:val="22"/>
          <w:lang w:val="en-GB"/>
        </w:rPr>
      </w:pPr>
      <w:r w:rsidRPr="00B31F4D">
        <w:rPr>
          <w:sz w:val="22"/>
          <w:lang w:val="en-GB"/>
        </w:rPr>
        <w:t>(</w:t>
      </w:r>
      <w:r w:rsidR="00B662E2" w:rsidRPr="00B31F4D">
        <w:rPr>
          <w:sz w:val="22"/>
          <w:lang w:val="en-GB"/>
        </w:rPr>
        <w:t>h</w:t>
      </w:r>
      <w:r w:rsidRPr="00B31F4D">
        <w:rPr>
          <w:sz w:val="22"/>
          <w:lang w:val="en-GB"/>
        </w:rPr>
        <w:t xml:space="preserve">) </w:t>
      </w:r>
      <w:r w:rsidR="00D05394" w:rsidRPr="00B31F4D">
        <w:rPr>
          <w:sz w:val="22"/>
          <w:lang w:val="en-GB"/>
        </w:rPr>
        <w:tab/>
      </w:r>
      <w:r w:rsidRPr="00B31F4D">
        <w:rPr>
          <w:sz w:val="22"/>
          <w:lang w:val="en-GB"/>
        </w:rPr>
        <w:t xml:space="preserve">Our Proposal is binding upon us and subject to </w:t>
      </w:r>
      <w:r w:rsidR="00407B61" w:rsidRPr="00B31F4D">
        <w:rPr>
          <w:sz w:val="22"/>
          <w:lang w:val="en-GB"/>
        </w:rPr>
        <w:t xml:space="preserve">any </w:t>
      </w:r>
      <w:r w:rsidRPr="00B31F4D">
        <w:rPr>
          <w:sz w:val="22"/>
          <w:lang w:val="en-GB"/>
        </w:rPr>
        <w:t>modifications resulting from the Contract negotiations.</w:t>
      </w:r>
    </w:p>
    <w:p w:rsidR="00086A34" w:rsidRPr="00B31F4D" w:rsidRDefault="00720D36">
      <w:pPr>
        <w:pStyle w:val="BodyText"/>
        <w:spacing w:after="0"/>
        <w:rPr>
          <w:sz w:val="22"/>
        </w:rPr>
      </w:pPr>
      <w:r w:rsidRPr="00B31F4D">
        <w:rPr>
          <w:i/>
          <w:sz w:val="22"/>
          <w:lang w:val="en-GB"/>
        </w:rPr>
        <w:t xml:space="preserve"> </w:t>
      </w:r>
    </w:p>
    <w:p w:rsidR="000B5EDC" w:rsidRPr="00B31F4D" w:rsidRDefault="000B5EDC" w:rsidP="00581FFF">
      <w:pPr>
        <w:ind w:firstLine="709"/>
        <w:jc w:val="both"/>
        <w:rPr>
          <w:sz w:val="22"/>
          <w:lang w:val="en-GB"/>
        </w:rPr>
      </w:pPr>
      <w:r w:rsidRPr="00B31F4D">
        <w:rPr>
          <w:sz w:val="22"/>
        </w:rPr>
        <w:t>We undertake, if our Proposal is accepted</w:t>
      </w:r>
      <w:r w:rsidR="00407B61" w:rsidRPr="00B31F4D">
        <w:rPr>
          <w:sz w:val="22"/>
        </w:rPr>
        <w:t xml:space="preserve"> and the Contract is signed</w:t>
      </w:r>
      <w:r w:rsidRPr="00B31F4D">
        <w:rPr>
          <w:sz w:val="22"/>
        </w:rPr>
        <w:t xml:space="preserve">, to initiate the </w:t>
      </w:r>
      <w:r w:rsidR="006825A0" w:rsidRPr="00B31F4D">
        <w:rPr>
          <w:sz w:val="22"/>
        </w:rPr>
        <w:t>S</w:t>
      </w:r>
      <w:r w:rsidRPr="00B31F4D">
        <w:rPr>
          <w:sz w:val="22"/>
        </w:rPr>
        <w:t xml:space="preserve">ervices related to the </w:t>
      </w:r>
      <w:r w:rsidR="00407B61" w:rsidRPr="00B31F4D">
        <w:rPr>
          <w:sz w:val="22"/>
        </w:rPr>
        <w:t>a</w:t>
      </w:r>
      <w:r w:rsidRPr="00B31F4D">
        <w:rPr>
          <w:sz w:val="22"/>
        </w:rPr>
        <w:t>ssignment no later than the date indicated in Clause 30.2 of the Data Sheet.</w:t>
      </w:r>
    </w:p>
    <w:p w:rsidR="000B5EDC" w:rsidRPr="00B31F4D" w:rsidRDefault="000B5EDC" w:rsidP="00B91DDF">
      <w:pPr>
        <w:jc w:val="both"/>
        <w:rPr>
          <w:sz w:val="22"/>
          <w:lang w:val="en-GB"/>
        </w:rPr>
      </w:pPr>
    </w:p>
    <w:p w:rsidR="000B5EDC" w:rsidRPr="00B31F4D" w:rsidRDefault="000B5EDC" w:rsidP="00581FFF">
      <w:pPr>
        <w:ind w:firstLine="709"/>
        <w:jc w:val="both"/>
        <w:rPr>
          <w:sz w:val="22"/>
          <w:lang w:val="en-GB"/>
        </w:rPr>
      </w:pPr>
      <w:r w:rsidRPr="00B31F4D">
        <w:rPr>
          <w:sz w:val="22"/>
          <w:lang w:val="en-GB"/>
        </w:rPr>
        <w:t xml:space="preserve">We understand </w:t>
      </w:r>
      <w:r w:rsidR="00407B61" w:rsidRPr="00B31F4D">
        <w:rPr>
          <w:sz w:val="22"/>
          <w:lang w:val="en-GB"/>
        </w:rPr>
        <w:t>that the Client is</w:t>
      </w:r>
      <w:r w:rsidRPr="00B31F4D">
        <w:rPr>
          <w:sz w:val="22"/>
          <w:lang w:val="en-GB"/>
        </w:rPr>
        <w:t xml:space="preserve"> not bound to accept any Proposal </w:t>
      </w:r>
      <w:r w:rsidR="00407B61" w:rsidRPr="00B31F4D">
        <w:rPr>
          <w:sz w:val="22"/>
          <w:lang w:val="en-GB"/>
        </w:rPr>
        <w:t>that the Client</w:t>
      </w:r>
      <w:r w:rsidRPr="00B31F4D">
        <w:rPr>
          <w:sz w:val="22"/>
          <w:lang w:val="en-GB"/>
        </w:rPr>
        <w:t xml:space="preserve"> receive</w:t>
      </w:r>
      <w:r w:rsidR="00407B61" w:rsidRPr="00B31F4D">
        <w:rPr>
          <w:sz w:val="22"/>
          <w:lang w:val="en-GB"/>
        </w:rPr>
        <w:t>s</w:t>
      </w:r>
      <w:r w:rsidRPr="00B31F4D">
        <w:rPr>
          <w:sz w:val="22"/>
          <w:lang w:val="en-GB"/>
        </w:rPr>
        <w:t>.</w:t>
      </w:r>
    </w:p>
    <w:p w:rsidR="000B5EDC" w:rsidRPr="00B31F4D" w:rsidRDefault="000B5EDC" w:rsidP="00B91DDF">
      <w:pPr>
        <w:jc w:val="both"/>
        <w:rPr>
          <w:sz w:val="22"/>
          <w:lang w:val="en-GB"/>
        </w:rPr>
      </w:pPr>
    </w:p>
    <w:p w:rsidR="000B5EDC" w:rsidRPr="00B31F4D" w:rsidRDefault="000B5EDC" w:rsidP="00B91DDF">
      <w:pPr>
        <w:rPr>
          <w:sz w:val="22"/>
          <w:lang w:eastAsia="it-IT"/>
        </w:rPr>
      </w:pPr>
      <w:r w:rsidRPr="00B31F4D">
        <w:rPr>
          <w:sz w:val="22"/>
          <w:lang w:eastAsia="it-IT"/>
        </w:rPr>
        <w:tab/>
        <w:t>We remain,</w:t>
      </w:r>
    </w:p>
    <w:p w:rsidR="000B5EDC" w:rsidRPr="00B31F4D" w:rsidRDefault="000B5EDC" w:rsidP="00B91DDF">
      <w:pPr>
        <w:rPr>
          <w:sz w:val="22"/>
          <w:lang w:val="en-GB"/>
        </w:rPr>
      </w:pPr>
    </w:p>
    <w:p w:rsidR="000B5EDC" w:rsidRPr="00B31F4D" w:rsidRDefault="000B5EDC" w:rsidP="00B91DDF">
      <w:pPr>
        <w:ind w:firstLine="708"/>
        <w:jc w:val="both"/>
        <w:rPr>
          <w:sz w:val="22"/>
          <w:lang w:val="en-GB"/>
        </w:rPr>
      </w:pPr>
      <w:r w:rsidRPr="00B31F4D">
        <w:rPr>
          <w:sz w:val="22"/>
          <w:lang w:val="en-GB"/>
        </w:rPr>
        <w:t>Yours sincerely,</w:t>
      </w:r>
    </w:p>
    <w:p w:rsidR="000B5EDC" w:rsidRPr="00B31F4D" w:rsidRDefault="000B5EDC" w:rsidP="00B91DDF">
      <w:pPr>
        <w:jc w:val="both"/>
        <w:rPr>
          <w:sz w:val="22"/>
          <w:lang w:val="en-GB"/>
        </w:rPr>
      </w:pPr>
    </w:p>
    <w:p w:rsidR="000B5EDC" w:rsidRPr="00B31F4D" w:rsidRDefault="000B5EDC" w:rsidP="00B91DDF">
      <w:pPr>
        <w:tabs>
          <w:tab w:val="right" w:pos="8460"/>
        </w:tabs>
        <w:ind w:left="720"/>
        <w:jc w:val="both"/>
        <w:rPr>
          <w:sz w:val="22"/>
          <w:u w:val="single"/>
          <w:lang w:val="en-GB"/>
        </w:rPr>
      </w:pPr>
      <w:r w:rsidRPr="00B31F4D">
        <w:rPr>
          <w:sz w:val="22"/>
          <w:lang w:val="en-GB"/>
        </w:rPr>
        <w:t xml:space="preserve">Authorized Signature </w:t>
      </w:r>
      <w:r w:rsidRPr="00B31F4D">
        <w:rPr>
          <w:color w:val="1F497D" w:themeColor="text2"/>
          <w:sz w:val="22"/>
          <w:lang w:val="en-GB"/>
        </w:rPr>
        <w:t>{</w:t>
      </w:r>
      <w:r w:rsidRPr="00B31F4D">
        <w:rPr>
          <w:iCs/>
          <w:color w:val="1F497D" w:themeColor="text2"/>
          <w:sz w:val="22"/>
          <w:lang w:val="en-GB"/>
        </w:rPr>
        <w:t>In full and initials}</w:t>
      </w:r>
      <w:r w:rsidRPr="00B31F4D">
        <w:rPr>
          <w:color w:val="1F497D" w:themeColor="text2"/>
          <w:sz w:val="22"/>
          <w:lang w:val="en-GB"/>
        </w:rPr>
        <w:t>:</w:t>
      </w:r>
      <w:r w:rsidRPr="00B31F4D">
        <w:rPr>
          <w:sz w:val="22"/>
          <w:lang w:val="en-GB"/>
        </w:rPr>
        <w:t xml:space="preserve">  </w:t>
      </w:r>
      <w:r w:rsidRPr="00B31F4D">
        <w:rPr>
          <w:sz w:val="22"/>
          <w:u w:val="single"/>
          <w:lang w:val="en-GB"/>
        </w:rPr>
        <w:tab/>
      </w:r>
    </w:p>
    <w:p w:rsidR="000B5EDC" w:rsidRPr="00B31F4D" w:rsidRDefault="000B5EDC" w:rsidP="00B91DDF">
      <w:pPr>
        <w:tabs>
          <w:tab w:val="right" w:pos="8460"/>
        </w:tabs>
        <w:ind w:left="720"/>
        <w:jc w:val="both"/>
        <w:rPr>
          <w:sz w:val="22"/>
          <w:u w:val="single"/>
          <w:lang w:val="en-GB"/>
        </w:rPr>
      </w:pPr>
      <w:r w:rsidRPr="00B31F4D">
        <w:rPr>
          <w:sz w:val="22"/>
          <w:lang w:val="en-GB"/>
        </w:rPr>
        <w:t xml:space="preserve">Name and Title of Signatory:  </w:t>
      </w:r>
      <w:r w:rsidRPr="00B31F4D">
        <w:rPr>
          <w:sz w:val="22"/>
          <w:u w:val="single"/>
          <w:lang w:val="en-GB"/>
        </w:rPr>
        <w:tab/>
      </w:r>
    </w:p>
    <w:p w:rsidR="00407B61" w:rsidRPr="00B31F4D" w:rsidRDefault="00407B61" w:rsidP="00B91DDF">
      <w:pPr>
        <w:tabs>
          <w:tab w:val="right" w:pos="8460"/>
        </w:tabs>
        <w:ind w:left="720"/>
        <w:jc w:val="both"/>
        <w:rPr>
          <w:sz w:val="22"/>
          <w:lang w:val="en-GB"/>
        </w:rPr>
      </w:pPr>
      <w:r w:rsidRPr="00B31F4D">
        <w:rPr>
          <w:sz w:val="22"/>
          <w:lang w:val="en-GB"/>
        </w:rPr>
        <w:t>Name of Consultant (company’s name or JV’s name):</w:t>
      </w:r>
    </w:p>
    <w:p w:rsidR="000B5EDC" w:rsidRPr="00B31F4D" w:rsidRDefault="000B5EDC" w:rsidP="00B91DDF">
      <w:pPr>
        <w:tabs>
          <w:tab w:val="right" w:pos="8460"/>
        </w:tabs>
        <w:ind w:left="720"/>
        <w:jc w:val="both"/>
        <w:rPr>
          <w:sz w:val="22"/>
          <w:u w:val="single"/>
          <w:lang w:val="en-GB"/>
        </w:rPr>
      </w:pPr>
      <w:r w:rsidRPr="00B31F4D">
        <w:rPr>
          <w:sz w:val="22"/>
          <w:lang w:val="en-GB"/>
        </w:rPr>
        <w:t xml:space="preserve">In the capacity of:  </w:t>
      </w:r>
      <w:r w:rsidRPr="00B31F4D">
        <w:rPr>
          <w:sz w:val="22"/>
          <w:u w:val="single"/>
          <w:lang w:val="en-GB"/>
        </w:rPr>
        <w:tab/>
      </w:r>
    </w:p>
    <w:p w:rsidR="00407B61" w:rsidRPr="00B31F4D" w:rsidRDefault="00407B61" w:rsidP="00B91DDF">
      <w:pPr>
        <w:tabs>
          <w:tab w:val="right" w:pos="8460"/>
        </w:tabs>
        <w:ind w:left="720"/>
        <w:jc w:val="both"/>
        <w:rPr>
          <w:sz w:val="22"/>
          <w:lang w:val="en-GB"/>
        </w:rPr>
      </w:pPr>
    </w:p>
    <w:p w:rsidR="000B5EDC" w:rsidRPr="00B31F4D" w:rsidRDefault="000B5EDC" w:rsidP="00B91DDF">
      <w:pPr>
        <w:tabs>
          <w:tab w:val="right" w:pos="8460"/>
        </w:tabs>
        <w:ind w:left="720"/>
        <w:jc w:val="both"/>
        <w:rPr>
          <w:sz w:val="26"/>
          <w:u w:val="single"/>
          <w:lang w:val="en-GB"/>
        </w:rPr>
      </w:pPr>
      <w:r w:rsidRPr="00B31F4D">
        <w:rPr>
          <w:sz w:val="22"/>
          <w:lang w:val="en-GB"/>
        </w:rPr>
        <w:t>Address</w:t>
      </w:r>
      <w:r w:rsidRPr="00B31F4D">
        <w:rPr>
          <w:sz w:val="26"/>
          <w:lang w:val="en-GB"/>
        </w:rPr>
        <w:t xml:space="preserve">:  </w:t>
      </w:r>
      <w:r w:rsidRPr="00B31F4D">
        <w:rPr>
          <w:sz w:val="26"/>
          <w:u w:val="single"/>
          <w:lang w:val="en-GB"/>
        </w:rPr>
        <w:tab/>
      </w:r>
    </w:p>
    <w:p w:rsidR="000B5EDC" w:rsidRPr="00B31F4D" w:rsidRDefault="000B5EDC" w:rsidP="00B91DDF">
      <w:pPr>
        <w:tabs>
          <w:tab w:val="right" w:pos="8460"/>
        </w:tabs>
        <w:ind w:left="720"/>
        <w:jc w:val="both"/>
        <w:rPr>
          <w:sz w:val="26"/>
          <w:lang w:val="en-GB"/>
        </w:rPr>
      </w:pPr>
      <w:r w:rsidRPr="00B31F4D">
        <w:rPr>
          <w:sz w:val="22"/>
          <w:lang w:val="en-GB"/>
        </w:rPr>
        <w:t>Contact information (phone and e-mail)</w:t>
      </w:r>
      <w:r w:rsidRPr="00B31F4D">
        <w:rPr>
          <w:sz w:val="26"/>
          <w:lang w:val="en-GB"/>
        </w:rPr>
        <w:t xml:space="preserve">:  </w:t>
      </w:r>
      <w:r w:rsidRPr="00B31F4D">
        <w:rPr>
          <w:sz w:val="22"/>
          <w:u w:val="single"/>
          <w:lang w:val="en-GB"/>
        </w:rPr>
        <w:tab/>
      </w:r>
    </w:p>
    <w:p w:rsidR="000B5EDC" w:rsidRPr="00B31F4D" w:rsidRDefault="000B5EDC" w:rsidP="00E352E6">
      <w:pPr>
        <w:tabs>
          <w:tab w:val="right" w:pos="8460"/>
        </w:tabs>
        <w:ind w:left="720"/>
        <w:jc w:val="both"/>
        <w:rPr>
          <w:color w:val="1F497D" w:themeColor="text2"/>
          <w:sz w:val="22"/>
          <w:lang w:val="en-GB"/>
        </w:rPr>
      </w:pPr>
      <w:r w:rsidRPr="00B31F4D">
        <w:rPr>
          <w:color w:val="1F497D" w:themeColor="text2"/>
          <w:sz w:val="22"/>
          <w:lang w:val="en-GB"/>
        </w:rPr>
        <w:t xml:space="preserve">{For </w:t>
      </w:r>
      <w:r w:rsidR="00271F30" w:rsidRPr="00B31F4D">
        <w:rPr>
          <w:color w:val="1F497D" w:themeColor="text2"/>
          <w:sz w:val="22"/>
          <w:lang w:val="en-GB"/>
        </w:rPr>
        <w:t>a j</w:t>
      </w:r>
      <w:r w:rsidRPr="00B31F4D">
        <w:rPr>
          <w:color w:val="1F497D" w:themeColor="text2"/>
          <w:sz w:val="22"/>
          <w:lang w:val="en-GB"/>
        </w:rPr>
        <w:t xml:space="preserve">oint </w:t>
      </w:r>
      <w:r w:rsidR="00271F30" w:rsidRPr="00B31F4D">
        <w:rPr>
          <w:color w:val="1F497D" w:themeColor="text2"/>
          <w:sz w:val="22"/>
          <w:lang w:val="en-GB"/>
        </w:rPr>
        <w:t>v</w:t>
      </w:r>
      <w:r w:rsidRPr="00B31F4D">
        <w:rPr>
          <w:color w:val="1F497D" w:themeColor="text2"/>
          <w:sz w:val="22"/>
          <w:lang w:val="en-GB"/>
        </w:rPr>
        <w:t>enture, either all members shall sig</w:t>
      </w:r>
      <w:r w:rsidR="00C9146F" w:rsidRPr="00B31F4D">
        <w:rPr>
          <w:color w:val="1F497D" w:themeColor="text2"/>
          <w:sz w:val="22"/>
          <w:lang w:val="en-GB"/>
        </w:rPr>
        <w:t>n or only the lead member</w:t>
      </w:r>
      <w:r w:rsidRPr="00B31F4D">
        <w:rPr>
          <w:color w:val="1F497D" w:themeColor="text2"/>
          <w:sz w:val="22"/>
          <w:lang w:val="en-GB"/>
        </w:rPr>
        <w:t>, in which case the power of attorney to sign on behalf of all members shall be attached}</w:t>
      </w:r>
    </w:p>
    <w:p w:rsidR="000B5EDC" w:rsidRPr="00B31F4D" w:rsidRDefault="000B5EDC" w:rsidP="00563A90">
      <w:pPr>
        <w:pStyle w:val="Heading3"/>
        <w:rPr>
          <w:sz w:val="22"/>
        </w:rPr>
      </w:pPr>
    </w:p>
    <w:p w:rsidR="00325A10" w:rsidRPr="00B31F4D" w:rsidRDefault="00325A10">
      <w:pPr>
        <w:rPr>
          <w:rStyle w:val="Heading6Char"/>
          <w:sz w:val="26"/>
          <w:szCs w:val="28"/>
        </w:rPr>
      </w:pPr>
      <w:r w:rsidRPr="00B31F4D">
        <w:rPr>
          <w:rStyle w:val="Heading6Char"/>
          <w:sz w:val="26"/>
          <w:szCs w:val="28"/>
        </w:rPr>
        <w:br w:type="page"/>
      </w:r>
    </w:p>
    <w:p w:rsidR="000B5EDC" w:rsidRPr="00B31F4D" w:rsidRDefault="00B47775" w:rsidP="00AC2B63">
      <w:pPr>
        <w:jc w:val="center"/>
        <w:rPr>
          <w:rFonts w:ascii="Times New Roman Bold" w:hAnsi="Times New Roman Bold"/>
          <w:b/>
          <w:smallCaps/>
          <w:sz w:val="26"/>
          <w:szCs w:val="28"/>
        </w:rPr>
      </w:pPr>
      <w:bookmarkStart w:id="63" w:name="_Toc456023858"/>
      <w:r w:rsidRPr="00B31F4D">
        <w:rPr>
          <w:rStyle w:val="Heading6Char"/>
          <w:sz w:val="26"/>
          <w:szCs w:val="28"/>
        </w:rPr>
        <w:lastRenderedPageBreak/>
        <w:t xml:space="preserve">Form </w:t>
      </w:r>
      <w:r w:rsidR="000B5EDC" w:rsidRPr="00B31F4D">
        <w:rPr>
          <w:rStyle w:val="Heading6Char"/>
          <w:sz w:val="26"/>
          <w:szCs w:val="28"/>
        </w:rPr>
        <w:t>TECH-2</w:t>
      </w:r>
      <w:bookmarkEnd w:id="63"/>
      <w:r w:rsidR="000B5EDC" w:rsidRPr="00B31F4D">
        <w:rPr>
          <w:sz w:val="22"/>
        </w:rPr>
        <w:t xml:space="preserve"> </w:t>
      </w:r>
    </w:p>
    <w:p w:rsidR="000B5EDC" w:rsidRPr="00B31F4D" w:rsidRDefault="000B5EDC" w:rsidP="00AC2B63">
      <w:pPr>
        <w:jc w:val="center"/>
        <w:rPr>
          <w:rFonts w:ascii="Times New Roman Bold" w:hAnsi="Times New Roman Bold"/>
          <w:b/>
          <w:smallCaps/>
          <w:sz w:val="26"/>
          <w:szCs w:val="28"/>
        </w:rPr>
      </w:pPr>
      <w:r w:rsidRPr="00B31F4D">
        <w:rPr>
          <w:rFonts w:ascii="Times New Roman Bold" w:hAnsi="Times New Roman Bold"/>
          <w:b/>
          <w:smallCaps/>
          <w:sz w:val="26"/>
          <w:szCs w:val="28"/>
        </w:rPr>
        <w:t>Consultant’s Organization and Experience</w:t>
      </w:r>
    </w:p>
    <w:p w:rsidR="000B5EDC" w:rsidRPr="00B31F4D" w:rsidRDefault="000B5EDC" w:rsidP="00B91DDF">
      <w:pPr>
        <w:pBdr>
          <w:bottom w:val="single" w:sz="8" w:space="1" w:color="auto"/>
        </w:pBdr>
        <w:jc w:val="right"/>
        <w:rPr>
          <w:sz w:val="22"/>
          <w:lang w:val="en-GB"/>
        </w:rPr>
      </w:pPr>
    </w:p>
    <w:p w:rsidR="000B5EDC" w:rsidRPr="00B31F4D" w:rsidRDefault="000B5EDC" w:rsidP="00B91DDF">
      <w:pPr>
        <w:jc w:val="both"/>
        <w:rPr>
          <w:rFonts w:ascii="Times New Roman Bold" w:hAnsi="Times New Roman Bold"/>
          <w:bCs/>
          <w:smallCaps/>
          <w:sz w:val="22"/>
          <w:lang w:val="en-GB"/>
        </w:rPr>
      </w:pPr>
    </w:p>
    <w:p w:rsidR="000B5EDC" w:rsidRPr="00B31F4D" w:rsidRDefault="000B5EDC" w:rsidP="00FD079D">
      <w:pPr>
        <w:tabs>
          <w:tab w:val="left" w:pos="1314"/>
          <w:tab w:val="left" w:pos="1854"/>
        </w:tabs>
        <w:jc w:val="both"/>
        <w:rPr>
          <w:sz w:val="22"/>
          <w:lang w:val="en-GB"/>
        </w:rPr>
      </w:pPr>
      <w:r w:rsidRPr="00B31F4D">
        <w:rPr>
          <w:sz w:val="22"/>
          <w:lang w:val="en-GB"/>
        </w:rPr>
        <w:t>Form TECH-2: a brief description of the Consultant’s organization and an outline of the recent</w:t>
      </w:r>
      <w:r w:rsidR="00407B61" w:rsidRPr="00B31F4D">
        <w:rPr>
          <w:sz w:val="22"/>
          <w:lang w:val="en-GB"/>
        </w:rPr>
        <w:t xml:space="preserve"> experience of the Consultant that is</w:t>
      </w:r>
      <w:r w:rsidRPr="00B31F4D">
        <w:rPr>
          <w:sz w:val="22"/>
          <w:lang w:val="en-GB"/>
        </w:rPr>
        <w:t xml:space="preserve"> most relevant to the assignment. In the case of a joint venture, information on similar assignments shall be provided for each partner. For each assignment, the outline should indicate the names of </w:t>
      </w:r>
      <w:r w:rsidR="000B36E9" w:rsidRPr="00B31F4D">
        <w:rPr>
          <w:sz w:val="22"/>
          <w:lang w:val="en-GB"/>
        </w:rPr>
        <w:t xml:space="preserve">the </w:t>
      </w:r>
      <w:r w:rsidRPr="00B31F4D">
        <w:rPr>
          <w:sz w:val="22"/>
          <w:lang w:val="en-GB"/>
        </w:rPr>
        <w:t xml:space="preserve">Consultant’s </w:t>
      </w:r>
      <w:r w:rsidR="00720D36" w:rsidRPr="00B31F4D">
        <w:rPr>
          <w:sz w:val="22"/>
          <w:lang w:val="en-GB"/>
        </w:rPr>
        <w:t>Key E</w:t>
      </w:r>
      <w:r w:rsidRPr="00B31F4D">
        <w:rPr>
          <w:sz w:val="22"/>
          <w:lang w:val="en-GB"/>
        </w:rPr>
        <w:t xml:space="preserve">xperts and Sub-consultants who participated, </w:t>
      </w:r>
      <w:r w:rsidR="000B36E9" w:rsidRPr="00B31F4D">
        <w:rPr>
          <w:sz w:val="22"/>
          <w:lang w:val="en-GB"/>
        </w:rPr>
        <w:t xml:space="preserve">the </w:t>
      </w:r>
      <w:r w:rsidRPr="00B31F4D">
        <w:rPr>
          <w:sz w:val="22"/>
          <w:lang w:val="en-GB"/>
        </w:rPr>
        <w:t xml:space="preserve">duration of the assignment, </w:t>
      </w:r>
      <w:r w:rsidR="000B36E9" w:rsidRPr="00B31F4D">
        <w:rPr>
          <w:sz w:val="22"/>
          <w:lang w:val="en-GB"/>
        </w:rPr>
        <w:t xml:space="preserve">the </w:t>
      </w:r>
      <w:r w:rsidRPr="00B31F4D">
        <w:rPr>
          <w:sz w:val="22"/>
          <w:lang w:val="en-GB"/>
        </w:rPr>
        <w:t xml:space="preserve">contract amount (total and, if </w:t>
      </w:r>
      <w:r w:rsidR="000B36E9" w:rsidRPr="00B31F4D">
        <w:rPr>
          <w:sz w:val="22"/>
          <w:lang w:val="en-GB"/>
        </w:rPr>
        <w:t xml:space="preserve">it </w:t>
      </w:r>
      <w:r w:rsidRPr="00B31F4D">
        <w:rPr>
          <w:sz w:val="22"/>
          <w:lang w:val="en-GB"/>
        </w:rPr>
        <w:t xml:space="preserve">was done in a form of a joint venture or a sub-consultancy, the amount paid to the Consultant), and </w:t>
      </w:r>
      <w:r w:rsidR="000B36E9" w:rsidRPr="00B31F4D">
        <w:rPr>
          <w:sz w:val="22"/>
          <w:lang w:val="en-GB"/>
        </w:rPr>
        <w:t xml:space="preserve">the </w:t>
      </w:r>
      <w:r w:rsidRPr="00B31F4D">
        <w:rPr>
          <w:sz w:val="22"/>
          <w:lang w:val="en-GB"/>
        </w:rPr>
        <w:t xml:space="preserve">Consultant’s role/involvement.  </w:t>
      </w:r>
    </w:p>
    <w:p w:rsidR="000B5EDC" w:rsidRPr="00B31F4D" w:rsidRDefault="000B5EDC" w:rsidP="00B911C4">
      <w:pPr>
        <w:jc w:val="center"/>
        <w:rPr>
          <w:b/>
          <w:sz w:val="26"/>
          <w:szCs w:val="28"/>
        </w:rPr>
      </w:pPr>
      <w:r w:rsidRPr="00B31F4D">
        <w:rPr>
          <w:b/>
          <w:sz w:val="26"/>
          <w:szCs w:val="28"/>
        </w:rPr>
        <w:t>A - Consultant’s Organization</w:t>
      </w:r>
    </w:p>
    <w:p w:rsidR="000B5EDC" w:rsidRPr="00B31F4D" w:rsidRDefault="000B5EDC" w:rsidP="00B91DDF">
      <w:pPr>
        <w:jc w:val="both"/>
        <w:rPr>
          <w:sz w:val="22"/>
          <w:lang w:val="en-GB"/>
        </w:rPr>
      </w:pPr>
    </w:p>
    <w:p w:rsidR="000B5EDC" w:rsidRPr="00B31F4D" w:rsidRDefault="000B5EDC" w:rsidP="00B91DDF">
      <w:pPr>
        <w:pStyle w:val="BodyText"/>
        <w:rPr>
          <w:iCs/>
          <w:color w:val="000000" w:themeColor="text1"/>
          <w:sz w:val="22"/>
        </w:rPr>
      </w:pPr>
      <w:r w:rsidRPr="00B31F4D">
        <w:rPr>
          <w:color w:val="000000" w:themeColor="text1"/>
          <w:sz w:val="22"/>
        </w:rPr>
        <w:t xml:space="preserve">1. </w:t>
      </w:r>
      <w:r w:rsidRPr="00B31F4D">
        <w:rPr>
          <w:iCs/>
          <w:color w:val="000000" w:themeColor="text1"/>
          <w:sz w:val="22"/>
        </w:rPr>
        <w:t xml:space="preserve">Provide here a brief description of the background and organization of your </w:t>
      </w:r>
      <w:r w:rsidR="00407B61" w:rsidRPr="00B31F4D">
        <w:rPr>
          <w:iCs/>
          <w:color w:val="000000" w:themeColor="text1"/>
          <w:sz w:val="22"/>
        </w:rPr>
        <w:t>company</w:t>
      </w:r>
      <w:r w:rsidRPr="00B31F4D">
        <w:rPr>
          <w:iCs/>
          <w:color w:val="000000" w:themeColor="text1"/>
          <w:sz w:val="22"/>
        </w:rPr>
        <w:t>, and – in case of a</w:t>
      </w:r>
      <w:r w:rsidR="00D61D6B" w:rsidRPr="00B31F4D">
        <w:rPr>
          <w:iCs/>
          <w:color w:val="000000" w:themeColor="text1"/>
          <w:sz w:val="22"/>
        </w:rPr>
        <w:t xml:space="preserve"> </w:t>
      </w:r>
      <w:r w:rsidRPr="00B31F4D">
        <w:rPr>
          <w:iCs/>
          <w:color w:val="000000" w:themeColor="text1"/>
          <w:sz w:val="22"/>
        </w:rPr>
        <w:t xml:space="preserve">joint venture – of each </w:t>
      </w:r>
      <w:r w:rsidR="00407B61" w:rsidRPr="00B31F4D">
        <w:rPr>
          <w:iCs/>
          <w:color w:val="000000" w:themeColor="text1"/>
          <w:sz w:val="22"/>
        </w:rPr>
        <w:t xml:space="preserve">member </w:t>
      </w:r>
      <w:r w:rsidRPr="00B31F4D">
        <w:rPr>
          <w:iCs/>
          <w:color w:val="000000" w:themeColor="text1"/>
          <w:sz w:val="22"/>
        </w:rPr>
        <w:t>for this assignment.</w:t>
      </w:r>
    </w:p>
    <w:p w:rsidR="000B5EDC" w:rsidRPr="00B31F4D" w:rsidRDefault="000B5EDC" w:rsidP="00B91DDF">
      <w:pPr>
        <w:pStyle w:val="BodyText"/>
        <w:rPr>
          <w:color w:val="000000" w:themeColor="text1"/>
          <w:sz w:val="22"/>
        </w:rPr>
      </w:pPr>
      <w:r w:rsidRPr="00B31F4D">
        <w:rPr>
          <w:color w:val="000000" w:themeColor="text1"/>
          <w:sz w:val="22"/>
        </w:rPr>
        <w:t>2. Include organizational chart, a list of Board of Directors</w:t>
      </w:r>
      <w:r w:rsidR="002D2FF7" w:rsidRPr="00B31F4D">
        <w:rPr>
          <w:color w:val="000000" w:themeColor="text1"/>
          <w:sz w:val="22"/>
        </w:rPr>
        <w:t>,</w:t>
      </w:r>
      <w:r w:rsidRPr="00B31F4D">
        <w:rPr>
          <w:color w:val="000000" w:themeColor="text1"/>
          <w:sz w:val="22"/>
        </w:rPr>
        <w:t xml:space="preserve"> and beneficial ownership</w:t>
      </w:r>
    </w:p>
    <w:p w:rsidR="000B5EDC" w:rsidRPr="00B31F4D" w:rsidRDefault="000B5EDC" w:rsidP="00B91DDF">
      <w:pPr>
        <w:jc w:val="center"/>
        <w:rPr>
          <w:b/>
          <w:bCs/>
          <w:sz w:val="26"/>
          <w:lang w:val="en-GB"/>
        </w:rPr>
      </w:pPr>
      <w:r w:rsidRPr="00B31F4D">
        <w:rPr>
          <w:b/>
          <w:bCs/>
          <w:sz w:val="26"/>
          <w:lang w:val="en-GB"/>
        </w:rPr>
        <w:t>B - Consultant’s Experience</w:t>
      </w:r>
    </w:p>
    <w:p w:rsidR="000B5EDC" w:rsidRPr="00B31F4D" w:rsidRDefault="000B5EDC" w:rsidP="00B91DDF">
      <w:pPr>
        <w:pStyle w:val="Header"/>
        <w:rPr>
          <w:sz w:val="18"/>
          <w:szCs w:val="24"/>
          <w:lang w:val="en-GB" w:eastAsia="it-IT"/>
        </w:rPr>
      </w:pPr>
    </w:p>
    <w:p w:rsidR="000B5EDC" w:rsidRPr="00B31F4D" w:rsidRDefault="000B5EDC" w:rsidP="00FD76F2">
      <w:pPr>
        <w:tabs>
          <w:tab w:val="left" w:pos="1314"/>
          <w:tab w:val="left" w:pos="1854"/>
        </w:tabs>
        <w:spacing w:after="200"/>
        <w:jc w:val="both"/>
        <w:rPr>
          <w:sz w:val="22"/>
          <w:lang w:val="en-GB"/>
        </w:rPr>
      </w:pPr>
      <w:r w:rsidRPr="00B31F4D">
        <w:rPr>
          <w:sz w:val="22"/>
          <w:lang w:val="en-GB"/>
        </w:rPr>
        <w:t xml:space="preserve">1. List only previous </w:t>
      </w:r>
      <w:r w:rsidRPr="00B31F4D">
        <w:rPr>
          <w:sz w:val="22"/>
          <w:u w:val="single"/>
          <w:lang w:val="en-GB"/>
        </w:rPr>
        <w:t>similar</w:t>
      </w:r>
      <w:r w:rsidRPr="00B31F4D">
        <w:rPr>
          <w:sz w:val="22"/>
          <w:lang w:val="en-GB"/>
        </w:rPr>
        <w:t xml:space="preserve"> assignments successfully completed</w:t>
      </w:r>
      <w:r w:rsidR="00C67992" w:rsidRPr="00B31F4D">
        <w:rPr>
          <w:rStyle w:val="FootnoteReference"/>
          <w:sz w:val="22"/>
          <w:lang w:val="en-GB"/>
        </w:rPr>
        <w:footnoteReference w:id="2"/>
      </w:r>
      <w:r w:rsidRPr="00B31F4D">
        <w:rPr>
          <w:sz w:val="22"/>
          <w:lang w:val="en-GB"/>
        </w:rPr>
        <w:t xml:space="preserve"> in the last</w:t>
      </w:r>
      <w:r w:rsidRPr="00B31F4D">
        <w:rPr>
          <w:i/>
          <w:color w:val="000000" w:themeColor="text1"/>
          <w:sz w:val="22"/>
          <w:lang w:val="en-GB"/>
        </w:rPr>
        <w:t xml:space="preserve"> </w:t>
      </w:r>
      <w:r w:rsidR="00C67992" w:rsidRPr="00B31F4D">
        <w:rPr>
          <w:i/>
          <w:color w:val="000000" w:themeColor="text1"/>
          <w:sz w:val="22"/>
          <w:lang w:val="en-GB"/>
        </w:rPr>
        <w:t>10 (ten)</w:t>
      </w:r>
      <w:r w:rsidRPr="00B31F4D">
        <w:rPr>
          <w:color w:val="1F497D" w:themeColor="text2"/>
          <w:sz w:val="22"/>
          <w:lang w:val="en-GB"/>
        </w:rPr>
        <w:t xml:space="preserve"> </w:t>
      </w:r>
      <w:r w:rsidRPr="00B31F4D">
        <w:rPr>
          <w:sz w:val="22"/>
          <w:lang w:val="en-GB"/>
        </w:rPr>
        <w:t>years.</w:t>
      </w:r>
    </w:p>
    <w:p w:rsidR="00D05394" w:rsidRPr="00B31F4D" w:rsidRDefault="000B5EDC" w:rsidP="00FD76F2">
      <w:pPr>
        <w:tabs>
          <w:tab w:val="left" w:pos="1314"/>
          <w:tab w:val="left" w:pos="1854"/>
        </w:tabs>
        <w:spacing w:after="200"/>
        <w:jc w:val="both"/>
        <w:rPr>
          <w:sz w:val="22"/>
          <w:lang w:val="en-GB"/>
        </w:rPr>
      </w:pPr>
      <w:r w:rsidRPr="00B31F4D">
        <w:rPr>
          <w:sz w:val="22"/>
          <w:lang w:val="en-GB"/>
        </w:rPr>
        <w:t xml:space="preserve">2. List only those assignments for which the Consultant was legally contracted by the </w:t>
      </w:r>
      <w:r w:rsidR="00407B61" w:rsidRPr="00B31F4D">
        <w:rPr>
          <w:sz w:val="22"/>
          <w:lang w:val="en-GB"/>
        </w:rPr>
        <w:t>C</w:t>
      </w:r>
      <w:r w:rsidRPr="00B31F4D">
        <w:rPr>
          <w:sz w:val="22"/>
          <w:lang w:val="en-GB"/>
        </w:rPr>
        <w:t xml:space="preserve">lient as a company or was one of the joint venture partners. Assignments completed by </w:t>
      </w:r>
      <w:r w:rsidR="000B36E9" w:rsidRPr="00B31F4D">
        <w:rPr>
          <w:sz w:val="22"/>
          <w:lang w:val="en-GB"/>
        </w:rPr>
        <w:t xml:space="preserve">the </w:t>
      </w:r>
      <w:r w:rsidRPr="00B31F4D">
        <w:rPr>
          <w:sz w:val="22"/>
          <w:lang w:val="en-GB"/>
        </w:rPr>
        <w:t xml:space="preserve">Consultant’s individual </w:t>
      </w:r>
      <w:r w:rsidR="006825A0" w:rsidRPr="00B31F4D">
        <w:rPr>
          <w:sz w:val="22"/>
          <w:lang w:val="en-GB"/>
        </w:rPr>
        <w:t>e</w:t>
      </w:r>
      <w:r w:rsidRPr="00B31F4D">
        <w:rPr>
          <w:sz w:val="22"/>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B31F4D">
        <w:rPr>
          <w:sz w:val="22"/>
          <w:lang w:val="en-GB"/>
        </w:rPr>
        <w:t xml:space="preserve">The </w:t>
      </w:r>
      <w:r w:rsidRPr="00B31F4D">
        <w:rPr>
          <w:sz w:val="22"/>
          <w:lang w:val="en-GB"/>
        </w:rPr>
        <w:t>Consultant should be prepared to substantiate the claimed experience by presenting copies of relevant documents and references if so requested by the Client.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2641"/>
        <w:gridCol w:w="1831"/>
        <w:gridCol w:w="1830"/>
        <w:gridCol w:w="1829"/>
      </w:tblGrid>
      <w:tr w:rsidR="000B5EDC" w:rsidRPr="00B31F4D" w:rsidTr="00325A10">
        <w:trPr>
          <w:tblHeader/>
        </w:trPr>
        <w:tc>
          <w:tcPr>
            <w:tcW w:w="1159" w:type="dxa"/>
          </w:tcPr>
          <w:p w:rsidR="000B5EDC" w:rsidRPr="00B31F4D" w:rsidRDefault="000B5EDC" w:rsidP="002A5C8A">
            <w:pPr>
              <w:jc w:val="center"/>
              <w:rPr>
                <w:b/>
                <w:sz w:val="22"/>
                <w:lang w:val="en-GB"/>
              </w:rPr>
            </w:pPr>
            <w:r w:rsidRPr="00B31F4D">
              <w:rPr>
                <w:b/>
                <w:sz w:val="20"/>
                <w:szCs w:val="22"/>
                <w:lang w:val="en-GB"/>
              </w:rPr>
              <w:t>Duration</w:t>
            </w:r>
          </w:p>
          <w:p w:rsidR="000B5EDC" w:rsidRPr="00B31F4D" w:rsidRDefault="000B5EDC" w:rsidP="002A5C8A">
            <w:pPr>
              <w:jc w:val="center"/>
              <w:rPr>
                <w:sz w:val="22"/>
                <w:lang w:val="en-GB"/>
              </w:rPr>
            </w:pPr>
          </w:p>
        </w:tc>
        <w:tc>
          <w:tcPr>
            <w:tcW w:w="2641" w:type="dxa"/>
          </w:tcPr>
          <w:p w:rsidR="000B5EDC" w:rsidRPr="00B31F4D" w:rsidRDefault="000B5EDC" w:rsidP="002A5C8A">
            <w:pPr>
              <w:jc w:val="center"/>
              <w:rPr>
                <w:b/>
                <w:sz w:val="22"/>
                <w:lang w:val="en-GB"/>
              </w:rPr>
            </w:pPr>
            <w:r w:rsidRPr="00B31F4D">
              <w:rPr>
                <w:b/>
                <w:sz w:val="20"/>
                <w:szCs w:val="22"/>
                <w:lang w:val="en-GB"/>
              </w:rPr>
              <w:t>Assignment name/&amp; brief description of main deliverables/outputs</w:t>
            </w:r>
          </w:p>
        </w:tc>
        <w:tc>
          <w:tcPr>
            <w:tcW w:w="1831" w:type="dxa"/>
          </w:tcPr>
          <w:p w:rsidR="000B5EDC" w:rsidRPr="00B31F4D" w:rsidRDefault="000B5EDC" w:rsidP="002A5C8A">
            <w:pPr>
              <w:jc w:val="center"/>
              <w:rPr>
                <w:b/>
                <w:sz w:val="22"/>
                <w:lang w:val="en-GB"/>
              </w:rPr>
            </w:pPr>
            <w:r w:rsidRPr="00B31F4D">
              <w:rPr>
                <w:b/>
                <w:sz w:val="20"/>
                <w:szCs w:val="22"/>
                <w:lang w:val="en-GB"/>
              </w:rPr>
              <w:t>Name of Client &amp; Country of Assignment</w:t>
            </w:r>
          </w:p>
          <w:p w:rsidR="000B5EDC" w:rsidRPr="00B31F4D" w:rsidRDefault="000B5EDC" w:rsidP="002A5C8A">
            <w:pPr>
              <w:jc w:val="center"/>
              <w:rPr>
                <w:sz w:val="22"/>
                <w:lang w:val="en-GB"/>
              </w:rPr>
            </w:pPr>
          </w:p>
        </w:tc>
        <w:tc>
          <w:tcPr>
            <w:tcW w:w="1830" w:type="dxa"/>
          </w:tcPr>
          <w:p w:rsidR="000B5EDC" w:rsidRPr="00B31F4D" w:rsidRDefault="000B5EDC" w:rsidP="002A5C8A">
            <w:pPr>
              <w:jc w:val="center"/>
              <w:rPr>
                <w:b/>
                <w:sz w:val="22"/>
                <w:lang w:val="en-GB"/>
              </w:rPr>
            </w:pPr>
            <w:r w:rsidRPr="00B31F4D">
              <w:rPr>
                <w:b/>
                <w:sz w:val="20"/>
                <w:szCs w:val="22"/>
                <w:lang w:val="en-GB"/>
              </w:rPr>
              <w:t>Approx</w:t>
            </w:r>
            <w:r w:rsidR="00CF0A35" w:rsidRPr="00B31F4D">
              <w:rPr>
                <w:b/>
                <w:sz w:val="20"/>
                <w:szCs w:val="22"/>
                <w:lang w:val="en-GB"/>
              </w:rPr>
              <w:t>. Contract value (in US$ equivalent</w:t>
            </w:r>
            <w:r w:rsidRPr="00B31F4D">
              <w:rPr>
                <w:b/>
                <w:sz w:val="20"/>
                <w:szCs w:val="22"/>
                <w:lang w:val="en-GB"/>
              </w:rPr>
              <w:t>)/ Amount paid to your firm</w:t>
            </w:r>
          </w:p>
        </w:tc>
        <w:tc>
          <w:tcPr>
            <w:tcW w:w="1829" w:type="dxa"/>
          </w:tcPr>
          <w:p w:rsidR="000B5EDC" w:rsidRPr="00B31F4D" w:rsidRDefault="000B5EDC" w:rsidP="002A5C8A">
            <w:pPr>
              <w:jc w:val="center"/>
              <w:rPr>
                <w:b/>
                <w:sz w:val="22"/>
                <w:lang w:val="en-GB"/>
              </w:rPr>
            </w:pPr>
            <w:r w:rsidRPr="00B31F4D">
              <w:rPr>
                <w:b/>
                <w:sz w:val="20"/>
                <w:szCs w:val="22"/>
                <w:lang w:val="en-GB"/>
              </w:rPr>
              <w:t>Role on the Assignment</w:t>
            </w:r>
          </w:p>
        </w:tc>
      </w:tr>
      <w:tr w:rsidR="000B5EDC" w:rsidRPr="00B31F4D" w:rsidTr="00325A10">
        <w:tc>
          <w:tcPr>
            <w:tcW w:w="1159"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Jan.2009– Apr.2010</w:t>
            </w:r>
            <w:r w:rsidRPr="00B31F4D">
              <w:rPr>
                <w:color w:val="1F497D" w:themeColor="text2"/>
                <w:sz w:val="20"/>
                <w:szCs w:val="22"/>
                <w:lang w:val="en-GB"/>
              </w:rPr>
              <w:t>}</w:t>
            </w:r>
          </w:p>
        </w:tc>
        <w:tc>
          <w:tcPr>
            <w:tcW w:w="2641"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“Improvement quality of...............”: designed master plan for rationalization of ........; </w:t>
            </w:r>
            <w:r w:rsidRPr="00B31F4D">
              <w:rPr>
                <w:color w:val="1F497D" w:themeColor="text2"/>
                <w:sz w:val="20"/>
                <w:szCs w:val="22"/>
                <w:lang w:val="en-GB"/>
              </w:rPr>
              <w:t>}</w:t>
            </w:r>
          </w:p>
        </w:tc>
        <w:tc>
          <w:tcPr>
            <w:tcW w:w="1831"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Ministry of ......, country</w:t>
            </w:r>
            <w:r w:rsidRPr="00B31F4D">
              <w:rPr>
                <w:color w:val="1F497D" w:themeColor="text2"/>
                <w:sz w:val="20"/>
                <w:szCs w:val="22"/>
                <w:lang w:val="en-GB"/>
              </w:rPr>
              <w:t>}</w:t>
            </w:r>
          </w:p>
        </w:tc>
        <w:tc>
          <w:tcPr>
            <w:tcW w:w="1830" w:type="dxa"/>
          </w:tcPr>
          <w:p w:rsidR="000B5EDC" w:rsidRPr="00B31F4D" w:rsidRDefault="00C773E0" w:rsidP="00B91DDF">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US$1 mill/US$0.5 mill</w:t>
            </w:r>
            <w:r w:rsidRPr="00B31F4D">
              <w:rPr>
                <w:color w:val="1F497D" w:themeColor="text2"/>
                <w:sz w:val="20"/>
                <w:szCs w:val="22"/>
                <w:lang w:val="en-GB"/>
              </w:rPr>
              <w:t>}</w:t>
            </w:r>
          </w:p>
          <w:p w:rsidR="000B5EDC" w:rsidRPr="00B31F4D" w:rsidRDefault="000B5EDC" w:rsidP="00B91DDF">
            <w:pPr>
              <w:rPr>
                <w:color w:val="1F497D" w:themeColor="text2"/>
                <w:sz w:val="22"/>
                <w:lang w:val="en-GB"/>
              </w:rPr>
            </w:pPr>
          </w:p>
        </w:tc>
        <w:tc>
          <w:tcPr>
            <w:tcW w:w="1829"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Lead partner in a JV A&amp;B&amp;C</w:t>
            </w:r>
            <w:r w:rsidRPr="00B31F4D">
              <w:rPr>
                <w:color w:val="1F497D" w:themeColor="text2"/>
                <w:sz w:val="20"/>
                <w:szCs w:val="22"/>
                <w:lang w:val="en-GB"/>
              </w:rPr>
              <w:t>}</w:t>
            </w:r>
          </w:p>
        </w:tc>
      </w:tr>
      <w:tr w:rsidR="000B5EDC" w:rsidRPr="00B31F4D" w:rsidTr="00325A10">
        <w:tc>
          <w:tcPr>
            <w:tcW w:w="1159" w:type="dxa"/>
          </w:tcPr>
          <w:p w:rsidR="000B5EDC" w:rsidRPr="00B31F4D" w:rsidRDefault="000B5EDC" w:rsidP="00B91DDF">
            <w:pPr>
              <w:rPr>
                <w:color w:val="1F497D" w:themeColor="text2"/>
                <w:sz w:val="22"/>
                <w:lang w:val="en-GB"/>
              </w:rPr>
            </w:pPr>
          </w:p>
        </w:tc>
        <w:tc>
          <w:tcPr>
            <w:tcW w:w="2641" w:type="dxa"/>
          </w:tcPr>
          <w:p w:rsidR="000B5EDC" w:rsidRPr="00B31F4D" w:rsidRDefault="000B5EDC" w:rsidP="00B91DDF">
            <w:pPr>
              <w:rPr>
                <w:color w:val="1F497D" w:themeColor="text2"/>
                <w:sz w:val="22"/>
                <w:lang w:val="en-GB"/>
              </w:rPr>
            </w:pPr>
          </w:p>
        </w:tc>
        <w:tc>
          <w:tcPr>
            <w:tcW w:w="1831" w:type="dxa"/>
          </w:tcPr>
          <w:p w:rsidR="000B5EDC" w:rsidRPr="00B31F4D" w:rsidRDefault="000B5EDC" w:rsidP="00B91DDF">
            <w:pPr>
              <w:rPr>
                <w:color w:val="1F497D" w:themeColor="text2"/>
                <w:sz w:val="22"/>
                <w:lang w:val="en-GB"/>
              </w:rPr>
            </w:pPr>
          </w:p>
        </w:tc>
        <w:tc>
          <w:tcPr>
            <w:tcW w:w="1830" w:type="dxa"/>
          </w:tcPr>
          <w:p w:rsidR="000B5EDC" w:rsidRPr="00B31F4D" w:rsidRDefault="000B5EDC" w:rsidP="00B91DDF">
            <w:pPr>
              <w:rPr>
                <w:color w:val="1F497D" w:themeColor="text2"/>
                <w:sz w:val="22"/>
                <w:lang w:val="en-GB"/>
              </w:rPr>
            </w:pPr>
          </w:p>
        </w:tc>
        <w:tc>
          <w:tcPr>
            <w:tcW w:w="1829" w:type="dxa"/>
          </w:tcPr>
          <w:p w:rsidR="000B5EDC" w:rsidRPr="00B31F4D" w:rsidRDefault="000B5EDC" w:rsidP="00B91DDF">
            <w:pPr>
              <w:rPr>
                <w:color w:val="1F497D" w:themeColor="text2"/>
                <w:sz w:val="22"/>
                <w:lang w:val="en-GB"/>
              </w:rPr>
            </w:pPr>
          </w:p>
        </w:tc>
      </w:tr>
      <w:tr w:rsidR="000B5EDC" w:rsidRPr="00B31F4D" w:rsidTr="00325A10">
        <w:tc>
          <w:tcPr>
            <w:tcW w:w="1159"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Jan-May 2008</w:t>
            </w:r>
            <w:r w:rsidRPr="00B31F4D">
              <w:rPr>
                <w:color w:val="1F497D" w:themeColor="text2"/>
                <w:sz w:val="20"/>
                <w:szCs w:val="22"/>
                <w:lang w:val="en-GB"/>
              </w:rPr>
              <w:t>}</w:t>
            </w:r>
          </w:p>
        </w:tc>
        <w:tc>
          <w:tcPr>
            <w:tcW w:w="2641"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“Support to sub-national government.....” : drafted secondary level regulations on..............</w:t>
            </w:r>
            <w:r w:rsidRPr="00B31F4D">
              <w:rPr>
                <w:color w:val="1F497D" w:themeColor="text2"/>
                <w:sz w:val="20"/>
                <w:szCs w:val="22"/>
                <w:lang w:val="en-GB"/>
              </w:rPr>
              <w:t>}</w:t>
            </w:r>
          </w:p>
        </w:tc>
        <w:tc>
          <w:tcPr>
            <w:tcW w:w="1831"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municipality of........., country</w:t>
            </w:r>
            <w:r w:rsidRPr="00B31F4D">
              <w:rPr>
                <w:color w:val="1F497D" w:themeColor="text2"/>
                <w:sz w:val="20"/>
                <w:szCs w:val="22"/>
                <w:lang w:val="en-GB"/>
              </w:rPr>
              <w:t>}</w:t>
            </w:r>
          </w:p>
        </w:tc>
        <w:tc>
          <w:tcPr>
            <w:tcW w:w="1830"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US$0.2 mil/US$0.2 mil</w:t>
            </w:r>
            <w:r w:rsidRPr="00B31F4D">
              <w:rPr>
                <w:color w:val="1F497D" w:themeColor="text2"/>
                <w:sz w:val="20"/>
                <w:szCs w:val="22"/>
                <w:lang w:val="en-GB"/>
              </w:rPr>
              <w:t>}</w:t>
            </w:r>
          </w:p>
        </w:tc>
        <w:tc>
          <w:tcPr>
            <w:tcW w:w="1829" w:type="dxa"/>
          </w:tcPr>
          <w:p w:rsidR="000B5EDC" w:rsidRPr="00B31F4D" w:rsidRDefault="00C773E0" w:rsidP="00C773E0">
            <w:pPr>
              <w:rPr>
                <w:color w:val="1F497D" w:themeColor="text2"/>
                <w:sz w:val="22"/>
                <w:lang w:val="en-GB"/>
              </w:rPr>
            </w:pPr>
            <w:r w:rsidRPr="00B31F4D">
              <w:rPr>
                <w:color w:val="1F497D" w:themeColor="text2"/>
                <w:sz w:val="20"/>
                <w:szCs w:val="22"/>
                <w:lang w:val="en-GB"/>
              </w:rPr>
              <w:t>{</w:t>
            </w:r>
            <w:r w:rsidR="000B5EDC" w:rsidRPr="00B31F4D">
              <w:rPr>
                <w:color w:val="1F497D" w:themeColor="text2"/>
                <w:sz w:val="20"/>
                <w:szCs w:val="22"/>
                <w:lang w:val="en-GB"/>
              </w:rPr>
              <w:t>e.g.</w:t>
            </w:r>
            <w:r w:rsidR="007036EA" w:rsidRPr="00B31F4D">
              <w:rPr>
                <w:color w:val="1F497D" w:themeColor="text2"/>
                <w:sz w:val="20"/>
                <w:szCs w:val="22"/>
                <w:lang w:val="en-GB"/>
              </w:rPr>
              <w:t>,</w:t>
            </w:r>
            <w:r w:rsidR="000B5EDC" w:rsidRPr="00B31F4D">
              <w:rPr>
                <w:color w:val="1F497D" w:themeColor="text2"/>
                <w:sz w:val="20"/>
                <w:szCs w:val="22"/>
                <w:lang w:val="en-GB"/>
              </w:rPr>
              <w:t xml:space="preserve"> sole Consultant</w:t>
            </w:r>
            <w:r w:rsidRPr="00B31F4D">
              <w:rPr>
                <w:color w:val="1F497D" w:themeColor="text2"/>
                <w:sz w:val="20"/>
                <w:szCs w:val="22"/>
                <w:lang w:val="en-GB"/>
              </w:rPr>
              <w:t>}</w:t>
            </w:r>
          </w:p>
        </w:tc>
      </w:tr>
    </w:tbl>
    <w:p w:rsidR="00875735" w:rsidRDefault="00875735" w:rsidP="00AC2B63">
      <w:pPr>
        <w:jc w:val="center"/>
        <w:rPr>
          <w:rStyle w:val="Heading6Char"/>
          <w:sz w:val="26"/>
          <w:szCs w:val="28"/>
        </w:rPr>
      </w:pPr>
    </w:p>
    <w:p w:rsidR="00875735" w:rsidRDefault="00875735">
      <w:pPr>
        <w:rPr>
          <w:rStyle w:val="Heading6Char"/>
          <w:sz w:val="26"/>
          <w:szCs w:val="28"/>
        </w:rPr>
      </w:pPr>
      <w:r>
        <w:rPr>
          <w:rStyle w:val="Heading6Char"/>
          <w:sz w:val="26"/>
          <w:szCs w:val="28"/>
        </w:rPr>
        <w:br w:type="page"/>
      </w:r>
    </w:p>
    <w:p w:rsidR="000B5EDC" w:rsidRPr="00B31F4D" w:rsidRDefault="00B47775" w:rsidP="00AC2B63">
      <w:pPr>
        <w:jc w:val="center"/>
        <w:rPr>
          <w:rFonts w:ascii="Times New Roman Bold" w:hAnsi="Times New Roman Bold"/>
          <w:b/>
          <w:smallCaps/>
          <w:sz w:val="26"/>
          <w:szCs w:val="28"/>
          <w:lang w:val="en-GB"/>
        </w:rPr>
      </w:pPr>
      <w:bookmarkStart w:id="64" w:name="_Toc456023859"/>
      <w:r w:rsidRPr="00B31F4D">
        <w:rPr>
          <w:rStyle w:val="Heading6Char"/>
          <w:sz w:val="26"/>
          <w:szCs w:val="28"/>
        </w:rPr>
        <w:lastRenderedPageBreak/>
        <w:t xml:space="preserve">Form </w:t>
      </w:r>
      <w:r w:rsidR="000B5EDC" w:rsidRPr="00B31F4D">
        <w:rPr>
          <w:rStyle w:val="Heading6Char"/>
          <w:sz w:val="26"/>
          <w:szCs w:val="28"/>
        </w:rPr>
        <w:t>TECH-3</w:t>
      </w:r>
      <w:bookmarkEnd w:id="64"/>
      <w:r w:rsidR="00DB59F1" w:rsidRPr="00B31F4D">
        <w:rPr>
          <w:rFonts w:ascii="Times New Roman Bold" w:hAnsi="Times New Roman Bold"/>
          <w:b/>
          <w:smallCaps/>
          <w:sz w:val="26"/>
          <w:szCs w:val="28"/>
          <w:lang w:val="en-GB"/>
        </w:rPr>
        <w:t xml:space="preserve"> </w:t>
      </w:r>
    </w:p>
    <w:p w:rsidR="000B5EDC" w:rsidRPr="00B31F4D" w:rsidRDefault="000B5EDC" w:rsidP="00AC2B63">
      <w:pPr>
        <w:jc w:val="center"/>
        <w:rPr>
          <w:rFonts w:ascii="Times New Roman Bold" w:hAnsi="Times New Roman Bold"/>
          <w:b/>
          <w:smallCaps/>
          <w:sz w:val="26"/>
          <w:szCs w:val="28"/>
          <w:lang w:val="en-GB"/>
        </w:rPr>
      </w:pPr>
      <w:r w:rsidRPr="00B31F4D">
        <w:rPr>
          <w:rFonts w:ascii="Times New Roman Bold" w:hAnsi="Times New Roman Bold"/>
          <w:b/>
          <w:smallCaps/>
          <w:sz w:val="26"/>
          <w:szCs w:val="28"/>
          <w:lang w:val="en-GB"/>
        </w:rPr>
        <w:t xml:space="preserve">Comments and Suggestions on </w:t>
      </w:r>
      <w:r w:rsidR="0097513D" w:rsidRPr="00B31F4D">
        <w:rPr>
          <w:rFonts w:ascii="Times New Roman Bold" w:hAnsi="Times New Roman Bold"/>
          <w:b/>
          <w:smallCaps/>
          <w:sz w:val="26"/>
          <w:szCs w:val="28"/>
          <w:lang w:val="en-GB"/>
        </w:rPr>
        <w:t xml:space="preserve">the </w:t>
      </w:r>
      <w:r w:rsidRPr="00B31F4D">
        <w:rPr>
          <w:rFonts w:ascii="Times New Roman Bold" w:hAnsi="Times New Roman Bold"/>
          <w:b/>
          <w:smallCaps/>
          <w:sz w:val="26"/>
          <w:szCs w:val="28"/>
          <w:lang w:val="en-GB"/>
        </w:rPr>
        <w:t>Terms of Reference, Counterpart Staff</w:t>
      </w:r>
      <w:r w:rsidR="008F6AD3" w:rsidRPr="00B31F4D">
        <w:rPr>
          <w:rFonts w:ascii="Times New Roman Bold" w:hAnsi="Times New Roman Bold"/>
          <w:b/>
          <w:smallCaps/>
          <w:sz w:val="26"/>
          <w:szCs w:val="28"/>
          <w:lang w:val="en-GB"/>
        </w:rPr>
        <w:t>,</w:t>
      </w:r>
      <w:r w:rsidRPr="00B31F4D">
        <w:rPr>
          <w:rFonts w:ascii="Times New Roman Bold" w:hAnsi="Times New Roman Bold"/>
          <w:b/>
          <w:smallCaps/>
          <w:sz w:val="26"/>
          <w:szCs w:val="28"/>
          <w:lang w:val="en-GB"/>
        </w:rPr>
        <w:t xml:space="preserve"> and Facilities to be Provided by </w:t>
      </w:r>
      <w:r w:rsidR="0097513D" w:rsidRPr="00B31F4D">
        <w:rPr>
          <w:rFonts w:ascii="Times New Roman Bold" w:hAnsi="Times New Roman Bold"/>
          <w:b/>
          <w:smallCaps/>
          <w:sz w:val="26"/>
          <w:szCs w:val="28"/>
          <w:lang w:val="en-GB"/>
        </w:rPr>
        <w:t xml:space="preserve">the </w:t>
      </w:r>
      <w:r w:rsidRPr="00B31F4D">
        <w:rPr>
          <w:rFonts w:ascii="Times New Roman Bold" w:hAnsi="Times New Roman Bold"/>
          <w:b/>
          <w:smallCaps/>
          <w:sz w:val="26"/>
          <w:szCs w:val="28"/>
          <w:lang w:val="en-GB"/>
        </w:rPr>
        <w:t>Client</w:t>
      </w:r>
    </w:p>
    <w:p w:rsidR="000B5EDC" w:rsidRPr="00B31F4D" w:rsidRDefault="000B5EDC" w:rsidP="00B91DDF">
      <w:pPr>
        <w:pBdr>
          <w:bottom w:val="single" w:sz="8" w:space="1" w:color="auto"/>
        </w:pBdr>
        <w:jc w:val="right"/>
        <w:rPr>
          <w:sz w:val="22"/>
          <w:lang w:val="en-GB"/>
        </w:rPr>
      </w:pPr>
    </w:p>
    <w:p w:rsidR="000B5EDC" w:rsidRPr="00B31F4D" w:rsidRDefault="000B5EDC" w:rsidP="00FD079D">
      <w:pPr>
        <w:tabs>
          <w:tab w:val="left" w:pos="1314"/>
          <w:tab w:val="left" w:pos="1854"/>
        </w:tabs>
        <w:jc w:val="both"/>
        <w:rPr>
          <w:sz w:val="22"/>
          <w:lang w:val="en-GB"/>
        </w:rPr>
      </w:pPr>
      <w:r w:rsidRPr="00B31F4D">
        <w:rPr>
          <w:spacing w:val="-4"/>
          <w:sz w:val="22"/>
          <w:lang w:val="en-GB"/>
        </w:rPr>
        <w:t xml:space="preserve">Form TECH-3: comments and suggestions on the Terms of Reference </w:t>
      </w:r>
      <w:r w:rsidR="0097513D" w:rsidRPr="00B31F4D">
        <w:rPr>
          <w:spacing w:val="-4"/>
          <w:sz w:val="22"/>
          <w:lang w:val="en-GB"/>
        </w:rPr>
        <w:t>that could improve the quality/</w:t>
      </w:r>
      <w:r w:rsidRPr="00B31F4D">
        <w:rPr>
          <w:spacing w:val="-4"/>
          <w:sz w:val="22"/>
          <w:lang w:val="en-GB"/>
        </w:rPr>
        <w:t>effectiveness of the assignment; and on requirements for counterpart staff and facilities</w:t>
      </w:r>
      <w:r w:rsidR="007036EA" w:rsidRPr="00B31F4D">
        <w:rPr>
          <w:spacing w:val="-4"/>
          <w:sz w:val="22"/>
          <w:lang w:val="en-GB"/>
        </w:rPr>
        <w:t>,</w:t>
      </w:r>
      <w:r w:rsidRPr="00B31F4D">
        <w:rPr>
          <w:spacing w:val="-4"/>
          <w:sz w:val="22"/>
          <w:lang w:val="en-GB"/>
        </w:rPr>
        <w:t xml:space="preserve"> which are provided by the Client, including: administrative support, office space, local transportation, equipment, data, etc.</w:t>
      </w:r>
    </w:p>
    <w:p w:rsidR="000B5EDC" w:rsidRPr="00B31F4D" w:rsidRDefault="000B5EDC" w:rsidP="00FD079D">
      <w:pPr>
        <w:rPr>
          <w:sz w:val="22"/>
          <w:lang w:val="en-GB"/>
        </w:rPr>
      </w:pPr>
    </w:p>
    <w:p w:rsidR="000B5EDC" w:rsidRPr="00B31F4D" w:rsidRDefault="000B5EDC" w:rsidP="00B91DDF">
      <w:pPr>
        <w:pStyle w:val="Heading4"/>
        <w:keepNext w:val="0"/>
        <w:jc w:val="center"/>
        <w:rPr>
          <w:sz w:val="26"/>
        </w:rPr>
      </w:pPr>
    </w:p>
    <w:p w:rsidR="000B5EDC" w:rsidRPr="00B31F4D" w:rsidRDefault="000B5EDC" w:rsidP="00B911C4">
      <w:pPr>
        <w:jc w:val="center"/>
        <w:rPr>
          <w:b/>
          <w:sz w:val="26"/>
          <w:szCs w:val="28"/>
        </w:rPr>
      </w:pPr>
      <w:r w:rsidRPr="00B31F4D">
        <w:rPr>
          <w:b/>
          <w:sz w:val="26"/>
          <w:szCs w:val="28"/>
        </w:rPr>
        <w:t>A - On the Terms of Reference</w:t>
      </w:r>
    </w:p>
    <w:p w:rsidR="000B5EDC" w:rsidRPr="00B31F4D" w:rsidRDefault="000B5EDC" w:rsidP="00B911C4">
      <w:pPr>
        <w:rPr>
          <w:sz w:val="22"/>
          <w:lang w:val="en-GB"/>
        </w:rPr>
      </w:pPr>
    </w:p>
    <w:p w:rsidR="000B5EDC" w:rsidRPr="00B31F4D" w:rsidRDefault="000B5EDC" w:rsidP="00B91DDF">
      <w:pPr>
        <w:rPr>
          <w:sz w:val="22"/>
          <w:lang w:val="en-GB"/>
        </w:rPr>
      </w:pPr>
    </w:p>
    <w:p w:rsidR="000B5EDC" w:rsidRPr="00B31F4D" w:rsidRDefault="000B5EDC" w:rsidP="00B91DDF">
      <w:pPr>
        <w:jc w:val="both"/>
        <w:rPr>
          <w:iCs/>
          <w:color w:val="1F497D" w:themeColor="text2"/>
          <w:sz w:val="22"/>
          <w:lang w:val="en-GB"/>
        </w:rPr>
      </w:pPr>
      <w:r w:rsidRPr="00B31F4D">
        <w:rPr>
          <w:iCs/>
          <w:color w:val="1F497D" w:themeColor="text2"/>
          <w:sz w:val="22"/>
          <w:lang w:val="en-GB"/>
        </w:rPr>
        <w:t>{</w:t>
      </w:r>
      <w:r w:rsidRPr="00B31F4D">
        <w:rPr>
          <w:color w:val="1F497D" w:themeColor="text2"/>
          <w:sz w:val="22"/>
          <w:lang w:val="en-GB"/>
        </w:rPr>
        <w:t>improvement</w:t>
      </w:r>
      <w:r w:rsidR="005E35CB" w:rsidRPr="00B31F4D">
        <w:rPr>
          <w:color w:val="1F497D" w:themeColor="text2"/>
          <w:sz w:val="22"/>
          <w:lang w:val="en-GB"/>
        </w:rPr>
        <w:t>s</w:t>
      </w:r>
      <w:r w:rsidRPr="00B31F4D">
        <w:rPr>
          <w:color w:val="1F497D" w:themeColor="text2"/>
          <w:sz w:val="22"/>
          <w:lang w:val="en-GB"/>
        </w:rPr>
        <w:t xml:space="preserve"> to the Terms of Reference</w:t>
      </w:r>
      <w:r w:rsidR="00FB098F" w:rsidRPr="00B31F4D">
        <w:rPr>
          <w:color w:val="1F497D" w:themeColor="text2"/>
          <w:sz w:val="22"/>
          <w:lang w:val="en-GB"/>
        </w:rPr>
        <w:t>, if any</w:t>
      </w:r>
      <w:r w:rsidRPr="00B31F4D">
        <w:rPr>
          <w:iCs/>
          <w:color w:val="1F497D" w:themeColor="text2"/>
          <w:sz w:val="22"/>
          <w:lang w:val="en-GB"/>
        </w:rPr>
        <w:t>}</w:t>
      </w:r>
    </w:p>
    <w:p w:rsidR="000B5EDC" w:rsidRPr="00B31F4D" w:rsidRDefault="000B5EDC" w:rsidP="00B91DDF">
      <w:pPr>
        <w:rPr>
          <w:sz w:val="22"/>
          <w:lang w:val="en-GB"/>
        </w:rPr>
      </w:pPr>
    </w:p>
    <w:p w:rsidR="000B5EDC" w:rsidRPr="00B31F4D" w:rsidRDefault="000B5EDC" w:rsidP="00B91DDF">
      <w:pPr>
        <w:rPr>
          <w:i/>
          <w:sz w:val="22"/>
          <w:lang w:val="en-GB"/>
        </w:rPr>
      </w:pPr>
    </w:p>
    <w:p w:rsidR="000B5EDC" w:rsidRPr="00B31F4D" w:rsidRDefault="000B5EDC" w:rsidP="00B911C4">
      <w:pPr>
        <w:jc w:val="center"/>
        <w:rPr>
          <w:b/>
          <w:sz w:val="26"/>
          <w:szCs w:val="28"/>
        </w:rPr>
      </w:pPr>
      <w:r w:rsidRPr="00B31F4D">
        <w:rPr>
          <w:b/>
          <w:sz w:val="26"/>
          <w:szCs w:val="28"/>
        </w:rPr>
        <w:t>B - On Counterpart Staff and Facilities</w:t>
      </w:r>
    </w:p>
    <w:p w:rsidR="000B5EDC" w:rsidRPr="00B31F4D" w:rsidRDefault="000B5EDC" w:rsidP="00B91DDF">
      <w:pPr>
        <w:rPr>
          <w:sz w:val="22"/>
          <w:lang w:val="en-GB"/>
        </w:rPr>
      </w:pPr>
    </w:p>
    <w:p w:rsidR="000B5EDC" w:rsidRPr="00B31F4D" w:rsidRDefault="000B5EDC" w:rsidP="00B91DDF">
      <w:pPr>
        <w:rPr>
          <w:sz w:val="22"/>
          <w:lang w:val="en-GB"/>
        </w:rPr>
      </w:pPr>
    </w:p>
    <w:p w:rsidR="000B5EDC" w:rsidRPr="00B31F4D" w:rsidRDefault="000B5EDC" w:rsidP="00B91DDF">
      <w:pPr>
        <w:rPr>
          <w:color w:val="1F497D" w:themeColor="text2"/>
          <w:sz w:val="22"/>
          <w:lang w:val="en-GB"/>
        </w:rPr>
      </w:pPr>
      <w:r w:rsidRPr="00B31F4D">
        <w:rPr>
          <w:color w:val="1F497D" w:themeColor="text2"/>
          <w:sz w:val="22"/>
          <w:lang w:val="en-GB"/>
        </w:rPr>
        <w:t>{c</w:t>
      </w:r>
      <w:r w:rsidRPr="00B31F4D">
        <w:rPr>
          <w:iCs/>
          <w:color w:val="1F497D" w:themeColor="text2"/>
          <w:sz w:val="22"/>
          <w:lang w:val="en-GB"/>
        </w:rPr>
        <w:t>omments on counterpart staff and facilities to be provided by the Client. For example, administrative support, office space, local transportation, equipment, data, background reports, etc.</w:t>
      </w:r>
      <w:r w:rsidR="00FB098F" w:rsidRPr="00B31F4D">
        <w:rPr>
          <w:iCs/>
          <w:color w:val="1F497D" w:themeColor="text2"/>
          <w:sz w:val="22"/>
          <w:lang w:val="en-GB"/>
        </w:rPr>
        <w:t>, if any</w:t>
      </w:r>
      <w:r w:rsidRPr="00B31F4D">
        <w:rPr>
          <w:color w:val="1F497D" w:themeColor="text2"/>
          <w:sz w:val="22"/>
          <w:lang w:val="en-GB"/>
        </w:rPr>
        <w:t xml:space="preserve">} </w:t>
      </w:r>
    </w:p>
    <w:p w:rsidR="000B5EDC" w:rsidRPr="00B31F4D" w:rsidRDefault="000B5EDC" w:rsidP="00B91DDF">
      <w:pPr>
        <w:rPr>
          <w:sz w:val="22"/>
          <w:lang w:val="en-GB"/>
        </w:rPr>
      </w:pPr>
    </w:p>
    <w:p w:rsidR="000B5EDC" w:rsidRPr="00B31F4D" w:rsidRDefault="000B5EDC" w:rsidP="00B91DDF">
      <w:pPr>
        <w:rPr>
          <w:sz w:val="22"/>
          <w:lang w:val="en-GB"/>
        </w:rPr>
      </w:pPr>
    </w:p>
    <w:p w:rsidR="000B5EDC" w:rsidRPr="00B31F4D" w:rsidRDefault="000B5EDC" w:rsidP="00B91DDF">
      <w:pPr>
        <w:rPr>
          <w:sz w:val="22"/>
          <w:lang w:val="en-GB"/>
        </w:rPr>
      </w:pPr>
    </w:p>
    <w:p w:rsidR="000B5EDC" w:rsidRPr="00B31F4D" w:rsidRDefault="000B5EDC" w:rsidP="00B91DDF">
      <w:pPr>
        <w:rPr>
          <w:sz w:val="22"/>
          <w:lang w:val="en-GB"/>
        </w:rPr>
      </w:pPr>
    </w:p>
    <w:p w:rsidR="000B5EDC" w:rsidRPr="00B31F4D" w:rsidRDefault="000B5EDC" w:rsidP="00B91DDF">
      <w:pPr>
        <w:rPr>
          <w:sz w:val="22"/>
          <w:lang w:val="en-GB"/>
        </w:rPr>
      </w:pPr>
    </w:p>
    <w:p w:rsidR="000B5EDC" w:rsidRPr="00B31F4D" w:rsidRDefault="000B5EDC" w:rsidP="00B91DDF">
      <w:pPr>
        <w:rPr>
          <w:sz w:val="22"/>
          <w:lang w:val="en-GB"/>
        </w:rPr>
      </w:pPr>
      <w:r w:rsidRPr="00B31F4D">
        <w:rPr>
          <w:sz w:val="22"/>
          <w:lang w:val="en-GB"/>
        </w:rPr>
        <w:br w:type="page"/>
      </w:r>
    </w:p>
    <w:p w:rsidR="000B5EDC" w:rsidRPr="00B31F4D" w:rsidRDefault="00B47775" w:rsidP="00AC2B63">
      <w:pPr>
        <w:jc w:val="center"/>
        <w:rPr>
          <w:rFonts w:ascii="Times New Roman Bold" w:hAnsi="Times New Roman Bold"/>
          <w:b/>
          <w:bCs/>
          <w:smallCaps/>
          <w:sz w:val="26"/>
          <w:szCs w:val="28"/>
        </w:rPr>
      </w:pPr>
      <w:bookmarkStart w:id="65" w:name="_Toc456023860"/>
      <w:r w:rsidRPr="00B31F4D">
        <w:rPr>
          <w:rStyle w:val="Heading6Char"/>
          <w:sz w:val="26"/>
          <w:szCs w:val="28"/>
        </w:rPr>
        <w:lastRenderedPageBreak/>
        <w:t xml:space="preserve">Form </w:t>
      </w:r>
      <w:r w:rsidR="000B5EDC" w:rsidRPr="00B31F4D">
        <w:rPr>
          <w:rStyle w:val="Heading6Char"/>
          <w:sz w:val="26"/>
          <w:szCs w:val="28"/>
        </w:rPr>
        <w:t>TECH-4</w:t>
      </w:r>
      <w:bookmarkEnd w:id="65"/>
      <w:r w:rsidR="000B5EDC" w:rsidRPr="00B31F4D">
        <w:rPr>
          <w:rFonts w:ascii="Times New Roman Bold" w:hAnsi="Times New Roman Bold"/>
          <w:b/>
          <w:smallCaps/>
          <w:sz w:val="26"/>
          <w:szCs w:val="28"/>
        </w:rPr>
        <w:t xml:space="preserve"> </w:t>
      </w:r>
    </w:p>
    <w:p w:rsidR="000B5EDC" w:rsidRPr="00B31F4D" w:rsidRDefault="000B5EDC" w:rsidP="00AC2B63">
      <w:pPr>
        <w:jc w:val="center"/>
        <w:rPr>
          <w:rFonts w:ascii="Times New Roman Bold" w:hAnsi="Times New Roman Bold"/>
          <w:b/>
          <w:bCs/>
          <w:smallCaps/>
          <w:sz w:val="26"/>
          <w:szCs w:val="28"/>
        </w:rPr>
      </w:pPr>
      <w:r w:rsidRPr="00B31F4D">
        <w:rPr>
          <w:rFonts w:ascii="Times New Roman Bold" w:hAnsi="Times New Roman Bold"/>
          <w:b/>
          <w:bCs/>
          <w:smallCaps/>
          <w:sz w:val="26"/>
          <w:szCs w:val="28"/>
        </w:rPr>
        <w:t>Description of Approach, Methodology</w:t>
      </w:r>
      <w:r w:rsidR="008F6AD3" w:rsidRPr="00B31F4D">
        <w:rPr>
          <w:rFonts w:ascii="Times New Roman Bold" w:hAnsi="Times New Roman Bold"/>
          <w:b/>
          <w:bCs/>
          <w:smallCaps/>
          <w:sz w:val="26"/>
          <w:szCs w:val="28"/>
        </w:rPr>
        <w:t>,</w:t>
      </w:r>
      <w:r w:rsidRPr="00B31F4D">
        <w:rPr>
          <w:rFonts w:ascii="Times New Roman Bold" w:hAnsi="Times New Roman Bold"/>
          <w:b/>
          <w:bCs/>
          <w:smallCaps/>
          <w:sz w:val="26"/>
          <w:szCs w:val="28"/>
        </w:rPr>
        <w:t xml:space="preserve"> and Work Plan in Responding to the Terms of Reference</w:t>
      </w:r>
    </w:p>
    <w:p w:rsidR="000B5EDC" w:rsidRPr="00B31F4D" w:rsidRDefault="000B5EDC" w:rsidP="00703854">
      <w:pPr>
        <w:pBdr>
          <w:bottom w:val="single" w:sz="8" w:space="1" w:color="auto"/>
        </w:pBdr>
        <w:jc w:val="center"/>
        <w:rPr>
          <w:sz w:val="22"/>
          <w:lang w:val="en-GB"/>
        </w:rPr>
      </w:pPr>
    </w:p>
    <w:p w:rsidR="000B5EDC" w:rsidRPr="00B31F4D" w:rsidRDefault="000B5EDC" w:rsidP="00703854">
      <w:pPr>
        <w:jc w:val="center"/>
        <w:rPr>
          <w:sz w:val="22"/>
          <w:lang w:val="en-GB"/>
        </w:rPr>
      </w:pPr>
    </w:p>
    <w:p w:rsidR="000B5EDC" w:rsidRPr="00B31F4D" w:rsidRDefault="000B5EDC" w:rsidP="00FD079D">
      <w:pPr>
        <w:tabs>
          <w:tab w:val="left" w:pos="1314"/>
          <w:tab w:val="left" w:pos="1854"/>
        </w:tabs>
        <w:jc w:val="both"/>
        <w:rPr>
          <w:sz w:val="22"/>
          <w:lang w:val="en-GB"/>
        </w:rPr>
      </w:pPr>
      <w:r w:rsidRPr="00B31F4D">
        <w:rPr>
          <w:sz w:val="22"/>
          <w:lang w:val="en-GB"/>
        </w:rPr>
        <w:t xml:space="preserve">Form TECH-4: a description of the approach, methodology and work plan for performing the assignment, including a detailed description of the proposed methodology and staffing for training, if the </w:t>
      </w:r>
      <w:r w:rsidR="006825A0" w:rsidRPr="00B31F4D">
        <w:rPr>
          <w:sz w:val="22"/>
          <w:lang w:val="en-GB"/>
        </w:rPr>
        <w:t>Terms of Reference</w:t>
      </w:r>
      <w:r w:rsidRPr="00B31F4D">
        <w:rPr>
          <w:sz w:val="22"/>
          <w:lang w:val="en-GB"/>
        </w:rPr>
        <w:t xml:space="preserve"> specif</w:t>
      </w:r>
      <w:r w:rsidR="0097513D" w:rsidRPr="00B31F4D">
        <w:rPr>
          <w:sz w:val="22"/>
          <w:lang w:val="en-GB"/>
        </w:rPr>
        <w:t>y</w:t>
      </w:r>
      <w:r w:rsidRPr="00B31F4D">
        <w:rPr>
          <w:sz w:val="22"/>
          <w:lang w:val="en-GB"/>
        </w:rPr>
        <w:t xml:space="preserve"> training </w:t>
      </w:r>
      <w:r w:rsidR="0097513D" w:rsidRPr="00B31F4D">
        <w:rPr>
          <w:sz w:val="22"/>
          <w:lang w:val="en-GB"/>
        </w:rPr>
        <w:t>as a specific component of the a</w:t>
      </w:r>
      <w:r w:rsidRPr="00B31F4D">
        <w:rPr>
          <w:sz w:val="22"/>
          <w:lang w:val="en-GB"/>
        </w:rPr>
        <w:t>ssignment.</w:t>
      </w:r>
    </w:p>
    <w:p w:rsidR="000B5EDC" w:rsidRPr="00B31F4D" w:rsidRDefault="000B5EDC" w:rsidP="00FD079D">
      <w:pPr>
        <w:rPr>
          <w:sz w:val="22"/>
          <w:lang w:val="en-GB"/>
        </w:rPr>
      </w:pPr>
    </w:p>
    <w:p w:rsidR="000B5EDC" w:rsidRPr="00B31F4D" w:rsidRDefault="000B5EDC" w:rsidP="00B91DDF">
      <w:pPr>
        <w:pStyle w:val="BodyText"/>
        <w:tabs>
          <w:tab w:val="left" w:pos="-720"/>
          <w:tab w:val="left" w:pos="1080"/>
        </w:tabs>
        <w:rPr>
          <w:iCs/>
          <w:color w:val="1F497D" w:themeColor="text2"/>
          <w:sz w:val="22"/>
        </w:rPr>
      </w:pPr>
      <w:r w:rsidRPr="00B31F4D">
        <w:rPr>
          <w:color w:val="1F497D" w:themeColor="text2"/>
          <w:sz w:val="22"/>
          <w:lang w:val="en-GB"/>
        </w:rPr>
        <w:t xml:space="preserve">{Suggested structure of your </w:t>
      </w:r>
      <w:r w:rsidRPr="00B31F4D">
        <w:rPr>
          <w:iCs/>
          <w:color w:val="1F497D" w:themeColor="text2"/>
          <w:sz w:val="22"/>
        </w:rPr>
        <w:t>Technical Proposal (in FTP format):</w:t>
      </w:r>
    </w:p>
    <w:p w:rsidR="000B5EDC" w:rsidRPr="00B31F4D" w:rsidRDefault="000B5EDC" w:rsidP="00B91DDF">
      <w:pPr>
        <w:pStyle w:val="BodyTextIndent"/>
        <w:tabs>
          <w:tab w:val="left" w:pos="1080"/>
        </w:tabs>
        <w:spacing w:line="120" w:lineRule="exact"/>
        <w:rPr>
          <w:iCs/>
          <w:color w:val="1F497D" w:themeColor="text2"/>
          <w:spacing w:val="0"/>
          <w:sz w:val="22"/>
          <w:szCs w:val="24"/>
        </w:rPr>
      </w:pPr>
    </w:p>
    <w:p w:rsidR="000B5EDC" w:rsidRPr="00B31F4D" w:rsidRDefault="000B5EDC" w:rsidP="00A97B8C">
      <w:pPr>
        <w:numPr>
          <w:ilvl w:val="0"/>
          <w:numId w:val="10"/>
        </w:numPr>
        <w:jc w:val="both"/>
        <w:rPr>
          <w:iCs/>
          <w:color w:val="1F497D" w:themeColor="text2"/>
          <w:sz w:val="22"/>
          <w:lang w:val="en-GB"/>
        </w:rPr>
      </w:pPr>
      <w:r w:rsidRPr="00B31F4D">
        <w:rPr>
          <w:iCs/>
          <w:color w:val="1F497D" w:themeColor="text2"/>
          <w:sz w:val="22"/>
          <w:lang w:val="en-GB"/>
        </w:rPr>
        <w:t xml:space="preserve">Technical Approach and Methodology </w:t>
      </w:r>
    </w:p>
    <w:p w:rsidR="000B5EDC" w:rsidRPr="00B31F4D" w:rsidRDefault="000B5EDC" w:rsidP="00A97B8C">
      <w:pPr>
        <w:numPr>
          <w:ilvl w:val="0"/>
          <w:numId w:val="10"/>
        </w:numPr>
        <w:jc w:val="both"/>
        <w:rPr>
          <w:iCs/>
          <w:color w:val="1F497D" w:themeColor="text2"/>
          <w:sz w:val="22"/>
          <w:lang w:val="en-GB"/>
        </w:rPr>
      </w:pPr>
      <w:r w:rsidRPr="00B31F4D">
        <w:rPr>
          <w:iCs/>
          <w:color w:val="1F497D" w:themeColor="text2"/>
          <w:sz w:val="22"/>
          <w:lang w:val="en-GB"/>
        </w:rPr>
        <w:t>Work Plan</w:t>
      </w:r>
    </w:p>
    <w:p w:rsidR="000B5EDC" w:rsidRPr="00B31F4D" w:rsidRDefault="000B5EDC" w:rsidP="00A97B8C">
      <w:pPr>
        <w:numPr>
          <w:ilvl w:val="0"/>
          <w:numId w:val="10"/>
        </w:numPr>
        <w:jc w:val="both"/>
        <w:rPr>
          <w:iCs/>
          <w:color w:val="1F497D" w:themeColor="text2"/>
          <w:sz w:val="22"/>
          <w:lang w:val="en-GB"/>
        </w:rPr>
      </w:pPr>
      <w:r w:rsidRPr="00B31F4D">
        <w:rPr>
          <w:iCs/>
          <w:color w:val="1F497D" w:themeColor="text2"/>
          <w:sz w:val="22"/>
          <w:lang w:val="en-GB"/>
        </w:rPr>
        <w:t>Organization and Staffing}</w:t>
      </w:r>
    </w:p>
    <w:p w:rsidR="000B5EDC" w:rsidRPr="00B31F4D" w:rsidRDefault="000B5EDC" w:rsidP="00B91DDF">
      <w:pPr>
        <w:pStyle w:val="BodyTextIndent"/>
        <w:tabs>
          <w:tab w:val="left" w:pos="1080"/>
        </w:tabs>
        <w:suppressAutoHyphens w:val="0"/>
        <w:rPr>
          <w:i/>
          <w:iCs/>
          <w:spacing w:val="0"/>
          <w:sz w:val="22"/>
        </w:rPr>
      </w:pPr>
    </w:p>
    <w:p w:rsidR="000B5EDC" w:rsidRPr="00B31F4D" w:rsidRDefault="000B5EDC" w:rsidP="007E11A3">
      <w:pPr>
        <w:pStyle w:val="BodyText"/>
        <w:tabs>
          <w:tab w:val="left" w:pos="720"/>
        </w:tabs>
        <w:ind w:left="720" w:hanging="720"/>
        <w:rPr>
          <w:iCs/>
          <w:color w:val="1F497D" w:themeColor="text2"/>
          <w:sz w:val="22"/>
        </w:rPr>
      </w:pPr>
      <w:r w:rsidRPr="00B31F4D">
        <w:rPr>
          <w:iCs/>
          <w:sz w:val="22"/>
        </w:rPr>
        <w:t>a)</w:t>
      </w:r>
      <w:r w:rsidRPr="00B31F4D">
        <w:rPr>
          <w:iCs/>
          <w:sz w:val="22"/>
        </w:rPr>
        <w:tab/>
      </w:r>
      <w:r w:rsidRPr="00B31F4D">
        <w:rPr>
          <w:b/>
          <w:i/>
          <w:iCs/>
          <w:sz w:val="22"/>
          <w:u w:val="single"/>
        </w:rPr>
        <w:t>Technical Approach and Methodology.</w:t>
      </w:r>
      <w:r w:rsidRPr="00B31F4D">
        <w:rPr>
          <w:iCs/>
          <w:sz w:val="22"/>
        </w:rPr>
        <w:t xml:space="preserve">  </w:t>
      </w:r>
      <w:r w:rsidRPr="00B31F4D">
        <w:rPr>
          <w:iCs/>
          <w:color w:val="1F497D" w:themeColor="text2"/>
          <w:sz w:val="22"/>
        </w:rPr>
        <w:t>{</w:t>
      </w:r>
      <w:r w:rsidR="0084153B" w:rsidRPr="00B31F4D">
        <w:rPr>
          <w:iCs/>
          <w:color w:val="1F497D" w:themeColor="text2"/>
          <w:sz w:val="22"/>
          <w:u w:val="single"/>
        </w:rPr>
        <w:t>The client will assess whether the proposed methodology is clear, responds to the TOR and leads to achieving results</w:t>
      </w:r>
      <w:r w:rsidR="00875735">
        <w:rPr>
          <w:iCs/>
          <w:color w:val="1F497D" w:themeColor="text2"/>
          <w:sz w:val="22"/>
          <w:u w:val="single"/>
        </w:rPr>
        <w:t xml:space="preserve">. </w:t>
      </w:r>
      <w:r w:rsidR="0084153B" w:rsidRPr="00B31F4D">
        <w:rPr>
          <w:iCs/>
          <w:color w:val="1F497D" w:themeColor="text2"/>
          <w:sz w:val="22"/>
          <w:u w:val="single"/>
        </w:rPr>
        <w:t xml:space="preserve"> The consultant shall also clearly define methodology to achieve the milestones envisaged in AMRUT guidelines</w:t>
      </w:r>
      <w:r w:rsidR="001515EB" w:rsidRPr="00B31F4D">
        <w:rPr>
          <w:iCs/>
          <w:color w:val="1F497D" w:themeColor="text2"/>
          <w:sz w:val="22"/>
          <w:u w:val="single"/>
        </w:rPr>
        <w:t>.</w:t>
      </w:r>
      <w:r w:rsidR="0084153B" w:rsidRPr="00B31F4D">
        <w:rPr>
          <w:iCs/>
          <w:color w:val="1F497D" w:themeColor="text2"/>
          <w:sz w:val="22"/>
          <w:u w:val="single"/>
        </w:rPr>
        <w:t xml:space="preserve"> </w:t>
      </w:r>
      <w:r w:rsidRPr="00B31F4D">
        <w:rPr>
          <w:b/>
          <w:iCs/>
          <w:color w:val="1F497D" w:themeColor="text2"/>
          <w:sz w:val="22"/>
          <w:u w:val="single"/>
        </w:rPr>
        <w:t>Please do not repeat/copy the TORs in here.</w:t>
      </w:r>
      <w:r w:rsidRPr="00B31F4D">
        <w:rPr>
          <w:b/>
          <w:iCs/>
          <w:color w:val="1F497D" w:themeColor="text2"/>
          <w:sz w:val="22"/>
        </w:rPr>
        <w:t>}</w:t>
      </w:r>
    </w:p>
    <w:p w:rsidR="000B5EDC" w:rsidRPr="00B31F4D" w:rsidRDefault="000B5EDC" w:rsidP="007E11A3">
      <w:pPr>
        <w:pStyle w:val="BodyTextIndent"/>
        <w:tabs>
          <w:tab w:val="left" w:pos="720"/>
        </w:tabs>
        <w:suppressAutoHyphens w:val="0"/>
        <w:spacing w:line="120" w:lineRule="exact"/>
        <w:ind w:left="720" w:hanging="720"/>
        <w:rPr>
          <w:i/>
          <w:iCs/>
          <w:spacing w:val="0"/>
          <w:sz w:val="22"/>
        </w:rPr>
      </w:pPr>
    </w:p>
    <w:p w:rsidR="000B5EDC" w:rsidRPr="00B31F4D" w:rsidRDefault="000B5EDC" w:rsidP="007E11A3">
      <w:pPr>
        <w:pStyle w:val="BodyText"/>
        <w:tabs>
          <w:tab w:val="left" w:pos="-720"/>
          <w:tab w:val="left" w:pos="720"/>
        </w:tabs>
        <w:ind w:left="720" w:hanging="720"/>
        <w:rPr>
          <w:iCs/>
          <w:sz w:val="22"/>
        </w:rPr>
      </w:pPr>
      <w:r w:rsidRPr="00B31F4D">
        <w:rPr>
          <w:iCs/>
          <w:sz w:val="22"/>
        </w:rPr>
        <w:t>b)</w:t>
      </w:r>
      <w:r w:rsidRPr="00B31F4D">
        <w:rPr>
          <w:iCs/>
          <w:sz w:val="22"/>
        </w:rPr>
        <w:tab/>
      </w:r>
      <w:r w:rsidRPr="00B31F4D">
        <w:rPr>
          <w:b/>
          <w:i/>
          <w:iCs/>
          <w:sz w:val="22"/>
          <w:u w:val="single"/>
        </w:rPr>
        <w:t>Work Plan.</w:t>
      </w:r>
      <w:r w:rsidRPr="00B31F4D">
        <w:rPr>
          <w:iCs/>
          <w:sz w:val="22"/>
        </w:rPr>
        <w:t xml:space="preserve">  </w:t>
      </w:r>
      <w:r w:rsidRPr="00B31F4D">
        <w:rPr>
          <w:iCs/>
          <w:color w:val="1F497D" w:themeColor="text2"/>
          <w:sz w:val="22"/>
        </w:rPr>
        <w:t xml:space="preserve">{Please outline the plan for </w:t>
      </w:r>
      <w:r w:rsidR="0097513D" w:rsidRPr="00B31F4D">
        <w:rPr>
          <w:iCs/>
          <w:color w:val="1F497D" w:themeColor="text2"/>
          <w:sz w:val="22"/>
        </w:rPr>
        <w:t xml:space="preserve">the </w:t>
      </w:r>
      <w:r w:rsidRPr="00B31F4D">
        <w:rPr>
          <w:iCs/>
          <w:color w:val="1F497D" w:themeColor="text2"/>
          <w:sz w:val="22"/>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B31F4D">
        <w:rPr>
          <w:iCs/>
          <w:color w:val="1F497D" w:themeColor="text2"/>
          <w:sz w:val="22"/>
        </w:rPr>
        <w:t xml:space="preserve">your </w:t>
      </w:r>
      <w:r w:rsidRPr="00B31F4D">
        <w:rPr>
          <w:iCs/>
          <w:color w:val="1F497D" w:themeColor="text2"/>
          <w:sz w:val="22"/>
        </w:rPr>
        <w:t>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B31F4D" w:rsidRDefault="000B5EDC" w:rsidP="007E11A3">
      <w:pPr>
        <w:pStyle w:val="BodyTextIndent"/>
        <w:tabs>
          <w:tab w:val="left" w:pos="720"/>
        </w:tabs>
        <w:suppressAutoHyphens w:val="0"/>
        <w:spacing w:line="120" w:lineRule="exact"/>
        <w:ind w:left="720" w:hanging="720"/>
        <w:rPr>
          <w:iCs/>
          <w:sz w:val="22"/>
        </w:rPr>
      </w:pPr>
    </w:p>
    <w:p w:rsidR="000B5EDC" w:rsidRPr="00B31F4D" w:rsidRDefault="000B5EDC" w:rsidP="007E11A3">
      <w:pPr>
        <w:tabs>
          <w:tab w:val="left" w:pos="-720"/>
          <w:tab w:val="left" w:pos="720"/>
        </w:tabs>
        <w:ind w:left="720" w:hanging="720"/>
        <w:jc w:val="both"/>
        <w:rPr>
          <w:color w:val="1F497D" w:themeColor="text2"/>
          <w:sz w:val="22"/>
          <w:lang w:val="en-GB"/>
        </w:rPr>
      </w:pPr>
      <w:r w:rsidRPr="00B31F4D">
        <w:rPr>
          <w:iCs/>
          <w:sz w:val="22"/>
          <w:lang w:val="en-GB"/>
        </w:rPr>
        <w:t>c)</w:t>
      </w:r>
      <w:r w:rsidRPr="00B31F4D">
        <w:rPr>
          <w:iCs/>
          <w:sz w:val="22"/>
          <w:lang w:val="en-GB"/>
        </w:rPr>
        <w:tab/>
      </w:r>
      <w:r w:rsidRPr="00B31F4D">
        <w:rPr>
          <w:b/>
          <w:i/>
          <w:iCs/>
          <w:sz w:val="22"/>
          <w:u w:val="single"/>
          <w:lang w:val="en-GB"/>
        </w:rPr>
        <w:t>Organization and Staffing.</w:t>
      </w:r>
      <w:r w:rsidRPr="00B31F4D">
        <w:rPr>
          <w:iCs/>
          <w:sz w:val="22"/>
          <w:lang w:val="en-GB"/>
        </w:rPr>
        <w:t xml:space="preserve"> </w:t>
      </w:r>
      <w:r w:rsidRPr="00B31F4D">
        <w:rPr>
          <w:iCs/>
          <w:color w:val="1F497D" w:themeColor="text2"/>
          <w:sz w:val="22"/>
          <w:lang w:val="en-GB"/>
        </w:rPr>
        <w:t>{Please describe the structure and composition of your team, including the list of the Key Experts</w:t>
      </w:r>
      <w:r w:rsidR="00720D36" w:rsidRPr="00B31F4D">
        <w:rPr>
          <w:iCs/>
          <w:color w:val="1F497D" w:themeColor="text2"/>
          <w:sz w:val="22"/>
          <w:lang w:val="en-GB"/>
        </w:rPr>
        <w:t>, Non-Key Experts</w:t>
      </w:r>
      <w:r w:rsidRPr="00B31F4D">
        <w:rPr>
          <w:iCs/>
          <w:color w:val="1F497D" w:themeColor="text2"/>
          <w:sz w:val="22"/>
          <w:lang w:val="en-GB"/>
        </w:rPr>
        <w:t xml:space="preserve"> and relevant technical and administrative support staff.</w:t>
      </w:r>
      <w:r w:rsidRPr="00B31F4D">
        <w:rPr>
          <w:color w:val="1F497D" w:themeColor="text2"/>
          <w:sz w:val="22"/>
          <w:lang w:val="en-GB"/>
        </w:rPr>
        <w:t>}</w:t>
      </w:r>
    </w:p>
    <w:p w:rsidR="000B5EDC" w:rsidRPr="00B31F4D" w:rsidRDefault="000B5EDC" w:rsidP="00B91DDF">
      <w:pPr>
        <w:tabs>
          <w:tab w:val="left" w:pos="-720"/>
          <w:tab w:val="left" w:pos="357"/>
        </w:tabs>
        <w:jc w:val="both"/>
        <w:rPr>
          <w:sz w:val="22"/>
          <w:lang w:val="en-GB"/>
        </w:rPr>
      </w:pPr>
    </w:p>
    <w:p w:rsidR="007E11A3" w:rsidRPr="00B31F4D" w:rsidRDefault="007E11A3">
      <w:pPr>
        <w:rPr>
          <w:sz w:val="22"/>
          <w:lang w:val="en-GB"/>
        </w:rPr>
      </w:pPr>
      <w:r w:rsidRPr="00B31F4D">
        <w:rPr>
          <w:sz w:val="22"/>
          <w:lang w:val="en-GB"/>
        </w:rPr>
        <w:br w:type="page"/>
      </w:r>
    </w:p>
    <w:p w:rsidR="000B5EDC" w:rsidRPr="00B31F4D" w:rsidRDefault="000B5EDC" w:rsidP="00B91DDF">
      <w:pPr>
        <w:jc w:val="center"/>
        <w:rPr>
          <w:sz w:val="22"/>
          <w:lang w:val="en-GB"/>
        </w:rPr>
        <w:sectPr w:rsidR="000B5EDC" w:rsidRPr="00B31F4D" w:rsidSect="00325A10">
          <w:headerReference w:type="even" r:id="rId19"/>
          <w:headerReference w:type="default" r:id="rId20"/>
          <w:headerReference w:type="first" r:id="rId21"/>
          <w:type w:val="continuous"/>
          <w:pgSz w:w="12242" w:h="15842" w:code="1"/>
          <w:pgMar w:top="1276" w:right="1185" w:bottom="1440" w:left="1728" w:header="720" w:footer="720" w:gutter="0"/>
          <w:cols w:space="708"/>
          <w:titlePg/>
          <w:docGrid w:linePitch="360"/>
        </w:sectPr>
      </w:pPr>
    </w:p>
    <w:p w:rsidR="000B5EDC" w:rsidRPr="00B31F4D" w:rsidRDefault="000B5EDC" w:rsidP="00AC2B63">
      <w:pPr>
        <w:jc w:val="center"/>
        <w:rPr>
          <w:rFonts w:ascii="Times New Roman Bold" w:hAnsi="Times New Roman Bold"/>
          <w:b/>
          <w:smallCaps/>
          <w:sz w:val="26"/>
          <w:szCs w:val="28"/>
          <w:lang w:val="en-GB"/>
        </w:rPr>
      </w:pPr>
      <w:bookmarkStart w:id="66" w:name="_Toc456023861"/>
      <w:r w:rsidRPr="00B31F4D">
        <w:rPr>
          <w:rStyle w:val="Heading6Char"/>
          <w:sz w:val="26"/>
          <w:szCs w:val="28"/>
        </w:rPr>
        <w:lastRenderedPageBreak/>
        <w:t>Form TECH-5</w:t>
      </w:r>
      <w:bookmarkEnd w:id="66"/>
      <w:r w:rsidR="0001387A" w:rsidRPr="00B31F4D">
        <w:rPr>
          <w:rFonts w:ascii="Times New Roman Bold" w:hAnsi="Times New Roman Bold"/>
          <w:b/>
          <w:smallCaps/>
          <w:sz w:val="26"/>
          <w:szCs w:val="28"/>
          <w:lang w:val="en-GB"/>
        </w:rPr>
        <w:t xml:space="preserve"> </w:t>
      </w:r>
    </w:p>
    <w:p w:rsidR="000B5EDC" w:rsidRPr="00B31F4D" w:rsidRDefault="000B5EDC" w:rsidP="00AC2B63">
      <w:pPr>
        <w:jc w:val="center"/>
        <w:rPr>
          <w:rFonts w:ascii="Times New Roman Bold" w:hAnsi="Times New Roman Bold"/>
          <w:b/>
          <w:smallCaps/>
          <w:sz w:val="26"/>
          <w:szCs w:val="28"/>
          <w:lang w:val="en-GB"/>
        </w:rPr>
      </w:pPr>
      <w:r w:rsidRPr="00B31F4D">
        <w:rPr>
          <w:rFonts w:ascii="Times New Roman Bold" w:hAnsi="Times New Roman Bold"/>
          <w:b/>
          <w:smallCaps/>
          <w:sz w:val="26"/>
          <w:szCs w:val="28"/>
          <w:lang w:val="en-GB"/>
        </w:rPr>
        <w:t>Work Schedule and planning for deliverables</w:t>
      </w:r>
    </w:p>
    <w:p w:rsidR="000B5EDC" w:rsidRPr="00B31F4D" w:rsidRDefault="000B5EDC" w:rsidP="003234D7">
      <w:pPr>
        <w:pBdr>
          <w:bottom w:val="single" w:sz="8" w:space="1" w:color="auto"/>
        </w:pBdr>
        <w:jc w:val="right"/>
        <w:rPr>
          <w:sz w:val="22"/>
          <w:lang w:val="en-GB"/>
        </w:rPr>
      </w:pPr>
    </w:p>
    <w:p w:rsidR="000B5EDC" w:rsidRPr="00B31F4D" w:rsidRDefault="000B5EDC" w:rsidP="003234D7">
      <w:pPr>
        <w:rPr>
          <w:sz w:val="22"/>
          <w:lang w:val="en-GB"/>
        </w:rPr>
      </w:pPr>
    </w:p>
    <w:p w:rsidR="000B5EDC" w:rsidRPr="00B31F4D" w:rsidRDefault="000B5EDC" w:rsidP="003234D7">
      <w:pPr>
        <w:rPr>
          <w:sz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B31F4D" w:rsidTr="007E11A3">
        <w:tc>
          <w:tcPr>
            <w:tcW w:w="587" w:type="dxa"/>
            <w:vMerge w:val="restart"/>
            <w:tcBorders>
              <w:top w:val="double" w:sz="4" w:space="0" w:color="auto"/>
              <w:left w:val="double" w:sz="4" w:space="0" w:color="auto"/>
            </w:tcBorders>
            <w:vAlign w:val="center"/>
          </w:tcPr>
          <w:p w:rsidR="007E11A3" w:rsidRPr="00B31F4D" w:rsidRDefault="007E11A3" w:rsidP="00C411FA">
            <w:pPr>
              <w:jc w:val="center"/>
              <w:rPr>
                <w:rFonts w:asciiTheme="minorHAnsi" w:hAnsiTheme="minorHAnsi"/>
                <w:b/>
                <w:sz w:val="22"/>
                <w:lang w:val="en-GB"/>
              </w:rPr>
            </w:pPr>
            <w:r w:rsidRPr="00B31F4D">
              <w:rPr>
                <w:rFonts w:asciiTheme="minorHAnsi" w:hAnsiTheme="minorHAnsi"/>
                <w:b/>
                <w:bCs/>
                <w:sz w:val="20"/>
                <w:szCs w:val="22"/>
                <w:lang w:val="en-GB"/>
              </w:rPr>
              <w:t>N°</w:t>
            </w:r>
          </w:p>
        </w:tc>
        <w:tc>
          <w:tcPr>
            <w:tcW w:w="3553" w:type="dxa"/>
            <w:vMerge w:val="restart"/>
            <w:tcBorders>
              <w:top w:val="double" w:sz="4" w:space="0" w:color="auto"/>
              <w:left w:val="single" w:sz="6" w:space="0" w:color="auto"/>
            </w:tcBorders>
            <w:vAlign w:val="center"/>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 xml:space="preserve">Deliverables </w:t>
            </w:r>
            <w:r w:rsidRPr="00B31F4D">
              <w:rPr>
                <w:rFonts w:asciiTheme="minorHAnsi" w:hAnsiTheme="minorHAnsi"/>
                <w:sz w:val="20"/>
                <w:szCs w:val="22"/>
                <w:vertAlign w:val="superscript"/>
                <w:lang w:val="en-GB"/>
              </w:rPr>
              <w:t>1</w:t>
            </w:r>
            <w:r w:rsidRPr="00B31F4D">
              <w:rPr>
                <w:rFonts w:asciiTheme="minorHAnsi" w:hAnsiTheme="minorHAnsi"/>
                <w:b/>
                <w:bCs/>
                <w:sz w:val="20"/>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B31F4D" w:rsidRDefault="007E11A3" w:rsidP="007E11A3">
            <w:pPr>
              <w:spacing w:before="60" w:after="60"/>
              <w:jc w:val="center"/>
              <w:rPr>
                <w:rFonts w:asciiTheme="minorHAnsi" w:hAnsiTheme="minorHAnsi"/>
                <w:sz w:val="22"/>
                <w:lang w:val="en-GB"/>
              </w:rPr>
            </w:pPr>
            <w:r w:rsidRPr="00B31F4D">
              <w:rPr>
                <w:rFonts w:asciiTheme="minorHAnsi" w:hAnsiTheme="minorHAnsi"/>
                <w:b/>
                <w:bCs/>
                <w:sz w:val="20"/>
                <w:szCs w:val="22"/>
                <w:lang w:val="en-GB"/>
              </w:rPr>
              <w:t>Months</w:t>
            </w:r>
          </w:p>
        </w:tc>
      </w:tr>
      <w:tr w:rsidR="007E11A3" w:rsidRPr="00B31F4D" w:rsidTr="007E11A3">
        <w:tc>
          <w:tcPr>
            <w:tcW w:w="587" w:type="dxa"/>
            <w:vMerge/>
            <w:tcBorders>
              <w:left w:val="double" w:sz="4" w:space="0" w:color="auto"/>
              <w:bottom w:val="single" w:sz="6" w:space="0" w:color="auto"/>
            </w:tcBorders>
            <w:vAlign w:val="center"/>
          </w:tcPr>
          <w:p w:rsidR="007E11A3" w:rsidRPr="00B31F4D" w:rsidRDefault="007E11A3" w:rsidP="00C411FA">
            <w:pPr>
              <w:jc w:val="center"/>
              <w:rPr>
                <w:rFonts w:asciiTheme="minorHAnsi" w:hAnsiTheme="minorHAnsi"/>
                <w:b/>
                <w:sz w:val="22"/>
                <w:lang w:val="en-GB"/>
              </w:rPr>
            </w:pPr>
          </w:p>
        </w:tc>
        <w:tc>
          <w:tcPr>
            <w:tcW w:w="3553" w:type="dxa"/>
            <w:vMerge/>
            <w:tcBorders>
              <w:left w:val="single" w:sz="6" w:space="0" w:color="auto"/>
              <w:bottom w:val="single" w:sz="6" w:space="0" w:color="auto"/>
            </w:tcBorders>
          </w:tcPr>
          <w:p w:rsidR="007E11A3" w:rsidRPr="00B31F4D" w:rsidRDefault="007E11A3"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B31F4D" w:rsidRDefault="007E11A3" w:rsidP="007E11A3">
            <w:pPr>
              <w:jc w:val="center"/>
              <w:rPr>
                <w:rFonts w:asciiTheme="minorHAnsi" w:hAnsiTheme="minorHAnsi"/>
                <w:sz w:val="22"/>
                <w:lang w:val="en-GB"/>
              </w:rPr>
            </w:pPr>
            <w:r w:rsidRPr="00B31F4D">
              <w:rPr>
                <w:rFonts w:asciiTheme="minorHAnsi" w:hAnsiTheme="minorHAnsi"/>
                <w:b/>
                <w:bCs/>
                <w:sz w:val="20"/>
                <w:szCs w:val="22"/>
                <w:lang w:val="en-GB"/>
              </w:rPr>
              <w:t>TOTAL</w:t>
            </w:r>
          </w:p>
        </w:tc>
      </w:tr>
      <w:tr w:rsidR="000B5EDC" w:rsidRPr="00B31F4D" w:rsidTr="000245AF">
        <w:tc>
          <w:tcPr>
            <w:tcW w:w="587" w:type="dxa"/>
            <w:tcBorders>
              <w:top w:val="single" w:sz="12"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r w:rsidRPr="00B31F4D">
              <w:rPr>
                <w:rFonts w:asciiTheme="minorHAnsi" w:hAnsiTheme="minorHAnsi"/>
                <w:b/>
                <w:sz w:val="20"/>
                <w:szCs w:val="22"/>
                <w:lang w:val="en-GB"/>
              </w:rPr>
              <w:t>D-1</w:t>
            </w:r>
          </w:p>
        </w:tc>
        <w:tc>
          <w:tcPr>
            <w:tcW w:w="3553" w:type="dxa"/>
            <w:tcBorders>
              <w:top w:val="single" w:sz="12" w:space="0" w:color="auto"/>
              <w:left w:val="single" w:sz="6" w:space="0" w:color="auto"/>
              <w:bottom w:val="single" w:sz="6" w:space="0" w:color="auto"/>
            </w:tcBorders>
          </w:tcPr>
          <w:p w:rsidR="000B5EDC" w:rsidRPr="00B31F4D" w:rsidRDefault="000B5EDC" w:rsidP="001515EB">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{e.g.</w:t>
            </w:r>
            <w:r w:rsidR="0089166F" w:rsidRPr="00B31F4D">
              <w:rPr>
                <w:rFonts w:asciiTheme="minorHAnsi" w:hAnsiTheme="minorHAnsi"/>
                <w:color w:val="1F497D" w:themeColor="text2"/>
                <w:sz w:val="20"/>
                <w:szCs w:val="22"/>
                <w:lang w:val="en-GB"/>
              </w:rPr>
              <w:t>,</w:t>
            </w:r>
            <w:r w:rsidRPr="00B31F4D">
              <w:rPr>
                <w:rFonts w:asciiTheme="minorHAnsi" w:hAnsiTheme="minorHAnsi"/>
                <w:color w:val="1F497D" w:themeColor="text2"/>
                <w:sz w:val="20"/>
                <w:szCs w:val="22"/>
                <w:lang w:val="en-GB"/>
              </w:rPr>
              <w:t xml:space="preserve"> Deliverable #1: </w:t>
            </w:r>
            <w:r w:rsidR="001515EB" w:rsidRPr="00B31F4D">
              <w:rPr>
                <w:rFonts w:asciiTheme="minorHAnsi" w:hAnsiTheme="minorHAnsi"/>
                <w:color w:val="1F497D" w:themeColor="text2"/>
                <w:sz w:val="20"/>
                <w:szCs w:val="22"/>
                <w:lang w:val="en-GB"/>
              </w:rPr>
              <w:t>(inception report)</w:t>
            </w: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F25D26" w:rsidRPr="00B31F4D" w:rsidRDefault="000B5EDC">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r w:rsidRPr="00B31F4D">
              <w:rPr>
                <w:rFonts w:asciiTheme="minorHAnsi" w:hAnsiTheme="minorHAnsi"/>
                <w:sz w:val="20"/>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rPr>
          <w:trHeight w:val="95"/>
        </w:trPr>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F25D26" w:rsidRPr="00B31F4D" w:rsidRDefault="000B5EDC">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F25D26" w:rsidRPr="00B31F4D" w:rsidRDefault="001515EB">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3) inception report)</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F25D26" w:rsidRPr="00B31F4D" w:rsidRDefault="000B5EDC">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F25D26" w:rsidRPr="00B31F4D" w:rsidRDefault="000B5EDC">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F25D26" w:rsidRPr="00B31F4D" w:rsidRDefault="000B5EDC">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 xml:space="preserve">6)  delivery of final </w:t>
            </w:r>
            <w:r w:rsidR="001515EB" w:rsidRPr="00B31F4D">
              <w:rPr>
                <w:rFonts w:asciiTheme="minorHAnsi" w:hAnsiTheme="minorHAnsi"/>
                <w:color w:val="1F497D" w:themeColor="text2"/>
                <w:sz w:val="20"/>
                <w:szCs w:val="22"/>
                <w:lang w:val="en-GB"/>
              </w:rPr>
              <w:t xml:space="preserve"> inception </w:t>
            </w:r>
            <w:r w:rsidRPr="00B31F4D">
              <w:rPr>
                <w:rFonts w:asciiTheme="minorHAnsi" w:hAnsiTheme="minorHAnsi"/>
                <w:color w:val="1F497D" w:themeColor="text2"/>
                <w:sz w:val="20"/>
                <w:szCs w:val="22"/>
                <w:lang w:val="en-GB"/>
              </w:rPr>
              <w:t>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0B5EDC" w:rsidRPr="00B31F4D" w:rsidRDefault="000B5EDC" w:rsidP="00C411FA">
            <w:pPr>
              <w:rPr>
                <w:rFonts w:asciiTheme="minorHAnsi" w:hAnsiTheme="minorHAnsi"/>
                <w:color w:val="1F497D" w:themeColor="text2"/>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0B5EDC" w:rsidRPr="00B31F4D" w:rsidRDefault="000B5EDC" w:rsidP="00C411FA">
            <w:pPr>
              <w:rPr>
                <w:rFonts w:asciiTheme="minorHAnsi" w:hAnsiTheme="minorHAnsi"/>
                <w:color w:val="1F497D" w:themeColor="text2"/>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r w:rsidRPr="00B31F4D">
              <w:rPr>
                <w:rFonts w:asciiTheme="minorHAnsi" w:hAnsiTheme="minorHAnsi"/>
                <w:b/>
                <w:sz w:val="20"/>
                <w:szCs w:val="22"/>
                <w:lang w:val="en-GB"/>
              </w:rPr>
              <w:t>D-2</w:t>
            </w:r>
          </w:p>
        </w:tc>
        <w:tc>
          <w:tcPr>
            <w:tcW w:w="3553" w:type="dxa"/>
            <w:tcBorders>
              <w:top w:val="single" w:sz="6" w:space="0" w:color="auto"/>
              <w:left w:val="single" w:sz="6" w:space="0" w:color="auto"/>
              <w:bottom w:val="single" w:sz="6" w:space="0" w:color="auto"/>
            </w:tcBorders>
          </w:tcPr>
          <w:p w:rsidR="000B5EDC" w:rsidRPr="00B31F4D" w:rsidRDefault="000B5EDC" w:rsidP="00FA21B0">
            <w:pPr>
              <w:rPr>
                <w:rFonts w:asciiTheme="minorHAnsi" w:hAnsiTheme="minorHAnsi"/>
                <w:color w:val="1F497D" w:themeColor="text2"/>
                <w:sz w:val="22"/>
                <w:lang w:val="en-GB"/>
              </w:rPr>
            </w:pPr>
            <w:r w:rsidRPr="00B31F4D">
              <w:rPr>
                <w:rFonts w:asciiTheme="minorHAnsi" w:hAnsiTheme="minorHAnsi"/>
                <w:color w:val="1F497D" w:themeColor="text2"/>
                <w:sz w:val="20"/>
                <w:szCs w:val="22"/>
                <w:lang w:val="en-GB"/>
              </w:rPr>
              <w:t>{e.g.</w:t>
            </w:r>
            <w:r w:rsidR="0089166F" w:rsidRPr="00B31F4D">
              <w:rPr>
                <w:rFonts w:asciiTheme="minorHAnsi" w:hAnsiTheme="minorHAnsi"/>
                <w:color w:val="1F497D" w:themeColor="text2"/>
                <w:sz w:val="20"/>
                <w:szCs w:val="22"/>
                <w:lang w:val="en-GB"/>
              </w:rPr>
              <w:t>,</w:t>
            </w:r>
            <w:r w:rsidRPr="00B31F4D">
              <w:rPr>
                <w:rFonts w:asciiTheme="minorHAnsi" w:hAnsiTheme="minorHAnsi"/>
                <w:color w:val="1F497D" w:themeColor="text2"/>
                <w:sz w:val="20"/>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jc w:val="center"/>
              <w:rPr>
                <w:rFonts w:asciiTheme="minorHAnsi" w:hAnsiTheme="minorHAnsi"/>
                <w:b/>
                <w:sz w:val="22"/>
                <w:lang w:val="en-GB"/>
              </w:rPr>
            </w:pPr>
          </w:p>
        </w:tc>
        <w:tc>
          <w:tcPr>
            <w:tcW w:w="3553" w:type="dxa"/>
            <w:tcBorders>
              <w:top w:val="single" w:sz="6" w:space="0" w:color="auto"/>
              <w:left w:val="single" w:sz="6" w:space="0" w:color="auto"/>
              <w:bottom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c>
          <w:tcPr>
            <w:tcW w:w="587" w:type="dxa"/>
            <w:tcBorders>
              <w:top w:val="single" w:sz="6" w:space="0" w:color="auto"/>
              <w:left w:val="double" w:sz="4" w:space="0" w:color="auto"/>
              <w:bottom w:val="single" w:sz="6" w:space="0" w:color="auto"/>
            </w:tcBorders>
            <w:vAlign w:val="center"/>
          </w:tcPr>
          <w:p w:rsidR="000B5EDC" w:rsidRPr="00B31F4D" w:rsidRDefault="000B5EDC" w:rsidP="00C411FA">
            <w:pPr>
              <w:ind w:left="-25"/>
              <w:jc w:val="center"/>
              <w:rPr>
                <w:rFonts w:asciiTheme="minorHAnsi" w:hAnsiTheme="minorHAnsi"/>
                <w:b/>
                <w:sz w:val="22"/>
                <w:lang w:val="en-GB"/>
              </w:rPr>
            </w:pPr>
            <w:r w:rsidRPr="00B31F4D">
              <w:rPr>
                <w:rFonts w:asciiTheme="minorHAnsi" w:hAnsiTheme="minorHAnsi"/>
                <w:b/>
                <w:sz w:val="20"/>
                <w:szCs w:val="22"/>
                <w:lang w:val="en-GB"/>
              </w:rPr>
              <w:t>n</w:t>
            </w:r>
          </w:p>
        </w:tc>
        <w:tc>
          <w:tcPr>
            <w:tcW w:w="3553" w:type="dxa"/>
            <w:tcBorders>
              <w:top w:val="single" w:sz="6" w:space="0" w:color="auto"/>
              <w:left w:val="single" w:sz="6" w:space="0" w:color="auto"/>
              <w:bottom w:val="single" w:sz="6" w:space="0" w:color="auto"/>
            </w:tcBorders>
          </w:tcPr>
          <w:p w:rsidR="000B5EDC" w:rsidRPr="00B31F4D" w:rsidRDefault="000B5EDC" w:rsidP="00C411FA">
            <w:pPr>
              <w:ind w:left="-25"/>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B31F4D" w:rsidRDefault="000B5EDC" w:rsidP="00C411FA">
            <w:pPr>
              <w:rPr>
                <w:rFonts w:asciiTheme="minorHAnsi" w:hAnsiTheme="minorHAnsi"/>
                <w:sz w:val="22"/>
                <w:lang w:val="en-GB"/>
              </w:rPr>
            </w:pPr>
          </w:p>
        </w:tc>
      </w:tr>
      <w:tr w:rsidR="000B5EDC" w:rsidRPr="00B31F4D" w:rsidTr="000245AF">
        <w:trPr>
          <w:trHeight w:val="65"/>
        </w:trPr>
        <w:tc>
          <w:tcPr>
            <w:tcW w:w="587" w:type="dxa"/>
            <w:tcBorders>
              <w:top w:val="single" w:sz="6" w:space="0" w:color="auto"/>
              <w:left w:val="double" w:sz="4" w:space="0" w:color="auto"/>
              <w:bottom w:val="double" w:sz="4" w:space="0" w:color="auto"/>
            </w:tcBorders>
            <w:vAlign w:val="center"/>
          </w:tcPr>
          <w:p w:rsidR="000B5EDC" w:rsidRPr="00B31F4D" w:rsidRDefault="000B5EDC" w:rsidP="00C411FA">
            <w:pPr>
              <w:ind w:left="-25"/>
              <w:jc w:val="center"/>
              <w:rPr>
                <w:rFonts w:asciiTheme="minorHAnsi" w:hAnsiTheme="minorHAnsi"/>
                <w:sz w:val="22"/>
                <w:lang w:val="en-GB"/>
              </w:rPr>
            </w:pPr>
          </w:p>
        </w:tc>
        <w:tc>
          <w:tcPr>
            <w:tcW w:w="3553" w:type="dxa"/>
            <w:tcBorders>
              <w:top w:val="single" w:sz="6" w:space="0" w:color="auto"/>
              <w:left w:val="single" w:sz="6" w:space="0" w:color="auto"/>
              <w:bottom w:val="double" w:sz="4" w:space="0" w:color="auto"/>
            </w:tcBorders>
          </w:tcPr>
          <w:p w:rsidR="000B5EDC" w:rsidRPr="00B31F4D" w:rsidRDefault="000B5EDC" w:rsidP="00C411FA">
            <w:pPr>
              <w:ind w:left="-25"/>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B31F4D" w:rsidRDefault="000B5EDC" w:rsidP="00C411FA">
            <w:pPr>
              <w:rPr>
                <w:rFonts w:asciiTheme="minorHAnsi" w:hAnsiTheme="minorHAnsi"/>
                <w:sz w:val="22"/>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B31F4D" w:rsidRDefault="000B5EDC" w:rsidP="00C411FA">
            <w:pPr>
              <w:rPr>
                <w:rFonts w:asciiTheme="minorHAnsi" w:hAnsiTheme="minorHAnsi"/>
                <w:sz w:val="22"/>
                <w:lang w:val="en-GB"/>
              </w:rPr>
            </w:pPr>
          </w:p>
        </w:tc>
      </w:tr>
    </w:tbl>
    <w:p w:rsidR="000B5EDC" w:rsidRPr="00B31F4D" w:rsidRDefault="000B5EDC" w:rsidP="003234D7">
      <w:pPr>
        <w:rPr>
          <w:sz w:val="22"/>
          <w:lang w:val="en-GB"/>
        </w:rPr>
      </w:pPr>
    </w:p>
    <w:p w:rsidR="000B5EDC" w:rsidRPr="00B31F4D" w:rsidRDefault="000B5EDC" w:rsidP="003234D7">
      <w:pPr>
        <w:pStyle w:val="BodyTextIndent"/>
        <w:tabs>
          <w:tab w:val="clear" w:pos="-720"/>
          <w:tab w:val="left" w:pos="360"/>
        </w:tabs>
        <w:suppressAutoHyphens w:val="0"/>
        <w:ind w:left="360" w:hanging="360"/>
        <w:rPr>
          <w:rFonts w:asciiTheme="minorHAnsi" w:hAnsiTheme="minorHAnsi"/>
          <w:spacing w:val="0"/>
          <w:sz w:val="18"/>
          <w:lang w:eastAsia="en-US"/>
        </w:rPr>
      </w:pPr>
      <w:r w:rsidRPr="00B31F4D">
        <w:rPr>
          <w:rFonts w:asciiTheme="minorHAnsi" w:hAnsiTheme="minorHAnsi"/>
          <w:spacing w:val="0"/>
          <w:sz w:val="18"/>
          <w:lang w:eastAsia="en-US"/>
        </w:rPr>
        <w:t>1</w:t>
      </w:r>
      <w:r w:rsidRPr="00B31F4D">
        <w:rPr>
          <w:rFonts w:asciiTheme="minorHAnsi" w:hAnsiTheme="minorHAnsi"/>
          <w:spacing w:val="0"/>
          <w:sz w:val="18"/>
          <w:lang w:eastAsia="en-US"/>
        </w:rPr>
        <w:tab/>
        <w:t xml:space="preserve">List the deliverables with the breakdown for activities required to produce </w:t>
      </w:r>
      <w:r w:rsidR="0097513D" w:rsidRPr="00B31F4D">
        <w:rPr>
          <w:rFonts w:asciiTheme="minorHAnsi" w:hAnsiTheme="minorHAnsi"/>
          <w:spacing w:val="0"/>
          <w:sz w:val="18"/>
          <w:lang w:eastAsia="en-US"/>
        </w:rPr>
        <w:t>them</w:t>
      </w:r>
      <w:r w:rsidRPr="00B31F4D">
        <w:rPr>
          <w:rFonts w:asciiTheme="minorHAnsi" w:hAnsiTheme="minorHAnsi"/>
          <w:spacing w:val="0"/>
          <w:sz w:val="18"/>
          <w:lang w:eastAsia="en-US"/>
        </w:rPr>
        <w:t xml:space="preserve"> and other benchmarks such as </w:t>
      </w:r>
      <w:r w:rsidR="0097513D" w:rsidRPr="00B31F4D">
        <w:rPr>
          <w:rFonts w:asciiTheme="minorHAnsi" w:hAnsiTheme="minorHAnsi"/>
          <w:spacing w:val="0"/>
          <w:sz w:val="18"/>
          <w:lang w:eastAsia="en-US"/>
        </w:rPr>
        <w:t xml:space="preserve">the </w:t>
      </w:r>
      <w:r w:rsidRPr="00B31F4D">
        <w:rPr>
          <w:rFonts w:asciiTheme="minorHAnsi" w:hAnsiTheme="minorHAnsi"/>
          <w:spacing w:val="0"/>
          <w:sz w:val="18"/>
          <w:lang w:eastAsia="en-US"/>
        </w:rPr>
        <w:t>Client’s approvals.  For phased assignments</w:t>
      </w:r>
      <w:r w:rsidR="0089166F" w:rsidRPr="00B31F4D">
        <w:rPr>
          <w:rFonts w:asciiTheme="minorHAnsi" w:hAnsiTheme="minorHAnsi"/>
          <w:spacing w:val="0"/>
          <w:sz w:val="18"/>
          <w:lang w:eastAsia="en-US"/>
        </w:rPr>
        <w:t>,</w:t>
      </w:r>
      <w:r w:rsidRPr="00B31F4D">
        <w:rPr>
          <w:rFonts w:asciiTheme="minorHAnsi" w:hAnsiTheme="minorHAnsi"/>
          <w:spacing w:val="0"/>
          <w:sz w:val="18"/>
          <w:lang w:eastAsia="en-US"/>
        </w:rPr>
        <w:t xml:space="preserve"> indicate </w:t>
      </w:r>
      <w:r w:rsidR="0097513D" w:rsidRPr="00B31F4D">
        <w:rPr>
          <w:rFonts w:asciiTheme="minorHAnsi" w:hAnsiTheme="minorHAnsi"/>
          <w:spacing w:val="0"/>
          <w:sz w:val="18"/>
          <w:lang w:eastAsia="en-US"/>
        </w:rPr>
        <w:t xml:space="preserve">the </w:t>
      </w:r>
      <w:r w:rsidRPr="00B31F4D">
        <w:rPr>
          <w:rFonts w:asciiTheme="minorHAnsi" w:hAnsiTheme="minorHAnsi"/>
          <w:spacing w:val="0"/>
          <w:sz w:val="18"/>
          <w:lang w:eastAsia="en-US"/>
        </w:rPr>
        <w:t>activities, delivery of reports, and benchmarks separately for each phase.</w:t>
      </w:r>
    </w:p>
    <w:p w:rsidR="000B5EDC" w:rsidRPr="00B31F4D" w:rsidRDefault="000B5EDC" w:rsidP="003234D7">
      <w:pPr>
        <w:pStyle w:val="BodyTextIndent"/>
        <w:tabs>
          <w:tab w:val="clear" w:pos="-720"/>
          <w:tab w:val="left" w:pos="360"/>
        </w:tabs>
        <w:suppressAutoHyphens w:val="0"/>
        <w:ind w:left="360" w:hanging="360"/>
        <w:rPr>
          <w:rFonts w:asciiTheme="minorHAnsi" w:hAnsiTheme="minorHAnsi"/>
          <w:spacing w:val="0"/>
          <w:sz w:val="18"/>
          <w:lang w:eastAsia="en-US"/>
        </w:rPr>
      </w:pPr>
      <w:r w:rsidRPr="00B31F4D">
        <w:rPr>
          <w:rFonts w:asciiTheme="minorHAnsi" w:hAnsiTheme="minorHAnsi"/>
          <w:spacing w:val="0"/>
          <w:sz w:val="18"/>
          <w:lang w:eastAsia="en-US"/>
        </w:rPr>
        <w:t>2</w:t>
      </w:r>
      <w:r w:rsidRPr="00B31F4D">
        <w:rPr>
          <w:rFonts w:asciiTheme="minorHAnsi" w:hAnsiTheme="minorHAnsi"/>
          <w:spacing w:val="0"/>
          <w:sz w:val="18"/>
          <w:lang w:eastAsia="en-US"/>
        </w:rPr>
        <w:tab/>
        <w:t xml:space="preserve">Duration of activities shall be indicated </w:t>
      </w:r>
      <w:r w:rsidRPr="00B31F4D">
        <w:rPr>
          <w:rFonts w:asciiTheme="minorHAnsi" w:hAnsiTheme="minorHAnsi"/>
          <w:spacing w:val="0"/>
          <w:sz w:val="18"/>
          <w:u w:val="single"/>
          <w:lang w:eastAsia="en-US"/>
        </w:rPr>
        <w:t>in a form of a bar chart</w:t>
      </w:r>
      <w:r w:rsidRPr="00B31F4D">
        <w:rPr>
          <w:rFonts w:asciiTheme="minorHAnsi" w:hAnsiTheme="minorHAnsi"/>
          <w:spacing w:val="0"/>
          <w:sz w:val="18"/>
          <w:lang w:eastAsia="en-US"/>
        </w:rPr>
        <w:t>.</w:t>
      </w:r>
    </w:p>
    <w:p w:rsidR="000B5EDC" w:rsidRPr="00B31F4D" w:rsidRDefault="000B5EDC" w:rsidP="003234D7">
      <w:pPr>
        <w:pStyle w:val="BodyTextIndent"/>
        <w:tabs>
          <w:tab w:val="clear" w:pos="-720"/>
          <w:tab w:val="left" w:pos="360"/>
        </w:tabs>
        <w:suppressAutoHyphens w:val="0"/>
        <w:ind w:left="360" w:hanging="360"/>
        <w:rPr>
          <w:rFonts w:asciiTheme="minorHAnsi" w:hAnsiTheme="minorHAnsi"/>
          <w:spacing w:val="0"/>
          <w:sz w:val="22"/>
          <w:lang w:eastAsia="en-US"/>
        </w:rPr>
      </w:pPr>
      <w:r w:rsidRPr="00B31F4D">
        <w:rPr>
          <w:rFonts w:asciiTheme="minorHAnsi" w:hAnsiTheme="minorHAnsi"/>
          <w:spacing w:val="0"/>
          <w:sz w:val="18"/>
          <w:lang w:eastAsia="en-US"/>
        </w:rPr>
        <w:t>3.     Include a legend, if necessary, to help read the chart</w:t>
      </w:r>
      <w:r w:rsidR="0097513D" w:rsidRPr="00B31F4D">
        <w:rPr>
          <w:rFonts w:asciiTheme="minorHAnsi" w:hAnsiTheme="minorHAnsi"/>
          <w:spacing w:val="0"/>
          <w:sz w:val="18"/>
          <w:lang w:eastAsia="en-US"/>
        </w:rPr>
        <w:t>.</w:t>
      </w:r>
    </w:p>
    <w:p w:rsidR="000B5EDC" w:rsidRPr="00B31F4D" w:rsidRDefault="000B5EDC" w:rsidP="00B91DDF">
      <w:pPr>
        <w:rPr>
          <w:sz w:val="22"/>
        </w:rPr>
        <w:sectPr w:rsidR="000B5EDC" w:rsidRPr="00B31F4D" w:rsidSect="0045380A">
          <w:headerReference w:type="even" r:id="rId22"/>
          <w:headerReference w:type="default" r:id="rId23"/>
          <w:footerReference w:type="default" r:id="rId24"/>
          <w:pgSz w:w="15840" w:h="12240" w:orient="landscape" w:code="1"/>
          <w:pgMar w:top="1440" w:right="1440" w:bottom="1440" w:left="1440" w:header="720" w:footer="720" w:gutter="0"/>
          <w:cols w:space="720"/>
          <w:docGrid w:linePitch="326"/>
        </w:sectPr>
      </w:pPr>
    </w:p>
    <w:p w:rsidR="00DB59F1" w:rsidRPr="00B31F4D" w:rsidRDefault="00DB59F1">
      <w:pPr>
        <w:rPr>
          <w:rStyle w:val="Heading6Char"/>
          <w:sz w:val="26"/>
          <w:szCs w:val="28"/>
        </w:rPr>
      </w:pPr>
      <w:bookmarkStart w:id="67" w:name="_Toc172357892"/>
      <w:r w:rsidRPr="00B31F4D">
        <w:rPr>
          <w:rStyle w:val="Heading6Char"/>
          <w:sz w:val="26"/>
          <w:szCs w:val="28"/>
        </w:rPr>
        <w:lastRenderedPageBreak/>
        <w:br w:type="page"/>
      </w:r>
    </w:p>
    <w:p w:rsidR="000B5EDC" w:rsidRPr="00B31F4D" w:rsidRDefault="000B5EDC" w:rsidP="005A440E">
      <w:pPr>
        <w:jc w:val="center"/>
        <w:rPr>
          <w:b/>
          <w:smallCaps/>
          <w:sz w:val="26"/>
          <w:szCs w:val="28"/>
          <w:lang w:val="en-GB"/>
        </w:rPr>
      </w:pPr>
      <w:bookmarkStart w:id="68" w:name="_Toc456023862"/>
      <w:r w:rsidRPr="00B31F4D">
        <w:rPr>
          <w:rStyle w:val="Heading6Char"/>
          <w:sz w:val="26"/>
          <w:szCs w:val="28"/>
        </w:rPr>
        <w:lastRenderedPageBreak/>
        <w:t>Form TECH-6</w:t>
      </w:r>
      <w:bookmarkEnd w:id="68"/>
      <w:r w:rsidR="00447974" w:rsidRPr="00B31F4D">
        <w:rPr>
          <w:smallCaps/>
          <w:sz w:val="26"/>
          <w:szCs w:val="28"/>
          <w:lang w:val="en-GB"/>
        </w:rPr>
        <w:t xml:space="preserve"> </w:t>
      </w:r>
    </w:p>
    <w:p w:rsidR="005A440E" w:rsidRPr="00B31F4D" w:rsidRDefault="005A440E" w:rsidP="005A440E">
      <w:pPr>
        <w:jc w:val="center"/>
        <w:rPr>
          <w:smallCaps/>
          <w:sz w:val="26"/>
          <w:szCs w:val="28"/>
          <w:lang w:val="en-GB"/>
        </w:rPr>
      </w:pPr>
    </w:p>
    <w:p w:rsidR="000B5EDC" w:rsidRPr="00B31F4D" w:rsidRDefault="000B5EDC" w:rsidP="005A440E">
      <w:pPr>
        <w:jc w:val="center"/>
        <w:rPr>
          <w:b/>
          <w:smallCaps/>
          <w:sz w:val="26"/>
          <w:szCs w:val="28"/>
          <w:lang w:val="en-GB"/>
        </w:rPr>
      </w:pPr>
      <w:r w:rsidRPr="00B31F4D">
        <w:rPr>
          <w:b/>
          <w:smallCaps/>
          <w:sz w:val="26"/>
          <w:szCs w:val="28"/>
          <w:lang w:val="en-GB"/>
        </w:rPr>
        <w:t>Team Composition, Assignment</w:t>
      </w:r>
      <w:r w:rsidR="008F6AD3" w:rsidRPr="00B31F4D">
        <w:rPr>
          <w:b/>
          <w:smallCaps/>
          <w:sz w:val="26"/>
          <w:szCs w:val="28"/>
          <w:lang w:val="en-GB"/>
        </w:rPr>
        <w:t>,</w:t>
      </w:r>
      <w:r w:rsidRPr="00B31F4D">
        <w:rPr>
          <w:b/>
          <w:smallCaps/>
          <w:sz w:val="26"/>
          <w:szCs w:val="28"/>
          <w:lang w:val="en-GB"/>
        </w:rPr>
        <w:t xml:space="preserve"> and Key Experts’ inputs</w:t>
      </w:r>
      <w:bookmarkEnd w:id="67"/>
    </w:p>
    <w:p w:rsidR="0000062D" w:rsidRPr="00B31F4D" w:rsidRDefault="0000062D" w:rsidP="0000062D">
      <w:pPr>
        <w:pStyle w:val="BankNormal"/>
        <w:rPr>
          <w:sz w:val="22"/>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B31F4D"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31F4D" w:rsidRDefault="000B5EDC" w:rsidP="00B911C4">
            <w:pPr>
              <w:rPr>
                <w:b/>
                <w:sz w:val="22"/>
              </w:rPr>
            </w:pPr>
            <w:r w:rsidRPr="00B31F4D">
              <w:rPr>
                <w:b/>
                <w:sz w:val="22"/>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B31F4D" w:rsidRDefault="000B5EDC" w:rsidP="00C716A3">
            <w:pPr>
              <w:jc w:val="center"/>
              <w:rPr>
                <w:rFonts w:asciiTheme="minorHAnsi" w:hAnsiTheme="minorHAnsi"/>
                <w:sz w:val="18"/>
                <w:lang w:val="en-GB"/>
              </w:rPr>
            </w:pPr>
            <w:r w:rsidRPr="00B31F4D">
              <w:rPr>
                <w:rFonts w:asciiTheme="minorHAnsi" w:hAnsiTheme="minorHAnsi"/>
                <w:b/>
                <w:bCs/>
                <w:sz w:val="18"/>
                <w:lang w:val="en-GB"/>
              </w:rPr>
              <w:t>Name</w:t>
            </w:r>
          </w:p>
        </w:tc>
        <w:tc>
          <w:tcPr>
            <w:tcW w:w="8059" w:type="dxa"/>
            <w:gridSpan w:val="13"/>
            <w:tcBorders>
              <w:top w:val="double" w:sz="4" w:space="0" w:color="auto"/>
              <w:right w:val="single" w:sz="6" w:space="0" w:color="auto"/>
            </w:tcBorders>
            <w:vAlign w:val="center"/>
          </w:tcPr>
          <w:p w:rsidR="000B5EDC" w:rsidRPr="00B31F4D" w:rsidRDefault="000B5EDC" w:rsidP="00B911C4">
            <w:pPr>
              <w:rPr>
                <w:b/>
                <w:sz w:val="22"/>
              </w:rPr>
            </w:pPr>
            <w:r w:rsidRPr="00B31F4D">
              <w:rPr>
                <w:b/>
                <w:sz w:val="22"/>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31F4D" w:rsidRDefault="000B5EDC" w:rsidP="00B911C4">
            <w:pPr>
              <w:rPr>
                <w:b/>
                <w:sz w:val="22"/>
              </w:rPr>
            </w:pPr>
            <w:r w:rsidRPr="00B31F4D">
              <w:rPr>
                <w:b/>
                <w:sz w:val="22"/>
              </w:rPr>
              <w:t>Total time</w:t>
            </w:r>
            <w:r w:rsidR="0089166F" w:rsidRPr="00B31F4D">
              <w:rPr>
                <w:b/>
                <w:sz w:val="22"/>
              </w:rPr>
              <w:t>-</w:t>
            </w:r>
            <w:r w:rsidRPr="00B31F4D">
              <w:rPr>
                <w:b/>
                <w:sz w:val="22"/>
              </w:rPr>
              <w:t xml:space="preserve">input </w:t>
            </w:r>
          </w:p>
          <w:p w:rsidR="000B5EDC" w:rsidRPr="00B31F4D" w:rsidRDefault="000B5EDC" w:rsidP="00B911C4">
            <w:pPr>
              <w:rPr>
                <w:b/>
                <w:sz w:val="22"/>
              </w:rPr>
            </w:pPr>
            <w:r w:rsidRPr="00B31F4D">
              <w:rPr>
                <w:b/>
                <w:sz w:val="22"/>
              </w:rPr>
              <w:t>(in Months)</w:t>
            </w:r>
          </w:p>
        </w:tc>
      </w:tr>
      <w:tr w:rsidR="000B5EDC" w:rsidRPr="00B31F4D"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p>
        </w:tc>
        <w:tc>
          <w:tcPr>
            <w:tcW w:w="912" w:type="dxa"/>
            <w:tcBorders>
              <w:top w:val="single" w:sz="6" w:space="0" w:color="auto"/>
              <w:bottom w:val="single" w:sz="12"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p>
        </w:tc>
        <w:tc>
          <w:tcPr>
            <w:tcW w:w="990" w:type="dxa"/>
            <w:tcBorders>
              <w:top w:val="single" w:sz="6" w:space="0" w:color="auto"/>
              <w:bottom w:val="single" w:sz="12"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0245AF">
            <w:pPr>
              <w:rPr>
                <w:rFonts w:asciiTheme="minorHAnsi" w:hAnsiTheme="minorHAnsi"/>
                <w:b/>
                <w:bCs/>
                <w:sz w:val="18"/>
                <w:lang w:val="en-GB"/>
              </w:rPr>
            </w:pPr>
          </w:p>
        </w:tc>
        <w:tc>
          <w:tcPr>
            <w:tcW w:w="1080" w:type="dxa"/>
            <w:tcBorders>
              <w:top w:val="single" w:sz="6" w:space="0" w:color="auto"/>
              <w:bottom w:val="single" w:sz="12"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p>
        </w:tc>
        <w:tc>
          <w:tcPr>
            <w:tcW w:w="990" w:type="dxa"/>
            <w:tcBorders>
              <w:top w:val="single" w:sz="6" w:space="0" w:color="auto"/>
              <w:bottom w:val="single" w:sz="12"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w:t>
            </w:r>
          </w:p>
        </w:tc>
        <w:tc>
          <w:tcPr>
            <w:tcW w:w="180" w:type="dxa"/>
            <w:tcBorders>
              <w:top w:val="single" w:sz="6" w:space="0" w:color="auto"/>
              <w:bottom w:val="single" w:sz="12" w:space="0" w:color="auto"/>
            </w:tcBorders>
            <w:vAlign w:val="center"/>
          </w:tcPr>
          <w:p w:rsidR="000B5EDC" w:rsidRPr="00B31F4D" w:rsidRDefault="000B5EDC" w:rsidP="00C57D7C">
            <w:pPr>
              <w:jc w:val="center"/>
              <w:rPr>
                <w:rFonts w:asciiTheme="minorHAnsi" w:hAnsiTheme="minorHAnsi"/>
                <w:b/>
                <w:bCs/>
                <w:sz w:val="18"/>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D-...</w:t>
            </w:r>
          </w:p>
        </w:tc>
        <w:tc>
          <w:tcPr>
            <w:tcW w:w="699" w:type="dxa"/>
            <w:tcBorders>
              <w:top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p>
        </w:tc>
        <w:tc>
          <w:tcPr>
            <w:tcW w:w="164" w:type="dxa"/>
            <w:tcBorders>
              <w:top w:val="single" w:sz="6" w:space="0" w:color="auto"/>
              <w:left w:val="single" w:sz="6" w:space="0" w:color="auto"/>
              <w:bottom w:val="single" w:sz="12" w:space="0" w:color="auto"/>
            </w:tcBorders>
            <w:vAlign w:val="center"/>
          </w:tcPr>
          <w:p w:rsidR="000B5EDC" w:rsidRPr="00B31F4D" w:rsidRDefault="000B5EDC" w:rsidP="00C57D7C">
            <w:pPr>
              <w:jc w:val="center"/>
              <w:rPr>
                <w:rFonts w:asciiTheme="minorHAnsi" w:hAnsiTheme="minorHAnsi"/>
                <w:b/>
                <w:bCs/>
                <w:sz w:val="18"/>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p>
        </w:tc>
        <w:tc>
          <w:tcPr>
            <w:tcW w:w="806" w:type="dxa"/>
            <w:tcBorders>
              <w:top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B31F4D" w:rsidRDefault="000B5EDC" w:rsidP="00C57D7C">
            <w:pPr>
              <w:jc w:val="center"/>
              <w:rPr>
                <w:rFonts w:asciiTheme="minorHAnsi" w:hAnsiTheme="minorHAnsi"/>
                <w:b/>
                <w:bCs/>
                <w:sz w:val="18"/>
                <w:lang w:val="en-GB"/>
              </w:rPr>
            </w:pPr>
            <w:r w:rsidRPr="00B31F4D">
              <w:rPr>
                <w:rFonts w:asciiTheme="minorHAnsi" w:hAnsiTheme="minorHAnsi"/>
                <w:b/>
                <w:bCs/>
                <w:sz w:val="18"/>
                <w:lang w:val="en-GB"/>
              </w:rPr>
              <w:t>Total</w:t>
            </w:r>
          </w:p>
        </w:tc>
      </w:tr>
      <w:tr w:rsidR="000B5EDC" w:rsidRPr="00B31F4D"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B31F4D" w:rsidRDefault="000B5EDC" w:rsidP="00C57D7C">
            <w:pPr>
              <w:pStyle w:val="xl41"/>
              <w:spacing w:before="0" w:beforeAutospacing="0" w:after="0" w:afterAutospacing="0"/>
              <w:rPr>
                <w:rFonts w:asciiTheme="minorHAnsi" w:hAnsiTheme="minorHAnsi"/>
                <w:sz w:val="18"/>
                <w:szCs w:val="24"/>
                <w:lang w:val="en-GB"/>
              </w:rPr>
            </w:pPr>
            <w:r w:rsidRPr="00B31F4D">
              <w:rPr>
                <w:rFonts w:asciiTheme="minorHAnsi" w:hAnsiTheme="minorHAnsi"/>
                <w:b/>
                <w:bCs/>
                <w:sz w:val="18"/>
                <w:szCs w:val="24"/>
                <w:lang w:val="en-GB"/>
              </w:rPr>
              <w:t>KEY EXPERTS</w:t>
            </w:r>
          </w:p>
        </w:tc>
        <w:tc>
          <w:tcPr>
            <w:tcW w:w="99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08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9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0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00"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699"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64"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64"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806"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highlight w:val="yellow"/>
                <w:lang w:val="en-GB"/>
              </w:rPr>
            </w:pPr>
          </w:p>
        </w:tc>
        <w:tc>
          <w:tcPr>
            <w:tcW w:w="806" w:type="dxa"/>
            <w:tcBorders>
              <w:top w:val="single" w:sz="12" w:space="0" w:color="auto"/>
              <w:left w:val="nil"/>
              <w:bottom w:val="single" w:sz="6" w:space="0" w:color="auto"/>
              <w:right w:val="nil"/>
            </w:tcBorders>
          </w:tcPr>
          <w:p w:rsidR="000B5EDC" w:rsidRPr="00B31F4D" w:rsidRDefault="000B5EDC" w:rsidP="00C57D7C">
            <w:pPr>
              <w:rPr>
                <w:rFonts w:asciiTheme="minorHAnsi" w:hAnsiTheme="minorHAnsi"/>
                <w:sz w:val="18"/>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K-1</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FA21B0">
            <w:pPr>
              <w:pStyle w:val="xl41"/>
              <w:spacing w:before="0" w:beforeAutospacing="0" w:after="0" w:afterAutospacing="0"/>
              <w:rPr>
                <w:rFonts w:asciiTheme="minorHAnsi" w:hAnsiTheme="minorHAnsi"/>
                <w:color w:val="1F497D" w:themeColor="text2"/>
                <w:sz w:val="18"/>
                <w:szCs w:val="24"/>
                <w:lang w:val="en-GB"/>
              </w:rPr>
            </w:pPr>
            <w:r w:rsidRPr="00B31F4D">
              <w:rPr>
                <w:rFonts w:asciiTheme="minorHAnsi" w:hAnsiTheme="minorHAnsi"/>
                <w:color w:val="1F497D" w:themeColor="text2"/>
                <w:sz w:val="18"/>
                <w:szCs w:val="24"/>
                <w:lang w:val="en-GB"/>
              </w:rPr>
              <w:t>{e.g.</w:t>
            </w:r>
            <w:r w:rsidR="0089166F" w:rsidRPr="00B31F4D">
              <w:rPr>
                <w:rFonts w:asciiTheme="minorHAnsi" w:hAnsiTheme="minorHAnsi"/>
                <w:color w:val="1F497D" w:themeColor="text2"/>
                <w:sz w:val="18"/>
                <w:szCs w:val="24"/>
                <w:lang w:val="en-GB"/>
              </w:rPr>
              <w:t>,</w:t>
            </w:r>
            <w:r w:rsidRPr="00B31F4D">
              <w:rPr>
                <w:rFonts w:asciiTheme="minorHAnsi" w:hAnsiTheme="minorHAnsi"/>
                <w:color w:val="1F497D" w:themeColor="text2"/>
                <w:sz w:val="18"/>
                <w:szCs w:val="24"/>
                <w:lang w:val="en-GB"/>
              </w:rPr>
              <w:t xml:space="preserve"> Mr. </w:t>
            </w:r>
            <w:proofErr w:type="spellStart"/>
            <w:r w:rsidRPr="00B31F4D">
              <w:rPr>
                <w:rFonts w:asciiTheme="minorHAnsi" w:hAnsiTheme="minorHAnsi"/>
                <w:color w:val="1F497D" w:themeColor="text2"/>
                <w:sz w:val="18"/>
                <w:szCs w:val="24"/>
                <w:lang w:val="en-GB"/>
              </w:rPr>
              <w:t>Abbbb</w:t>
            </w:r>
            <w:proofErr w:type="spellEnd"/>
            <w:r w:rsidRPr="00B31F4D">
              <w:rPr>
                <w:rFonts w:asciiTheme="minorHAnsi" w:hAnsiTheme="minorHAnsi"/>
                <w:color w:val="1F497D" w:themeColor="text2"/>
                <w:sz w:val="18"/>
                <w:szCs w:val="24"/>
                <w:lang w:val="en-GB"/>
              </w:rPr>
              <w:t>}</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B31F4D" w:rsidRDefault="000B5EDC" w:rsidP="00C57D7C">
            <w:pPr>
              <w:rPr>
                <w:rFonts w:asciiTheme="minorHAnsi" w:hAnsiTheme="minorHAnsi"/>
                <w:color w:val="1F497D" w:themeColor="text2"/>
                <w:sz w:val="14"/>
                <w:lang w:val="en-GB"/>
              </w:rPr>
            </w:pPr>
            <w:r w:rsidRPr="00B31F4D">
              <w:rPr>
                <w:rFonts w:asciiTheme="minorHAnsi" w:hAnsiTheme="minorHAnsi"/>
                <w:color w:val="1F497D" w:themeColor="text2"/>
                <w:sz w:val="14"/>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5066ED">
            <w:pPr>
              <w:rPr>
                <w:rFonts w:asciiTheme="minorHAnsi" w:hAnsiTheme="minorHAnsi"/>
                <w:color w:val="1F497D" w:themeColor="text2"/>
                <w:sz w:val="18"/>
                <w:lang w:val="en-GB"/>
              </w:rPr>
            </w:pPr>
            <w:r w:rsidRPr="00B31F4D">
              <w:rPr>
                <w:rFonts w:asciiTheme="minorHAnsi" w:hAnsiTheme="minorHAnsi"/>
                <w:color w:val="1F497D" w:themeColor="text2"/>
                <w:sz w:val="14"/>
                <w:lang w:val="en-GB"/>
              </w:rPr>
              <w:t>[</w:t>
            </w:r>
            <w:r w:rsidRPr="00B31F4D">
              <w:rPr>
                <w:rFonts w:asciiTheme="minorHAnsi" w:hAnsiTheme="minorHAnsi"/>
                <w:i/>
                <w:iCs/>
                <w:color w:val="1F497D" w:themeColor="text2"/>
                <w:sz w:val="14"/>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8"/>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8"/>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8"/>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B31F4D" w:rsidRDefault="000B5EDC" w:rsidP="00C57D7C">
            <w:pPr>
              <w:rPr>
                <w:rFonts w:asciiTheme="minorHAnsi" w:hAnsiTheme="minorHAnsi"/>
                <w:color w:val="1F497D" w:themeColor="text2"/>
                <w:sz w:val="14"/>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4"/>
                <w:lang w:val="en-GB"/>
              </w:rPr>
              <w:t>[</w:t>
            </w:r>
            <w:r w:rsidRPr="00B31F4D">
              <w:rPr>
                <w:rFonts w:asciiTheme="minorHAnsi" w:hAnsiTheme="minorHAnsi"/>
                <w:i/>
                <w:iCs/>
                <w:color w:val="1F497D" w:themeColor="text2"/>
                <w:sz w:val="14"/>
                <w:lang w:val="en-GB"/>
              </w:rPr>
              <w:t>Field</w:t>
            </w:r>
            <w:r w:rsidRPr="00B31F4D">
              <w:rPr>
                <w:rFonts w:asciiTheme="minorHAnsi" w:hAnsiTheme="minorHAnsi"/>
                <w:color w:val="1F497D" w:themeColor="text2"/>
                <w:sz w:val="14"/>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8"/>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8"/>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color w:val="1F497D" w:themeColor="text2"/>
                <w:sz w:val="18"/>
                <w:lang w:val="en-GB"/>
              </w:rPr>
            </w:pPr>
            <w:r w:rsidRPr="00B31F4D">
              <w:rPr>
                <w:rFonts w:asciiTheme="minorHAnsi" w:hAnsiTheme="minorHAnsi"/>
                <w:color w:val="1F497D" w:themeColor="text2"/>
                <w:sz w:val="18"/>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vMerge/>
            <w:tcBorders>
              <w:left w:val="single" w:sz="6" w:space="0" w:color="auto"/>
              <w:bottom w:val="single" w:sz="6" w:space="0" w:color="auto"/>
              <w:right w:val="double" w:sz="4" w:space="0" w:color="auto"/>
            </w:tcBorders>
          </w:tcPr>
          <w:p w:rsidR="000B5EDC" w:rsidRPr="00B31F4D" w:rsidRDefault="000B5EDC" w:rsidP="00C57D7C">
            <w:pPr>
              <w:jc w:val="right"/>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K-2</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pStyle w:val="xl41"/>
              <w:spacing w:before="0" w:beforeAutospacing="0" w:after="0" w:afterAutospacing="0"/>
              <w:rPr>
                <w:rFonts w:asciiTheme="minorHAnsi" w:hAnsiTheme="minorHAnsi"/>
                <w:sz w:val="18"/>
                <w:szCs w:val="24"/>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pStyle w:val="xl41"/>
              <w:spacing w:before="0" w:beforeAutospacing="0" w:after="0" w:afterAutospacing="0"/>
              <w:rPr>
                <w:rFonts w:asciiTheme="minorHAnsi" w:hAnsiTheme="minorHAnsi"/>
                <w:sz w:val="18"/>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vMerge/>
            <w:tcBorders>
              <w:left w:val="single" w:sz="6" w:space="0" w:color="auto"/>
              <w:bottom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K-3</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pStyle w:val="xl41"/>
              <w:spacing w:before="0" w:beforeAutospacing="0" w:after="0" w:afterAutospacing="0"/>
              <w:rPr>
                <w:rFonts w:asciiTheme="minorHAnsi" w:hAnsiTheme="minorHAnsi"/>
                <w:sz w:val="18"/>
                <w:szCs w:val="24"/>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vMerge/>
            <w:tcBorders>
              <w:left w:val="single" w:sz="6" w:space="0" w:color="auto"/>
              <w:bottom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pStyle w:val="xl41"/>
              <w:spacing w:before="0" w:beforeAutospacing="0" w:after="0" w:afterAutospacing="0"/>
              <w:rPr>
                <w:rFonts w:asciiTheme="minorHAnsi" w:hAnsiTheme="minorHAnsi"/>
                <w:sz w:val="18"/>
                <w:szCs w:val="24"/>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vMerge/>
            <w:tcBorders>
              <w:left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n</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pStyle w:val="xl41"/>
              <w:spacing w:before="0" w:beforeAutospacing="0" w:after="0" w:afterAutospacing="0"/>
              <w:rPr>
                <w:rFonts w:asciiTheme="minorHAnsi" w:hAnsiTheme="minorHAnsi"/>
                <w:sz w:val="18"/>
                <w:szCs w:val="24"/>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bottom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bottom w:val="single" w:sz="6" w:space="0" w:color="auto"/>
            </w:tcBorders>
          </w:tcPr>
          <w:p w:rsidR="000B5EDC" w:rsidRPr="00B31F4D" w:rsidRDefault="000B5EDC" w:rsidP="00C57D7C">
            <w:pPr>
              <w:pStyle w:val="xl41"/>
              <w:spacing w:before="0" w:beforeAutospacing="0" w:after="0" w:afterAutospacing="0"/>
              <w:rPr>
                <w:rFonts w:asciiTheme="minorHAnsi" w:hAnsiTheme="minorHAnsi"/>
                <w:sz w:val="18"/>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bottom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bottom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vMerge/>
            <w:tcBorders>
              <w:left w:val="single" w:sz="6" w:space="0" w:color="auto"/>
              <w:bottom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B31F4D" w:rsidRDefault="000B5EDC" w:rsidP="00C57D7C">
            <w:pPr>
              <w:ind w:left="-162"/>
              <w:rPr>
                <w:rFonts w:asciiTheme="minorHAnsi" w:hAnsiTheme="minorHAnsi"/>
                <w:sz w:val="18"/>
                <w:lang w:val="en-GB"/>
              </w:rPr>
            </w:pPr>
          </w:p>
        </w:tc>
        <w:tc>
          <w:tcPr>
            <w:tcW w:w="1858"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912"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nil"/>
              <w:bottom w:val="single" w:sz="8"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nil"/>
              <w:bottom w:val="single" w:sz="8" w:space="0" w:color="auto"/>
              <w:right w:val="single" w:sz="6" w:space="0" w:color="auto"/>
            </w:tcBorders>
          </w:tcPr>
          <w:p w:rsidR="000B5EDC" w:rsidRPr="00B31F4D" w:rsidRDefault="000B5EDC" w:rsidP="00C57D7C">
            <w:pPr>
              <w:rPr>
                <w:rFonts w:asciiTheme="minorHAnsi" w:hAnsiTheme="minorHAnsi"/>
                <w:sz w:val="18"/>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B31F4D" w:rsidRDefault="000B5EDC" w:rsidP="00C57D7C">
            <w:pPr>
              <w:rPr>
                <w:rFonts w:asciiTheme="minorHAnsi" w:hAnsiTheme="minorHAnsi"/>
                <w:b/>
                <w:bCs/>
                <w:sz w:val="18"/>
              </w:rPr>
            </w:pPr>
            <w:r w:rsidRPr="00B31F4D">
              <w:rPr>
                <w:rFonts w:asciiTheme="minorHAnsi" w:hAnsiTheme="minorHAnsi"/>
                <w:b/>
                <w:bCs/>
                <w:sz w:val="18"/>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B31F4D" w:rsidRDefault="000B5EDC" w:rsidP="0000062D">
            <w:pPr>
              <w:pStyle w:val="Heading6"/>
              <w:rPr>
                <w:sz w:val="22"/>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B31F4D" w:rsidRDefault="000B5EDC" w:rsidP="00C57D7C">
            <w:pPr>
              <w:pStyle w:val="xl41"/>
              <w:spacing w:before="0" w:beforeAutospacing="0" w:after="0" w:afterAutospacing="0"/>
              <w:rPr>
                <w:rFonts w:asciiTheme="minorHAnsi" w:hAnsiTheme="minorHAnsi"/>
                <w:b/>
                <w:bCs/>
                <w:sz w:val="18"/>
                <w:lang w:val="en-GB"/>
              </w:rPr>
            </w:pPr>
            <w:r w:rsidRPr="00B31F4D">
              <w:rPr>
                <w:rFonts w:asciiTheme="minorHAnsi" w:hAnsiTheme="minorHAnsi"/>
                <w:b/>
                <w:bCs/>
                <w:sz w:val="18"/>
                <w:szCs w:val="24"/>
                <w:lang w:val="en-GB"/>
              </w:rPr>
              <w:t>NON-KEY EXPERTS</w:t>
            </w:r>
          </w:p>
        </w:tc>
        <w:tc>
          <w:tcPr>
            <w:tcW w:w="912"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72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9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08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9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0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8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900"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699"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64"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164"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lang w:val="en-GB"/>
              </w:rPr>
            </w:pPr>
          </w:p>
        </w:tc>
        <w:tc>
          <w:tcPr>
            <w:tcW w:w="806"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highlight w:val="yellow"/>
                <w:lang w:val="en-GB"/>
              </w:rPr>
            </w:pPr>
          </w:p>
        </w:tc>
        <w:tc>
          <w:tcPr>
            <w:tcW w:w="806" w:type="dxa"/>
            <w:tcBorders>
              <w:top w:val="single" w:sz="8" w:space="0" w:color="auto"/>
              <w:left w:val="nil"/>
              <w:bottom w:val="single" w:sz="6" w:space="0" w:color="auto"/>
              <w:right w:val="nil"/>
            </w:tcBorders>
          </w:tcPr>
          <w:p w:rsidR="000B5EDC" w:rsidRPr="00B31F4D" w:rsidRDefault="000B5EDC" w:rsidP="00C57D7C">
            <w:pPr>
              <w:rPr>
                <w:rFonts w:asciiTheme="minorHAnsi" w:hAnsiTheme="minorHAnsi"/>
                <w:sz w:val="18"/>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N-1</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B31F4D" w:rsidRDefault="000B5EDC" w:rsidP="00C57D7C">
            <w:pPr>
              <w:rPr>
                <w:rFonts w:asciiTheme="minorHAnsi" w:hAnsiTheme="minorHAnsi"/>
                <w:sz w:val="14"/>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B31F4D" w:rsidRDefault="000B5EDC" w:rsidP="00C57D7C">
            <w:pPr>
              <w:rPr>
                <w:rFonts w:asciiTheme="minorHAnsi" w:hAnsiTheme="minorHAnsi"/>
                <w:sz w:val="14"/>
                <w:lang w:val="en-GB"/>
              </w:rPr>
            </w:pPr>
            <w:r w:rsidRPr="00B31F4D">
              <w:rPr>
                <w:rFonts w:asciiTheme="minorHAnsi" w:hAnsiTheme="minorHAnsi"/>
                <w:sz w:val="14"/>
                <w:lang w:val="en-GB"/>
              </w:rPr>
              <w:t>[</w:t>
            </w:r>
            <w:r w:rsidRPr="00B31F4D">
              <w:rPr>
                <w:rFonts w:asciiTheme="minorHAnsi" w:hAnsiTheme="minorHAnsi"/>
                <w:i/>
                <w:iCs/>
                <w:sz w:val="14"/>
                <w:lang w:val="en-GB"/>
              </w:rPr>
              <w:t>Home</w:t>
            </w:r>
            <w:r w:rsidRPr="00B31F4D">
              <w:rPr>
                <w:rFonts w:asciiTheme="minorHAnsi" w:hAnsiTheme="minorHAnsi"/>
                <w:sz w:val="14"/>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B31F4D" w:rsidRDefault="000B5EDC" w:rsidP="00C57D7C">
            <w:pPr>
              <w:rPr>
                <w:rFonts w:asciiTheme="minorHAnsi" w:hAnsiTheme="minorHAnsi"/>
                <w:sz w:val="14"/>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B31F4D" w:rsidRDefault="000B5EDC" w:rsidP="00C57D7C">
            <w:pPr>
              <w:rPr>
                <w:rFonts w:asciiTheme="minorHAnsi" w:hAnsiTheme="minorHAnsi"/>
                <w:sz w:val="14"/>
                <w:lang w:val="en-GB"/>
              </w:rPr>
            </w:pPr>
            <w:r w:rsidRPr="00B31F4D">
              <w:rPr>
                <w:rFonts w:asciiTheme="minorHAnsi" w:hAnsiTheme="minorHAnsi"/>
                <w:sz w:val="14"/>
                <w:lang w:val="en-GB"/>
              </w:rPr>
              <w:t>[</w:t>
            </w:r>
            <w:r w:rsidRPr="00B31F4D">
              <w:rPr>
                <w:rFonts w:asciiTheme="minorHAnsi" w:hAnsiTheme="minorHAnsi"/>
                <w:i/>
                <w:iCs/>
                <w:sz w:val="14"/>
                <w:lang w:val="en-GB"/>
              </w:rPr>
              <w:t>Field</w:t>
            </w:r>
            <w:r w:rsidRPr="00B31F4D">
              <w:rPr>
                <w:rFonts w:asciiTheme="minorHAnsi" w:hAnsiTheme="minorHAnsi"/>
                <w:sz w:val="14"/>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nil"/>
              <w:left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N-2</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nil"/>
              <w:left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nil"/>
              <w:left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r w:rsidRPr="00B31F4D">
              <w:rPr>
                <w:rFonts w:asciiTheme="minorHAnsi" w:hAnsiTheme="minorHAnsi"/>
                <w:sz w:val="18"/>
                <w:lang w:val="en-GB"/>
              </w:rPr>
              <w:t>n</w:t>
            </w:r>
          </w:p>
        </w:tc>
        <w:tc>
          <w:tcPr>
            <w:tcW w:w="1858"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val="restart"/>
            <w:tcBorders>
              <w:top w:val="single" w:sz="6" w:space="0" w:color="auto"/>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jc w:val="center"/>
        </w:trPr>
        <w:tc>
          <w:tcPr>
            <w:tcW w:w="495" w:type="dxa"/>
            <w:vMerge/>
            <w:tcBorders>
              <w:left w:val="double" w:sz="4" w:space="0" w:color="auto"/>
              <w:right w:val="single" w:sz="6" w:space="0" w:color="auto"/>
            </w:tcBorders>
            <w:vAlign w:val="center"/>
          </w:tcPr>
          <w:p w:rsidR="000B5EDC" w:rsidRPr="00B31F4D" w:rsidRDefault="000B5EDC" w:rsidP="00C57D7C">
            <w:pPr>
              <w:jc w:val="center"/>
              <w:rPr>
                <w:rFonts w:asciiTheme="minorHAnsi" w:hAnsiTheme="minorHAnsi"/>
                <w:sz w:val="18"/>
                <w:lang w:val="en-GB"/>
              </w:rPr>
            </w:pPr>
          </w:p>
        </w:tc>
        <w:tc>
          <w:tcPr>
            <w:tcW w:w="1858" w:type="dxa"/>
            <w:vMerge/>
            <w:tcBorders>
              <w:left w:val="single" w:sz="6" w:space="0" w:color="auto"/>
              <w:right w:val="single" w:sz="6" w:space="0" w:color="auto"/>
            </w:tcBorders>
          </w:tcPr>
          <w:p w:rsidR="000B5EDC" w:rsidRPr="00B31F4D" w:rsidRDefault="000B5EDC" w:rsidP="00C57D7C">
            <w:pPr>
              <w:rPr>
                <w:rFonts w:asciiTheme="minorHAnsi" w:hAnsiTheme="minorHAnsi"/>
                <w:sz w:val="18"/>
                <w:lang w:val="en-GB"/>
              </w:rPr>
            </w:pPr>
          </w:p>
        </w:tc>
        <w:tc>
          <w:tcPr>
            <w:tcW w:w="912" w:type="dxa"/>
            <w:vMerge/>
            <w:tcBorders>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B31F4D" w:rsidRDefault="000B5EDC" w:rsidP="00C57D7C">
            <w:pPr>
              <w:rPr>
                <w:rFonts w:asciiTheme="minorHAnsi" w:hAnsiTheme="minorHAnsi"/>
                <w:sz w:val="18"/>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nil"/>
              <w:left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B31F4D" w:rsidRDefault="000B5EDC" w:rsidP="00C57D7C">
            <w:pPr>
              <w:rPr>
                <w:rFonts w:asciiTheme="minorHAnsi" w:hAnsiTheme="minorHAnsi"/>
                <w:sz w:val="18"/>
                <w:lang w:val="en-GB"/>
              </w:rPr>
            </w:pPr>
          </w:p>
        </w:tc>
        <w:tc>
          <w:tcPr>
            <w:tcW w:w="1858"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912"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72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108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99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900" w:type="dxa"/>
            <w:tcBorders>
              <w:top w:val="single" w:sz="6" w:space="0" w:color="auto"/>
              <w:left w:val="nil"/>
              <w:bottom w:val="nil"/>
              <w:right w:val="nil"/>
            </w:tcBorders>
          </w:tcPr>
          <w:p w:rsidR="000B5EDC" w:rsidRPr="00B31F4D" w:rsidRDefault="000B5EDC" w:rsidP="00C57D7C">
            <w:pPr>
              <w:rPr>
                <w:rFonts w:asciiTheme="minorHAnsi" w:hAnsiTheme="minorHAnsi"/>
                <w:sz w:val="18"/>
                <w:lang w:val="en-GB"/>
              </w:rPr>
            </w:pPr>
          </w:p>
        </w:tc>
        <w:tc>
          <w:tcPr>
            <w:tcW w:w="180" w:type="dxa"/>
            <w:tcBorders>
              <w:top w:val="single" w:sz="6" w:space="0" w:color="auto"/>
              <w:left w:val="nil"/>
              <w:bottom w:val="nil"/>
            </w:tcBorders>
          </w:tcPr>
          <w:p w:rsidR="000B5EDC" w:rsidRPr="00B31F4D" w:rsidRDefault="000B5EDC" w:rsidP="00C57D7C">
            <w:pPr>
              <w:rPr>
                <w:rFonts w:asciiTheme="minorHAnsi" w:hAnsiTheme="minorHAnsi"/>
                <w:sz w:val="18"/>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B31F4D" w:rsidRDefault="000B5EDC" w:rsidP="00C57D7C">
            <w:pPr>
              <w:rPr>
                <w:rFonts w:asciiTheme="minorHAnsi" w:hAnsiTheme="minorHAnsi"/>
                <w:sz w:val="22"/>
              </w:rPr>
            </w:pPr>
            <w:r w:rsidRPr="00B31F4D">
              <w:rPr>
                <w:rFonts w:asciiTheme="minorHAnsi" w:hAnsiTheme="minorHAnsi"/>
                <w:b/>
                <w:bCs/>
                <w:sz w:val="18"/>
                <w:lang w:val="en-GB"/>
              </w:rPr>
              <w:t>Subtotal</w:t>
            </w:r>
          </w:p>
        </w:tc>
        <w:tc>
          <w:tcPr>
            <w:tcW w:w="806" w:type="dxa"/>
            <w:tcBorders>
              <w:top w:val="single" w:sz="6" w:space="0" w:color="auto"/>
              <w:bottom w:val="single" w:sz="6" w:space="0" w:color="auto"/>
              <w:right w:val="single" w:sz="6" w:space="0" w:color="auto"/>
            </w:tcBorders>
          </w:tcPr>
          <w:p w:rsidR="000B5EDC" w:rsidRPr="00B31F4D" w:rsidRDefault="000B5EDC" w:rsidP="0000062D">
            <w:pPr>
              <w:pStyle w:val="Heading6"/>
              <w:rPr>
                <w:sz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B31F4D" w:rsidRDefault="000B5EDC" w:rsidP="00C57D7C">
            <w:pPr>
              <w:rPr>
                <w:rFonts w:asciiTheme="minorHAnsi" w:hAnsiTheme="minorHAnsi"/>
                <w:sz w:val="18"/>
                <w:highlight w:val="yellow"/>
                <w:lang w:val="en-GB"/>
              </w:rPr>
            </w:pPr>
          </w:p>
        </w:tc>
      </w:tr>
      <w:tr w:rsidR="000B5EDC" w:rsidRPr="00B31F4D"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B31F4D" w:rsidRDefault="000B5EDC" w:rsidP="00C57D7C">
            <w:pPr>
              <w:rPr>
                <w:rFonts w:asciiTheme="minorHAnsi" w:hAnsiTheme="minorHAnsi"/>
                <w:sz w:val="18"/>
                <w:lang w:val="en-GB"/>
              </w:rPr>
            </w:pPr>
          </w:p>
        </w:tc>
        <w:tc>
          <w:tcPr>
            <w:tcW w:w="1858"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912"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72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99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18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108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18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99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900" w:type="dxa"/>
            <w:tcBorders>
              <w:top w:val="nil"/>
              <w:left w:val="nil"/>
              <w:bottom w:val="double" w:sz="4" w:space="0" w:color="auto"/>
              <w:right w:val="nil"/>
            </w:tcBorders>
          </w:tcPr>
          <w:p w:rsidR="000B5EDC" w:rsidRPr="00B31F4D" w:rsidRDefault="000B5EDC" w:rsidP="00C57D7C">
            <w:pPr>
              <w:rPr>
                <w:rFonts w:asciiTheme="minorHAnsi" w:hAnsiTheme="minorHAnsi"/>
                <w:sz w:val="18"/>
                <w:lang w:val="en-GB"/>
              </w:rPr>
            </w:pPr>
          </w:p>
        </w:tc>
        <w:tc>
          <w:tcPr>
            <w:tcW w:w="180" w:type="dxa"/>
            <w:tcBorders>
              <w:top w:val="nil"/>
              <w:left w:val="nil"/>
              <w:bottom w:val="double" w:sz="4" w:space="0" w:color="auto"/>
            </w:tcBorders>
          </w:tcPr>
          <w:p w:rsidR="000B5EDC" w:rsidRPr="00B31F4D" w:rsidRDefault="000B5EDC" w:rsidP="00C57D7C">
            <w:pPr>
              <w:rPr>
                <w:rFonts w:asciiTheme="minorHAnsi" w:hAnsiTheme="minorHAnsi"/>
                <w:sz w:val="18"/>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B31F4D" w:rsidRDefault="000B5EDC" w:rsidP="00C57D7C">
            <w:pPr>
              <w:rPr>
                <w:rFonts w:asciiTheme="minorHAnsi" w:hAnsiTheme="minorHAnsi"/>
                <w:b/>
                <w:bCs/>
                <w:sz w:val="18"/>
                <w:lang w:val="en-GB"/>
              </w:rPr>
            </w:pPr>
            <w:r w:rsidRPr="00B31F4D">
              <w:rPr>
                <w:rFonts w:asciiTheme="minorHAnsi" w:hAnsiTheme="minorHAnsi"/>
                <w:b/>
                <w:bCs/>
                <w:sz w:val="18"/>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B31F4D" w:rsidRDefault="000B5EDC" w:rsidP="00C57D7C">
            <w:pPr>
              <w:rPr>
                <w:rFonts w:asciiTheme="minorHAnsi" w:hAnsiTheme="minorHAnsi"/>
                <w:sz w:val="18"/>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B31F4D" w:rsidRDefault="000B5EDC" w:rsidP="00C57D7C">
            <w:pPr>
              <w:rPr>
                <w:rFonts w:asciiTheme="minorHAnsi" w:hAnsiTheme="minorHAnsi"/>
                <w:sz w:val="18"/>
                <w:highlight w:val="yellow"/>
                <w:lang w:val="en-GB"/>
              </w:rPr>
            </w:pPr>
          </w:p>
        </w:tc>
      </w:tr>
    </w:tbl>
    <w:p w:rsidR="000B5EDC" w:rsidRPr="00B31F4D" w:rsidRDefault="000B5EDC" w:rsidP="00C716A3">
      <w:pPr>
        <w:tabs>
          <w:tab w:val="left" w:pos="2340"/>
        </w:tabs>
        <w:rPr>
          <w:sz w:val="18"/>
          <w:lang w:val="en-GB"/>
        </w:rPr>
      </w:pPr>
    </w:p>
    <w:p w:rsidR="000B5EDC" w:rsidRPr="00B31F4D" w:rsidRDefault="000B5EDC" w:rsidP="00C716A3">
      <w:pPr>
        <w:tabs>
          <w:tab w:val="left" w:pos="360"/>
        </w:tabs>
        <w:rPr>
          <w:rFonts w:asciiTheme="minorHAnsi" w:hAnsiTheme="minorHAnsi"/>
          <w:sz w:val="18"/>
        </w:rPr>
      </w:pPr>
      <w:r w:rsidRPr="00B31F4D">
        <w:rPr>
          <w:rFonts w:asciiTheme="minorHAnsi" w:hAnsiTheme="minorHAnsi"/>
          <w:sz w:val="14"/>
          <w:szCs w:val="16"/>
        </w:rPr>
        <w:t>1</w:t>
      </w:r>
      <w:r w:rsidRPr="00B31F4D">
        <w:rPr>
          <w:rFonts w:asciiTheme="minorHAnsi" w:hAnsiTheme="minorHAnsi"/>
          <w:sz w:val="18"/>
        </w:rPr>
        <w:tab/>
        <w:t>For Key Experts</w:t>
      </w:r>
      <w:r w:rsidR="0089166F" w:rsidRPr="00B31F4D">
        <w:rPr>
          <w:rFonts w:asciiTheme="minorHAnsi" w:hAnsiTheme="minorHAnsi"/>
          <w:sz w:val="18"/>
        </w:rPr>
        <w:t>,</w:t>
      </w:r>
      <w:r w:rsidRPr="00B31F4D">
        <w:rPr>
          <w:rFonts w:asciiTheme="minorHAnsi" w:hAnsiTheme="minorHAnsi"/>
          <w:sz w:val="18"/>
        </w:rPr>
        <w:t xml:space="preserve"> the input should be indicated individually for the same positions as required under </w:t>
      </w:r>
      <w:r w:rsidR="00090D69" w:rsidRPr="00B31F4D">
        <w:rPr>
          <w:rFonts w:asciiTheme="minorHAnsi" w:hAnsiTheme="minorHAnsi"/>
          <w:sz w:val="18"/>
        </w:rPr>
        <w:t xml:space="preserve">the </w:t>
      </w:r>
      <w:r w:rsidRPr="00B31F4D">
        <w:rPr>
          <w:rFonts w:asciiTheme="minorHAnsi" w:hAnsiTheme="minorHAnsi"/>
          <w:sz w:val="18"/>
        </w:rPr>
        <w:t>Data Sheet ITC21.1</w:t>
      </w:r>
      <w:r w:rsidR="0089166F" w:rsidRPr="00B31F4D">
        <w:rPr>
          <w:rFonts w:asciiTheme="minorHAnsi" w:hAnsiTheme="minorHAnsi"/>
          <w:sz w:val="18"/>
        </w:rPr>
        <w:t>.</w:t>
      </w:r>
    </w:p>
    <w:p w:rsidR="000B5EDC" w:rsidRPr="00B31F4D" w:rsidRDefault="000B5EDC" w:rsidP="00F00513">
      <w:pPr>
        <w:tabs>
          <w:tab w:val="left" w:pos="360"/>
        </w:tabs>
        <w:ind w:left="360" w:hanging="360"/>
        <w:rPr>
          <w:rFonts w:asciiTheme="minorHAnsi" w:hAnsiTheme="minorHAnsi"/>
          <w:sz w:val="18"/>
          <w:lang w:val="en-GB"/>
        </w:rPr>
      </w:pPr>
      <w:r w:rsidRPr="00B31F4D">
        <w:rPr>
          <w:rFonts w:asciiTheme="minorHAnsi" w:hAnsiTheme="minorHAnsi"/>
          <w:sz w:val="14"/>
          <w:szCs w:val="16"/>
          <w:lang w:val="en-GB"/>
        </w:rPr>
        <w:t>2</w:t>
      </w:r>
      <w:r w:rsidRPr="00B31F4D">
        <w:rPr>
          <w:rFonts w:asciiTheme="minorHAnsi" w:hAnsiTheme="minorHAnsi"/>
          <w:sz w:val="18"/>
          <w:lang w:val="en-GB"/>
        </w:rPr>
        <w:tab/>
        <w:t xml:space="preserve">Months are counted from the start of the assignment/mobilization.  One (1) month equals </w:t>
      </w:r>
      <w:r w:rsidR="00D61D6B" w:rsidRPr="00B31F4D">
        <w:rPr>
          <w:rFonts w:asciiTheme="minorHAnsi" w:hAnsiTheme="minorHAnsi"/>
          <w:sz w:val="18"/>
          <w:lang w:val="en-GB"/>
        </w:rPr>
        <w:t>twenty two (</w:t>
      </w:r>
      <w:r w:rsidR="00C23BED" w:rsidRPr="00B31F4D">
        <w:rPr>
          <w:rFonts w:asciiTheme="minorHAnsi" w:hAnsiTheme="minorHAnsi"/>
          <w:sz w:val="18"/>
          <w:lang w:val="en-GB"/>
        </w:rPr>
        <w:t>22</w:t>
      </w:r>
      <w:r w:rsidR="00D61D6B" w:rsidRPr="00B31F4D">
        <w:rPr>
          <w:rFonts w:asciiTheme="minorHAnsi" w:hAnsiTheme="minorHAnsi"/>
          <w:sz w:val="18"/>
          <w:lang w:val="en-GB"/>
        </w:rPr>
        <w:t>)</w:t>
      </w:r>
      <w:r w:rsidR="00C23BED" w:rsidRPr="00B31F4D">
        <w:rPr>
          <w:rFonts w:asciiTheme="minorHAnsi" w:hAnsiTheme="minorHAnsi"/>
          <w:sz w:val="18"/>
          <w:lang w:val="en-GB"/>
        </w:rPr>
        <w:t xml:space="preserve"> </w:t>
      </w:r>
      <w:r w:rsidR="009B2F93" w:rsidRPr="00B31F4D">
        <w:rPr>
          <w:rFonts w:asciiTheme="minorHAnsi" w:hAnsiTheme="minorHAnsi"/>
          <w:sz w:val="18"/>
          <w:lang w:val="en-GB"/>
        </w:rPr>
        <w:t>working (</w:t>
      </w:r>
      <w:r w:rsidRPr="00B31F4D">
        <w:rPr>
          <w:rFonts w:asciiTheme="minorHAnsi" w:hAnsiTheme="minorHAnsi"/>
          <w:sz w:val="18"/>
          <w:lang w:val="en-GB"/>
        </w:rPr>
        <w:t>billable</w:t>
      </w:r>
      <w:r w:rsidR="009B2F93" w:rsidRPr="00B31F4D">
        <w:rPr>
          <w:rFonts w:asciiTheme="minorHAnsi" w:hAnsiTheme="minorHAnsi"/>
          <w:sz w:val="18"/>
          <w:lang w:val="en-GB"/>
        </w:rPr>
        <w:t>)</w:t>
      </w:r>
      <w:r w:rsidRPr="00B31F4D">
        <w:rPr>
          <w:rFonts w:asciiTheme="minorHAnsi" w:hAnsiTheme="minorHAnsi"/>
          <w:sz w:val="18"/>
          <w:lang w:val="en-GB"/>
        </w:rPr>
        <w:t xml:space="preserve"> days</w:t>
      </w:r>
      <w:r w:rsidR="00362B7B" w:rsidRPr="00B31F4D">
        <w:rPr>
          <w:rFonts w:asciiTheme="minorHAnsi" w:hAnsiTheme="minorHAnsi"/>
          <w:sz w:val="18"/>
          <w:lang w:val="en-GB"/>
        </w:rPr>
        <w:t>. One working (billable) day shall be not less than eight (</w:t>
      </w:r>
      <w:r w:rsidR="009B2F93" w:rsidRPr="00B31F4D">
        <w:rPr>
          <w:rFonts w:asciiTheme="minorHAnsi" w:hAnsiTheme="minorHAnsi"/>
          <w:sz w:val="18"/>
          <w:lang w:val="en-GB"/>
        </w:rPr>
        <w:t>8</w:t>
      </w:r>
      <w:r w:rsidR="00D61D6B" w:rsidRPr="00B31F4D">
        <w:rPr>
          <w:rFonts w:asciiTheme="minorHAnsi" w:hAnsiTheme="minorHAnsi"/>
          <w:sz w:val="18"/>
          <w:lang w:val="en-GB"/>
        </w:rPr>
        <w:t xml:space="preserve">) working (billable) </w:t>
      </w:r>
      <w:r w:rsidR="00362B7B" w:rsidRPr="00B31F4D">
        <w:rPr>
          <w:rFonts w:asciiTheme="minorHAnsi" w:hAnsiTheme="minorHAnsi"/>
          <w:sz w:val="18"/>
          <w:lang w:val="en-GB"/>
        </w:rPr>
        <w:t>hours</w:t>
      </w:r>
      <w:r w:rsidR="00C23BED" w:rsidRPr="00B31F4D">
        <w:rPr>
          <w:rFonts w:asciiTheme="minorHAnsi" w:hAnsiTheme="minorHAnsi"/>
          <w:sz w:val="18"/>
          <w:lang w:val="en-GB"/>
        </w:rPr>
        <w:t>.</w:t>
      </w:r>
    </w:p>
    <w:p w:rsidR="00681414" w:rsidRPr="00B31F4D" w:rsidRDefault="000B5EDC" w:rsidP="0065614D">
      <w:pPr>
        <w:tabs>
          <w:tab w:val="left" w:pos="360"/>
        </w:tabs>
        <w:ind w:left="360" w:hanging="360"/>
        <w:rPr>
          <w:rFonts w:asciiTheme="minorHAnsi" w:hAnsiTheme="minorHAnsi"/>
          <w:sz w:val="18"/>
          <w:lang w:val="en-GB"/>
        </w:rPr>
      </w:pPr>
      <w:r w:rsidRPr="00B31F4D">
        <w:rPr>
          <w:rFonts w:asciiTheme="minorHAnsi" w:hAnsiTheme="minorHAnsi"/>
          <w:sz w:val="14"/>
          <w:szCs w:val="16"/>
          <w:lang w:val="en-GB"/>
        </w:rPr>
        <w:t>3</w:t>
      </w:r>
      <w:r w:rsidRPr="00B31F4D">
        <w:rPr>
          <w:rFonts w:asciiTheme="minorHAnsi" w:hAnsiTheme="minorHAnsi"/>
          <w:sz w:val="18"/>
          <w:lang w:val="en-GB"/>
        </w:rPr>
        <w:tab/>
      </w:r>
      <w:r w:rsidR="0065614D" w:rsidRPr="00B31F4D">
        <w:rPr>
          <w:rFonts w:asciiTheme="minorHAnsi" w:hAnsiTheme="minorHAnsi"/>
          <w:sz w:val="18"/>
          <w:lang w:val="en-GB"/>
        </w:rPr>
        <w:t xml:space="preserve">“Home” means work in any place other </w:t>
      </w:r>
      <w:proofErr w:type="gramStart"/>
      <w:r w:rsidR="0065614D" w:rsidRPr="00B31F4D">
        <w:rPr>
          <w:rFonts w:asciiTheme="minorHAnsi" w:hAnsiTheme="minorHAnsi"/>
          <w:sz w:val="18"/>
          <w:lang w:val="en-GB"/>
        </w:rPr>
        <w:t xml:space="preserve">than  </w:t>
      </w:r>
      <w:r w:rsidR="00681414" w:rsidRPr="00B31F4D">
        <w:rPr>
          <w:rFonts w:asciiTheme="minorHAnsi" w:hAnsiTheme="minorHAnsi"/>
          <w:sz w:val="18"/>
          <w:lang w:val="en-GB"/>
        </w:rPr>
        <w:t>Client’s</w:t>
      </w:r>
      <w:proofErr w:type="gramEnd"/>
      <w:r w:rsidR="00681414" w:rsidRPr="00B31F4D">
        <w:rPr>
          <w:rFonts w:asciiTheme="minorHAnsi" w:hAnsiTheme="minorHAnsi"/>
          <w:sz w:val="18"/>
          <w:lang w:val="en-GB"/>
        </w:rPr>
        <w:t xml:space="preserve"> working place mentioned in the </w:t>
      </w:r>
      <w:proofErr w:type="spellStart"/>
      <w:r w:rsidR="00681414" w:rsidRPr="00B31F4D">
        <w:rPr>
          <w:rFonts w:asciiTheme="minorHAnsi" w:hAnsiTheme="minorHAnsi"/>
          <w:sz w:val="18"/>
          <w:lang w:val="en-GB"/>
        </w:rPr>
        <w:t>RfP</w:t>
      </w:r>
      <w:proofErr w:type="spellEnd"/>
      <w:r w:rsidR="00681414" w:rsidRPr="00B31F4D">
        <w:rPr>
          <w:rFonts w:asciiTheme="minorHAnsi" w:hAnsiTheme="minorHAnsi"/>
          <w:sz w:val="18"/>
          <w:lang w:val="en-GB"/>
        </w:rPr>
        <w:t xml:space="preserve">. </w:t>
      </w:r>
    </w:p>
    <w:p w:rsidR="000B5EDC" w:rsidRPr="00B31F4D" w:rsidRDefault="00681414" w:rsidP="00681414">
      <w:pPr>
        <w:tabs>
          <w:tab w:val="left" w:pos="360"/>
        </w:tabs>
        <w:ind w:left="360" w:hanging="360"/>
        <w:rPr>
          <w:rFonts w:asciiTheme="minorHAnsi" w:hAnsiTheme="minorHAnsi"/>
          <w:sz w:val="18"/>
          <w:lang w:val="en-GB"/>
        </w:rPr>
      </w:pPr>
      <w:r w:rsidRPr="00B31F4D">
        <w:rPr>
          <w:rFonts w:asciiTheme="minorHAnsi" w:hAnsiTheme="minorHAnsi"/>
          <w:sz w:val="18"/>
          <w:lang w:val="en-GB"/>
        </w:rPr>
        <w:lastRenderedPageBreak/>
        <w:t xml:space="preserve">4.      ‘Field” means work carried out at a place mentioned in the </w:t>
      </w:r>
      <w:proofErr w:type="spellStart"/>
      <w:r w:rsidRPr="00B31F4D">
        <w:rPr>
          <w:rFonts w:asciiTheme="minorHAnsi" w:hAnsiTheme="minorHAnsi"/>
          <w:sz w:val="18"/>
          <w:lang w:val="en-GB"/>
        </w:rPr>
        <w:t>RfP</w:t>
      </w:r>
      <w:proofErr w:type="spellEnd"/>
      <w:r w:rsidRPr="00B31F4D">
        <w:rPr>
          <w:rFonts w:asciiTheme="minorHAnsi" w:hAnsiTheme="minorHAnsi"/>
          <w:sz w:val="18"/>
          <w:lang w:val="en-GB"/>
        </w:rPr>
        <w:t xml:space="preserve"> </w:t>
      </w:r>
      <w:r w:rsidR="0065614D" w:rsidRPr="00B31F4D">
        <w:rPr>
          <w:rFonts w:asciiTheme="minorHAnsi" w:hAnsiTheme="minorHAnsi"/>
          <w:sz w:val="18"/>
          <w:highlight w:val="lightGray"/>
          <w:lang w:val="en-GB"/>
        </w:rPr>
        <w:t>[insert name of ULB if the work is for the ULB or State if the work is for the State</w:t>
      </w:r>
    </w:p>
    <w:p w:rsidR="00681414" w:rsidRPr="00B31F4D" w:rsidRDefault="00681414" w:rsidP="00681414">
      <w:pPr>
        <w:tabs>
          <w:tab w:val="left" w:pos="360"/>
        </w:tabs>
        <w:ind w:left="360" w:hanging="360"/>
        <w:rPr>
          <w:rFonts w:asciiTheme="minorHAnsi" w:hAnsiTheme="minorHAnsi"/>
          <w:sz w:val="18"/>
          <w:lang w:val="en-GB"/>
        </w:rPr>
      </w:pPr>
    </w:p>
    <w:p w:rsidR="00681414" w:rsidRPr="00B31F4D" w:rsidRDefault="00681414" w:rsidP="00681414">
      <w:pPr>
        <w:tabs>
          <w:tab w:val="left" w:pos="360"/>
        </w:tabs>
        <w:ind w:left="360" w:hanging="360"/>
        <w:rPr>
          <w:rFonts w:asciiTheme="minorHAnsi" w:hAnsiTheme="minorHAnsi"/>
          <w:sz w:val="18"/>
          <w:lang w:val="en-GB"/>
        </w:rPr>
      </w:pPr>
    </w:p>
    <w:p w:rsidR="00681414" w:rsidRPr="00B31F4D" w:rsidRDefault="00681414" w:rsidP="00681414">
      <w:pPr>
        <w:tabs>
          <w:tab w:val="left" w:pos="360"/>
        </w:tabs>
        <w:ind w:left="360" w:hanging="360"/>
        <w:rPr>
          <w:sz w:val="18"/>
          <w:lang w:val="en-GB"/>
        </w:rPr>
      </w:pPr>
    </w:p>
    <w:p w:rsidR="000B5EDC" w:rsidRPr="00B31F4D" w:rsidRDefault="002E187E" w:rsidP="00C716A3">
      <w:pPr>
        <w:tabs>
          <w:tab w:val="left" w:pos="360"/>
        </w:tabs>
        <w:rPr>
          <w:rFonts w:asciiTheme="minorHAnsi" w:hAnsiTheme="minorHAnsi"/>
          <w:sz w:val="18"/>
          <w:lang w:val="en-GB"/>
        </w:rPr>
      </w:pPr>
      <w:r w:rsidRPr="00B31F4D">
        <w:rPr>
          <w:noProof/>
          <w:sz w:val="22"/>
          <w:lang w:bidi="hi-IN"/>
        </w:rPr>
        <mc:AlternateContent>
          <mc:Choice Requires="wps">
            <w:drawing>
              <wp:anchor distT="0" distB="0" distL="114300" distR="114300" simplePos="0" relativeHeight="251654144" behindDoc="0" locked="0" layoutInCell="1" allowOverlap="1" wp14:anchorId="6C33C826" wp14:editId="199247BA">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B9D94"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B31F4D">
        <w:rPr>
          <w:sz w:val="18"/>
          <w:lang w:val="en-GB"/>
        </w:rPr>
        <w:t xml:space="preserve">                       </w:t>
      </w:r>
      <w:r w:rsidR="000B5EDC" w:rsidRPr="00B31F4D">
        <w:rPr>
          <w:rFonts w:asciiTheme="minorHAnsi" w:hAnsiTheme="minorHAnsi"/>
          <w:sz w:val="18"/>
          <w:lang w:val="en-GB"/>
        </w:rPr>
        <w:t>Full time input</w:t>
      </w:r>
    </w:p>
    <w:p w:rsidR="000B5EDC" w:rsidRPr="00B31F4D" w:rsidRDefault="002E187E" w:rsidP="00C716A3">
      <w:pPr>
        <w:tabs>
          <w:tab w:val="left" w:pos="360"/>
        </w:tabs>
        <w:rPr>
          <w:rFonts w:asciiTheme="minorHAnsi" w:hAnsiTheme="minorHAnsi"/>
          <w:sz w:val="18"/>
          <w:lang w:val="en-GB"/>
        </w:rPr>
      </w:pPr>
      <w:r w:rsidRPr="00B31F4D">
        <w:rPr>
          <w:rFonts w:asciiTheme="minorHAnsi" w:hAnsiTheme="minorHAnsi"/>
          <w:noProof/>
          <w:sz w:val="22"/>
          <w:lang w:bidi="hi-IN"/>
        </w:rPr>
        <mc:AlternateContent>
          <mc:Choice Requires="wps">
            <w:drawing>
              <wp:anchor distT="0" distB="0" distL="114300" distR="114300" simplePos="0" relativeHeight="251655168" behindDoc="0" locked="0" layoutInCell="1" allowOverlap="1" wp14:anchorId="0645A281" wp14:editId="3877D30E">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30100"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Xz0f4jwCAACIBAAADgAAAAAAAAAA&#10;AAAAAAAuAgAAZHJzL2Uyb0RvYy54bWxQSwECLQAUAAYACAAAACEA2NZljtoAAAAGAQAADwAAAAAA&#10;AAAAAAAAAACWBAAAZHJzL2Rvd25yZXYueG1sUEsFBgAAAAAEAAQA8wAAAJ0FAAAAAA==&#10;" fillcolor="black">
                <v:fill r:id="rId25" o:title="" type="pattern"/>
              </v:rect>
            </w:pict>
          </mc:Fallback>
        </mc:AlternateContent>
      </w:r>
      <w:r w:rsidR="000B5EDC" w:rsidRPr="00B31F4D">
        <w:rPr>
          <w:rFonts w:asciiTheme="minorHAnsi" w:hAnsiTheme="minorHAnsi"/>
          <w:sz w:val="18"/>
          <w:lang w:val="en-GB"/>
        </w:rPr>
        <w:t xml:space="preserve">                       </w:t>
      </w:r>
      <w:r w:rsidR="007E11A3" w:rsidRPr="00B31F4D">
        <w:rPr>
          <w:rFonts w:asciiTheme="minorHAnsi" w:hAnsiTheme="minorHAnsi"/>
          <w:sz w:val="18"/>
          <w:lang w:val="en-GB"/>
        </w:rPr>
        <w:t xml:space="preserve">  </w:t>
      </w:r>
      <w:r w:rsidR="000B5EDC" w:rsidRPr="00B31F4D">
        <w:rPr>
          <w:rFonts w:asciiTheme="minorHAnsi" w:hAnsiTheme="minorHAnsi"/>
          <w:sz w:val="18"/>
          <w:lang w:val="en-GB"/>
        </w:rPr>
        <w:t>Part time input</w:t>
      </w:r>
    </w:p>
    <w:p w:rsidR="000B5EDC" w:rsidRPr="00B31F4D" w:rsidRDefault="000B5EDC" w:rsidP="00C716A3">
      <w:pPr>
        <w:tabs>
          <w:tab w:val="left" w:pos="360"/>
        </w:tabs>
        <w:rPr>
          <w:sz w:val="18"/>
          <w:lang w:val="en-GB"/>
        </w:rPr>
      </w:pPr>
    </w:p>
    <w:p w:rsidR="000B5EDC" w:rsidRPr="00B31F4D" w:rsidRDefault="000B5EDC" w:rsidP="00C716A3">
      <w:pPr>
        <w:tabs>
          <w:tab w:val="left" w:pos="360"/>
        </w:tabs>
        <w:rPr>
          <w:sz w:val="22"/>
        </w:rPr>
      </w:pPr>
    </w:p>
    <w:p w:rsidR="000B5EDC" w:rsidRPr="00B31F4D" w:rsidRDefault="000B5EDC" w:rsidP="00B91DDF">
      <w:pPr>
        <w:rPr>
          <w:b/>
          <w:sz w:val="26"/>
          <w:lang w:val="en-GB"/>
        </w:rPr>
        <w:sectPr w:rsidR="000B5EDC" w:rsidRPr="00B31F4D" w:rsidSect="0074165A">
          <w:headerReference w:type="default" r:id="rId26"/>
          <w:footerReference w:type="default" r:id="rId27"/>
          <w:type w:val="continuous"/>
          <w:pgSz w:w="15840" w:h="12240" w:orient="landscape" w:code="1"/>
          <w:pgMar w:top="1440" w:right="1440" w:bottom="1440" w:left="1440" w:header="720" w:footer="720" w:gutter="0"/>
          <w:cols w:space="720"/>
          <w:titlePg/>
        </w:sectPr>
      </w:pPr>
    </w:p>
    <w:p w:rsidR="00664E36" w:rsidRPr="00B31F4D" w:rsidRDefault="000B5EDC" w:rsidP="00B47775">
      <w:pPr>
        <w:jc w:val="center"/>
        <w:rPr>
          <w:rFonts w:ascii="Times New Roman Bold" w:hAnsi="Times New Roman Bold"/>
          <w:b/>
          <w:smallCaps/>
          <w:sz w:val="26"/>
          <w:szCs w:val="28"/>
          <w:lang w:val="en-GB"/>
        </w:rPr>
      </w:pPr>
      <w:r w:rsidRPr="00B31F4D">
        <w:rPr>
          <w:rFonts w:ascii="Times New Roman Bold" w:hAnsi="Times New Roman Bold"/>
          <w:b/>
          <w:smallCaps/>
          <w:sz w:val="26"/>
          <w:szCs w:val="28"/>
          <w:lang w:val="en-GB"/>
        </w:rPr>
        <w:lastRenderedPageBreak/>
        <w:t>Form TECH-6</w:t>
      </w:r>
    </w:p>
    <w:p w:rsidR="000B5EDC" w:rsidRPr="00B31F4D" w:rsidRDefault="000B5EDC" w:rsidP="005A440E">
      <w:pPr>
        <w:jc w:val="center"/>
        <w:rPr>
          <w:rFonts w:ascii="Times New Roman Bold" w:hAnsi="Times New Roman Bold"/>
          <w:b/>
          <w:smallCaps/>
          <w:sz w:val="26"/>
          <w:szCs w:val="28"/>
          <w:lang w:val="en-GB"/>
        </w:rPr>
      </w:pPr>
      <w:r w:rsidRPr="00B31F4D">
        <w:rPr>
          <w:rFonts w:ascii="Times New Roman Bold" w:hAnsi="Times New Roman Bold"/>
          <w:b/>
          <w:smallCaps/>
          <w:sz w:val="26"/>
          <w:szCs w:val="28"/>
          <w:lang w:val="en-GB"/>
        </w:rPr>
        <w:t>(</w:t>
      </w:r>
      <w:r w:rsidR="00B40722" w:rsidRPr="00B31F4D">
        <w:rPr>
          <w:rFonts w:ascii="Times New Roman Bold" w:hAnsi="Times New Roman Bold"/>
          <w:b/>
          <w:smallCaps/>
          <w:sz w:val="26"/>
          <w:szCs w:val="28"/>
          <w:lang w:val="en-GB"/>
        </w:rPr>
        <w:t>Continued</w:t>
      </w:r>
      <w:r w:rsidRPr="00B31F4D">
        <w:rPr>
          <w:rFonts w:ascii="Times New Roman Bold" w:hAnsi="Times New Roman Bold"/>
          <w:b/>
          <w:smallCaps/>
          <w:sz w:val="26"/>
          <w:szCs w:val="28"/>
          <w:lang w:val="en-GB"/>
        </w:rPr>
        <w:t>)</w:t>
      </w:r>
    </w:p>
    <w:p w:rsidR="000B5EDC" w:rsidRPr="00B31F4D" w:rsidRDefault="000B5EDC" w:rsidP="005A440E">
      <w:pPr>
        <w:jc w:val="center"/>
        <w:rPr>
          <w:rFonts w:ascii="Times New Roman Bold" w:hAnsi="Times New Roman Bold"/>
          <w:b/>
          <w:smallCaps/>
          <w:sz w:val="26"/>
          <w:szCs w:val="28"/>
        </w:rPr>
      </w:pPr>
    </w:p>
    <w:p w:rsidR="000B5EDC" w:rsidRPr="00B31F4D" w:rsidRDefault="000B5EDC" w:rsidP="005A440E">
      <w:pPr>
        <w:jc w:val="center"/>
        <w:rPr>
          <w:rFonts w:ascii="Times New Roman Bold" w:hAnsi="Times New Roman Bold"/>
          <w:b/>
          <w:smallCaps/>
          <w:sz w:val="26"/>
          <w:szCs w:val="28"/>
        </w:rPr>
      </w:pPr>
      <w:r w:rsidRPr="00B31F4D">
        <w:rPr>
          <w:rFonts w:ascii="Times New Roman Bold" w:hAnsi="Times New Roman Bold"/>
          <w:b/>
          <w:smallCaps/>
          <w:sz w:val="26"/>
          <w:szCs w:val="28"/>
        </w:rPr>
        <w:t>CURRICULUM VITAE (CV)</w:t>
      </w:r>
    </w:p>
    <w:p w:rsidR="000B5EDC" w:rsidRPr="00B31F4D" w:rsidRDefault="000B5EDC" w:rsidP="00B91DDF">
      <w:pPr>
        <w:rPr>
          <w:sz w:val="22"/>
        </w:rPr>
      </w:pPr>
    </w:p>
    <w:p w:rsidR="000B5EDC" w:rsidRPr="00B31F4D" w:rsidRDefault="000B5EDC" w:rsidP="00B91DDF">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5487"/>
      </w:tblGrid>
      <w:tr w:rsidR="000B5EDC" w:rsidRPr="00B31F4D">
        <w:tc>
          <w:tcPr>
            <w:tcW w:w="3618" w:type="dxa"/>
          </w:tcPr>
          <w:p w:rsidR="000B5EDC" w:rsidRPr="00B31F4D" w:rsidRDefault="000B5EDC" w:rsidP="00BC52C8">
            <w:pPr>
              <w:rPr>
                <w:rFonts w:ascii="Calibri" w:hAnsi="Calibri"/>
                <w:sz w:val="22"/>
              </w:rPr>
            </w:pPr>
            <w:r w:rsidRPr="00B31F4D">
              <w:rPr>
                <w:rFonts w:ascii="Calibri" w:hAnsi="Calibri"/>
                <w:b/>
                <w:sz w:val="20"/>
                <w:szCs w:val="22"/>
              </w:rPr>
              <w:t>Position Title and No.</w:t>
            </w:r>
          </w:p>
        </w:tc>
        <w:tc>
          <w:tcPr>
            <w:tcW w:w="5598" w:type="dxa"/>
          </w:tcPr>
          <w:p w:rsidR="000B5EDC" w:rsidRPr="00B31F4D" w:rsidRDefault="000B5EDC" w:rsidP="00B91DDF">
            <w:pPr>
              <w:rPr>
                <w:rFonts w:ascii="Calibri" w:hAnsi="Calibri"/>
                <w:color w:val="1F497D" w:themeColor="text2"/>
                <w:sz w:val="18"/>
                <w:szCs w:val="20"/>
              </w:rPr>
            </w:pPr>
            <w:r w:rsidRPr="00B31F4D">
              <w:rPr>
                <w:rFonts w:ascii="Calibri" w:hAnsi="Calibri"/>
                <w:color w:val="1F497D" w:themeColor="text2"/>
                <w:sz w:val="18"/>
                <w:szCs w:val="20"/>
              </w:rPr>
              <w:t>{e.g.</w:t>
            </w:r>
            <w:r w:rsidR="0089166F" w:rsidRPr="00B31F4D">
              <w:rPr>
                <w:rFonts w:ascii="Calibri" w:hAnsi="Calibri"/>
                <w:color w:val="1F497D" w:themeColor="text2"/>
                <w:sz w:val="18"/>
                <w:szCs w:val="20"/>
              </w:rPr>
              <w:t>,</w:t>
            </w:r>
            <w:r w:rsidRPr="00B31F4D">
              <w:rPr>
                <w:rFonts w:ascii="Calibri" w:hAnsi="Calibri"/>
                <w:color w:val="1F497D" w:themeColor="text2"/>
                <w:sz w:val="18"/>
                <w:szCs w:val="20"/>
              </w:rPr>
              <w:t xml:space="preserve"> K-1, TEAM LEADER}</w:t>
            </w:r>
          </w:p>
        </w:tc>
      </w:tr>
      <w:tr w:rsidR="000B5EDC" w:rsidRPr="00B31F4D">
        <w:tc>
          <w:tcPr>
            <w:tcW w:w="3618" w:type="dxa"/>
          </w:tcPr>
          <w:p w:rsidR="000B5EDC" w:rsidRPr="00B31F4D" w:rsidRDefault="000B5EDC" w:rsidP="00C57D7C">
            <w:pPr>
              <w:rPr>
                <w:rFonts w:ascii="Calibri" w:hAnsi="Calibri"/>
                <w:sz w:val="22"/>
              </w:rPr>
            </w:pPr>
            <w:r w:rsidRPr="00B31F4D">
              <w:rPr>
                <w:rFonts w:ascii="Calibri" w:hAnsi="Calibri"/>
                <w:b/>
                <w:sz w:val="20"/>
                <w:szCs w:val="22"/>
              </w:rPr>
              <w:t>Name of Expert:</w:t>
            </w:r>
            <w:r w:rsidRPr="00B31F4D">
              <w:rPr>
                <w:rFonts w:ascii="Calibri" w:hAnsi="Calibri"/>
                <w:sz w:val="20"/>
                <w:szCs w:val="22"/>
              </w:rPr>
              <w:t xml:space="preserve"> </w:t>
            </w:r>
          </w:p>
        </w:tc>
        <w:tc>
          <w:tcPr>
            <w:tcW w:w="5598" w:type="dxa"/>
          </w:tcPr>
          <w:p w:rsidR="000B5EDC" w:rsidRPr="00B31F4D" w:rsidRDefault="000B5EDC" w:rsidP="00C57D7C">
            <w:pPr>
              <w:rPr>
                <w:rFonts w:ascii="Calibri" w:hAnsi="Calibri"/>
                <w:color w:val="1F497D" w:themeColor="text2"/>
                <w:sz w:val="18"/>
                <w:szCs w:val="20"/>
              </w:rPr>
            </w:pPr>
            <w:r w:rsidRPr="00B31F4D">
              <w:rPr>
                <w:rFonts w:ascii="Calibri" w:hAnsi="Calibri"/>
                <w:color w:val="1F497D" w:themeColor="text2"/>
                <w:sz w:val="18"/>
                <w:szCs w:val="20"/>
              </w:rPr>
              <w:t>{Insert full name}</w:t>
            </w:r>
          </w:p>
        </w:tc>
      </w:tr>
      <w:tr w:rsidR="000B5EDC" w:rsidRPr="00B31F4D">
        <w:tc>
          <w:tcPr>
            <w:tcW w:w="3618" w:type="dxa"/>
          </w:tcPr>
          <w:p w:rsidR="000B5EDC" w:rsidRPr="00B31F4D" w:rsidRDefault="000B5EDC" w:rsidP="00C57D7C">
            <w:pPr>
              <w:rPr>
                <w:rFonts w:ascii="Calibri" w:hAnsi="Calibri"/>
                <w:sz w:val="22"/>
              </w:rPr>
            </w:pPr>
            <w:r w:rsidRPr="00B31F4D">
              <w:rPr>
                <w:rFonts w:ascii="Calibri" w:hAnsi="Calibri"/>
                <w:b/>
                <w:sz w:val="20"/>
                <w:szCs w:val="22"/>
              </w:rPr>
              <w:t>Date of Birth:</w:t>
            </w:r>
          </w:p>
        </w:tc>
        <w:tc>
          <w:tcPr>
            <w:tcW w:w="5598" w:type="dxa"/>
          </w:tcPr>
          <w:p w:rsidR="000B5EDC" w:rsidRPr="00B31F4D" w:rsidRDefault="000B5EDC" w:rsidP="00C57D7C">
            <w:pPr>
              <w:rPr>
                <w:rFonts w:ascii="Calibri" w:hAnsi="Calibri"/>
                <w:color w:val="1F497D" w:themeColor="text2"/>
                <w:sz w:val="18"/>
                <w:szCs w:val="20"/>
              </w:rPr>
            </w:pPr>
            <w:r w:rsidRPr="00B31F4D">
              <w:rPr>
                <w:rFonts w:ascii="Calibri" w:hAnsi="Calibri"/>
                <w:color w:val="1F497D" w:themeColor="text2"/>
                <w:sz w:val="18"/>
                <w:szCs w:val="20"/>
              </w:rPr>
              <w:t>{day/month/year}</w:t>
            </w:r>
          </w:p>
        </w:tc>
      </w:tr>
      <w:tr w:rsidR="000B5EDC" w:rsidRPr="00B31F4D">
        <w:tc>
          <w:tcPr>
            <w:tcW w:w="3618" w:type="dxa"/>
          </w:tcPr>
          <w:p w:rsidR="000B5EDC" w:rsidRPr="00B31F4D" w:rsidRDefault="000B5EDC" w:rsidP="00B91DDF">
            <w:pPr>
              <w:rPr>
                <w:rFonts w:ascii="Calibri" w:hAnsi="Calibri"/>
                <w:sz w:val="22"/>
              </w:rPr>
            </w:pPr>
            <w:r w:rsidRPr="00B31F4D">
              <w:rPr>
                <w:rFonts w:ascii="Calibri" w:hAnsi="Calibri"/>
                <w:b/>
                <w:sz w:val="20"/>
                <w:szCs w:val="22"/>
              </w:rPr>
              <w:t>Country of Citizenship/Residence</w:t>
            </w:r>
          </w:p>
        </w:tc>
        <w:tc>
          <w:tcPr>
            <w:tcW w:w="5598" w:type="dxa"/>
          </w:tcPr>
          <w:p w:rsidR="000B5EDC" w:rsidRPr="00B31F4D" w:rsidRDefault="000B5EDC" w:rsidP="00B91DDF">
            <w:pPr>
              <w:rPr>
                <w:rFonts w:ascii="Calibri" w:hAnsi="Calibri"/>
                <w:sz w:val="22"/>
              </w:rPr>
            </w:pPr>
          </w:p>
        </w:tc>
      </w:tr>
    </w:tbl>
    <w:p w:rsidR="000B5EDC" w:rsidRPr="00B31F4D" w:rsidRDefault="000B5EDC" w:rsidP="00B91DDF">
      <w:pPr>
        <w:rPr>
          <w:sz w:val="22"/>
        </w:rPr>
      </w:pPr>
    </w:p>
    <w:p w:rsidR="000B5EDC" w:rsidRPr="00B31F4D" w:rsidRDefault="000B5EDC" w:rsidP="00B91DDF">
      <w:pPr>
        <w:rPr>
          <w:color w:val="1F497D" w:themeColor="text2"/>
          <w:sz w:val="16"/>
        </w:rPr>
      </w:pPr>
      <w:r w:rsidRPr="00B31F4D">
        <w:rPr>
          <w:b/>
          <w:sz w:val="22"/>
        </w:rPr>
        <w:t xml:space="preserve">Education: </w:t>
      </w:r>
      <w:r w:rsidRPr="00B31F4D">
        <w:rPr>
          <w:color w:val="1F497D" w:themeColor="text2"/>
          <w:sz w:val="22"/>
        </w:rPr>
        <w:t>{</w:t>
      </w:r>
      <w:r w:rsidR="003101EF" w:rsidRPr="00B31F4D">
        <w:rPr>
          <w:color w:val="1F497D" w:themeColor="text2"/>
          <w:sz w:val="22"/>
        </w:rPr>
        <w:t>List college/university or other specialized education, giving names of educational institutions, dates attended, degree(s)/diploma(s) obtained}</w:t>
      </w:r>
    </w:p>
    <w:p w:rsidR="000B5EDC" w:rsidRPr="00B31F4D" w:rsidRDefault="000B5EDC" w:rsidP="00B91DDF">
      <w:pPr>
        <w:rPr>
          <w:b/>
          <w:sz w:val="22"/>
        </w:rPr>
      </w:pPr>
      <w:r w:rsidRPr="00B31F4D">
        <w:rPr>
          <w:b/>
          <w:sz w:val="22"/>
        </w:rPr>
        <w:t>________________________________________________________________________</w:t>
      </w:r>
    </w:p>
    <w:p w:rsidR="000B5EDC" w:rsidRPr="00B31F4D" w:rsidRDefault="000B5EDC" w:rsidP="00B91DDF">
      <w:pPr>
        <w:rPr>
          <w:b/>
          <w:sz w:val="22"/>
        </w:rPr>
      </w:pPr>
      <w:r w:rsidRPr="00B31F4D">
        <w:rPr>
          <w:b/>
          <w:sz w:val="22"/>
        </w:rPr>
        <w:t>________________________________________________________________________</w:t>
      </w:r>
    </w:p>
    <w:p w:rsidR="000B5EDC" w:rsidRPr="00B31F4D" w:rsidRDefault="000B5EDC" w:rsidP="00B91DDF">
      <w:pPr>
        <w:rPr>
          <w:b/>
          <w:sz w:val="22"/>
        </w:rPr>
      </w:pPr>
    </w:p>
    <w:p w:rsidR="000B5EDC" w:rsidRPr="00B31F4D" w:rsidRDefault="000B5EDC" w:rsidP="00B91DDF">
      <w:pPr>
        <w:rPr>
          <w:sz w:val="16"/>
        </w:rPr>
      </w:pPr>
      <w:r w:rsidRPr="00B31F4D">
        <w:rPr>
          <w:b/>
          <w:sz w:val="22"/>
        </w:rPr>
        <w:t xml:space="preserve">Employment record relevant to the assignment: </w:t>
      </w:r>
      <w:r w:rsidR="003101EF" w:rsidRPr="00B31F4D">
        <w:rPr>
          <w:sz w:val="22"/>
        </w:rPr>
        <w:t xml:space="preserve">{Starting with present position, list in reverse order. Please provide dates, name of employing organization, titles of positions held, types of activities performed and location of the assignment, </w:t>
      </w:r>
      <w:r w:rsidR="0089166F" w:rsidRPr="00B31F4D">
        <w:rPr>
          <w:sz w:val="22"/>
        </w:rPr>
        <w:t xml:space="preserve">and </w:t>
      </w:r>
      <w:r w:rsidR="003101EF" w:rsidRPr="00B31F4D">
        <w:rPr>
          <w:sz w:val="22"/>
        </w:rPr>
        <w:t xml:space="preserve">contact information of previous clients and employing organization(s) who can be contacted for references. Past employment </w:t>
      </w:r>
      <w:r w:rsidR="0089166F" w:rsidRPr="00B31F4D">
        <w:rPr>
          <w:sz w:val="22"/>
        </w:rPr>
        <w:t>that</w:t>
      </w:r>
      <w:r w:rsidR="003101EF" w:rsidRPr="00B31F4D">
        <w:rPr>
          <w:sz w:val="22"/>
        </w:rPr>
        <w:t xml:space="preserve"> is not relevant to the assignment does not need to be included</w:t>
      </w:r>
      <w:r w:rsidR="0089166F" w:rsidRPr="00B31F4D">
        <w:rPr>
          <w:sz w:val="22"/>
        </w:rPr>
        <w:t>.</w:t>
      </w:r>
      <w:r w:rsidR="003101EF" w:rsidRPr="00B31F4D">
        <w:rPr>
          <w:sz w:val="22"/>
        </w:rPr>
        <w:t>}</w:t>
      </w:r>
    </w:p>
    <w:p w:rsidR="000B5EDC" w:rsidRPr="00B31F4D" w:rsidRDefault="000B5EDC" w:rsidP="00B91DDF">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6"/>
        <w:gridCol w:w="2255"/>
        <w:gridCol w:w="2266"/>
      </w:tblGrid>
      <w:tr w:rsidR="000B5EDC" w:rsidRPr="00B31F4D">
        <w:tc>
          <w:tcPr>
            <w:tcW w:w="1278" w:type="dxa"/>
          </w:tcPr>
          <w:p w:rsidR="000B5EDC" w:rsidRPr="00B31F4D" w:rsidRDefault="000B5EDC" w:rsidP="00B91DDF">
            <w:pPr>
              <w:rPr>
                <w:rFonts w:ascii="Calibri" w:hAnsi="Calibri"/>
                <w:b/>
                <w:sz w:val="22"/>
              </w:rPr>
            </w:pPr>
            <w:r w:rsidRPr="00B31F4D">
              <w:rPr>
                <w:rFonts w:ascii="Calibri" w:hAnsi="Calibri"/>
                <w:b/>
                <w:sz w:val="20"/>
                <w:szCs w:val="22"/>
              </w:rPr>
              <w:t>Period</w:t>
            </w:r>
          </w:p>
        </w:tc>
        <w:tc>
          <w:tcPr>
            <w:tcW w:w="3330" w:type="dxa"/>
          </w:tcPr>
          <w:p w:rsidR="000B5EDC" w:rsidRPr="00B31F4D" w:rsidRDefault="000B5EDC" w:rsidP="00B91DDF">
            <w:pPr>
              <w:rPr>
                <w:rFonts w:ascii="Calibri" w:hAnsi="Calibri"/>
                <w:b/>
                <w:sz w:val="22"/>
              </w:rPr>
            </w:pPr>
            <w:r w:rsidRPr="00B31F4D">
              <w:rPr>
                <w:rFonts w:ascii="Calibri" w:hAnsi="Calibri"/>
                <w:b/>
                <w:sz w:val="20"/>
                <w:szCs w:val="22"/>
              </w:rPr>
              <w:t xml:space="preserve">Employing organization and your title/position. Contact </w:t>
            </w:r>
            <w:proofErr w:type="spellStart"/>
            <w:r w:rsidRPr="00B31F4D">
              <w:rPr>
                <w:rFonts w:ascii="Calibri" w:hAnsi="Calibri"/>
                <w:b/>
                <w:sz w:val="20"/>
                <w:szCs w:val="22"/>
              </w:rPr>
              <w:t>infor</w:t>
            </w:r>
            <w:proofErr w:type="spellEnd"/>
            <w:r w:rsidRPr="00B31F4D">
              <w:rPr>
                <w:rFonts w:ascii="Calibri" w:hAnsi="Calibri"/>
                <w:b/>
                <w:sz w:val="20"/>
                <w:szCs w:val="22"/>
              </w:rPr>
              <w:t xml:space="preserve"> for references</w:t>
            </w:r>
          </w:p>
        </w:tc>
        <w:tc>
          <w:tcPr>
            <w:tcW w:w="2304" w:type="dxa"/>
          </w:tcPr>
          <w:p w:rsidR="000B5EDC" w:rsidRPr="00B31F4D" w:rsidRDefault="000B5EDC" w:rsidP="00FA21B0">
            <w:pPr>
              <w:rPr>
                <w:rFonts w:ascii="Calibri" w:hAnsi="Calibri"/>
                <w:b/>
                <w:sz w:val="22"/>
              </w:rPr>
            </w:pPr>
            <w:r w:rsidRPr="00B31F4D">
              <w:rPr>
                <w:rFonts w:ascii="Calibri" w:hAnsi="Calibri"/>
                <w:b/>
                <w:sz w:val="20"/>
                <w:szCs w:val="22"/>
              </w:rPr>
              <w:t xml:space="preserve">Country </w:t>
            </w:r>
          </w:p>
        </w:tc>
        <w:tc>
          <w:tcPr>
            <w:tcW w:w="2304" w:type="dxa"/>
          </w:tcPr>
          <w:p w:rsidR="000B5EDC" w:rsidRPr="00B31F4D" w:rsidRDefault="000B5EDC" w:rsidP="00FA21B0">
            <w:pPr>
              <w:rPr>
                <w:rFonts w:ascii="Calibri" w:hAnsi="Calibri"/>
                <w:b/>
                <w:sz w:val="22"/>
              </w:rPr>
            </w:pPr>
            <w:r w:rsidRPr="00B31F4D">
              <w:rPr>
                <w:rFonts w:ascii="Calibri" w:hAnsi="Calibri"/>
                <w:b/>
                <w:sz w:val="20"/>
                <w:szCs w:val="22"/>
              </w:rPr>
              <w:t>Summary of activities performed relevant to the Assignment</w:t>
            </w:r>
          </w:p>
        </w:tc>
      </w:tr>
      <w:tr w:rsidR="000B5EDC" w:rsidRPr="00B31F4D">
        <w:tc>
          <w:tcPr>
            <w:tcW w:w="1278" w:type="dxa"/>
          </w:tcPr>
          <w:p w:rsidR="000B5EDC" w:rsidRPr="00B31F4D" w:rsidRDefault="000B5EDC" w:rsidP="007B0F97">
            <w:pPr>
              <w:rPr>
                <w:rFonts w:ascii="Calibri" w:hAnsi="Calibri"/>
                <w:color w:val="1F497D" w:themeColor="text2"/>
                <w:sz w:val="22"/>
              </w:rPr>
            </w:pPr>
            <w:r w:rsidRPr="00B31F4D">
              <w:rPr>
                <w:rFonts w:ascii="Calibri" w:hAnsi="Calibri"/>
                <w:color w:val="1F497D" w:themeColor="text2"/>
                <w:sz w:val="20"/>
                <w:szCs w:val="22"/>
              </w:rPr>
              <w:t>[e.g.</w:t>
            </w:r>
            <w:r w:rsidR="0089166F" w:rsidRPr="00B31F4D">
              <w:rPr>
                <w:rFonts w:ascii="Calibri" w:hAnsi="Calibri"/>
                <w:color w:val="1F497D" w:themeColor="text2"/>
                <w:sz w:val="20"/>
                <w:szCs w:val="22"/>
              </w:rPr>
              <w:t>,</w:t>
            </w:r>
            <w:r w:rsidRPr="00B31F4D">
              <w:rPr>
                <w:rFonts w:ascii="Calibri" w:hAnsi="Calibri"/>
                <w:color w:val="1F497D" w:themeColor="text2"/>
                <w:sz w:val="20"/>
                <w:szCs w:val="22"/>
              </w:rPr>
              <w:t xml:space="preserve"> May 2005-present]</w:t>
            </w:r>
          </w:p>
        </w:tc>
        <w:tc>
          <w:tcPr>
            <w:tcW w:w="3330" w:type="dxa"/>
          </w:tcPr>
          <w:p w:rsidR="000B5EDC" w:rsidRPr="00B31F4D" w:rsidRDefault="000B5EDC" w:rsidP="00B91DDF">
            <w:pPr>
              <w:rPr>
                <w:rFonts w:ascii="Calibri" w:hAnsi="Calibri"/>
                <w:color w:val="1F497D" w:themeColor="text2"/>
                <w:sz w:val="22"/>
              </w:rPr>
            </w:pPr>
            <w:r w:rsidRPr="00B31F4D">
              <w:rPr>
                <w:rFonts w:ascii="Calibri" w:hAnsi="Calibri"/>
                <w:color w:val="1F497D" w:themeColor="text2"/>
                <w:sz w:val="20"/>
                <w:szCs w:val="22"/>
              </w:rPr>
              <w:t>[e.g.</w:t>
            </w:r>
            <w:r w:rsidR="0089166F" w:rsidRPr="00B31F4D">
              <w:rPr>
                <w:rFonts w:ascii="Calibri" w:hAnsi="Calibri"/>
                <w:color w:val="1F497D" w:themeColor="text2"/>
                <w:sz w:val="20"/>
                <w:szCs w:val="22"/>
              </w:rPr>
              <w:t>,</w:t>
            </w:r>
            <w:r w:rsidRPr="00B31F4D">
              <w:rPr>
                <w:rFonts w:ascii="Calibri" w:hAnsi="Calibri"/>
                <w:color w:val="1F497D" w:themeColor="text2"/>
                <w:sz w:val="20"/>
                <w:szCs w:val="22"/>
              </w:rPr>
              <w:t xml:space="preserve"> Ministry of ……, advisor/consultant to…</w:t>
            </w:r>
          </w:p>
          <w:p w:rsidR="000B5EDC" w:rsidRPr="00B31F4D" w:rsidRDefault="000B5EDC" w:rsidP="00B91DDF">
            <w:pPr>
              <w:rPr>
                <w:rFonts w:ascii="Calibri" w:hAnsi="Calibri"/>
                <w:color w:val="1F497D" w:themeColor="text2"/>
                <w:sz w:val="22"/>
              </w:rPr>
            </w:pPr>
          </w:p>
          <w:p w:rsidR="000B5EDC" w:rsidRPr="00B31F4D" w:rsidRDefault="000B5EDC" w:rsidP="007B0F97">
            <w:pPr>
              <w:rPr>
                <w:rFonts w:ascii="Calibri" w:hAnsi="Calibri"/>
                <w:color w:val="1F497D" w:themeColor="text2"/>
                <w:sz w:val="22"/>
              </w:rPr>
            </w:pPr>
            <w:r w:rsidRPr="00B31F4D">
              <w:rPr>
                <w:rFonts w:ascii="Calibri" w:hAnsi="Calibri"/>
                <w:color w:val="1F497D" w:themeColor="text2"/>
                <w:sz w:val="20"/>
                <w:szCs w:val="22"/>
              </w:rPr>
              <w:t xml:space="preserve">For references: Tel…………/e-mail……; Mr. </w:t>
            </w:r>
            <w:proofErr w:type="spellStart"/>
            <w:r w:rsidRPr="00B31F4D">
              <w:rPr>
                <w:rFonts w:ascii="Calibri" w:hAnsi="Calibri"/>
                <w:color w:val="1F497D" w:themeColor="text2"/>
                <w:sz w:val="20"/>
                <w:szCs w:val="22"/>
              </w:rPr>
              <w:t>Hbbbbb</w:t>
            </w:r>
            <w:proofErr w:type="spellEnd"/>
            <w:r w:rsidRPr="00B31F4D">
              <w:rPr>
                <w:rFonts w:ascii="Calibri" w:hAnsi="Calibri"/>
                <w:color w:val="1F497D" w:themeColor="text2"/>
                <w:sz w:val="20"/>
                <w:szCs w:val="22"/>
              </w:rPr>
              <w:t>, deputy minister]</w:t>
            </w:r>
          </w:p>
        </w:tc>
        <w:tc>
          <w:tcPr>
            <w:tcW w:w="2304" w:type="dxa"/>
          </w:tcPr>
          <w:p w:rsidR="000B5EDC" w:rsidRPr="00B31F4D" w:rsidRDefault="000B5EDC" w:rsidP="00B91DDF">
            <w:pPr>
              <w:rPr>
                <w:rFonts w:ascii="Calibri" w:hAnsi="Calibri"/>
                <w:b/>
                <w:sz w:val="22"/>
              </w:rPr>
            </w:pPr>
          </w:p>
        </w:tc>
        <w:tc>
          <w:tcPr>
            <w:tcW w:w="2304" w:type="dxa"/>
          </w:tcPr>
          <w:p w:rsidR="000B5EDC" w:rsidRPr="00B31F4D" w:rsidRDefault="000B5EDC" w:rsidP="00B91DDF">
            <w:pPr>
              <w:rPr>
                <w:rFonts w:ascii="Calibri" w:hAnsi="Calibri"/>
                <w:b/>
                <w:sz w:val="22"/>
              </w:rPr>
            </w:pPr>
          </w:p>
        </w:tc>
      </w:tr>
      <w:tr w:rsidR="000B5EDC" w:rsidRPr="00B31F4D">
        <w:tc>
          <w:tcPr>
            <w:tcW w:w="1278" w:type="dxa"/>
          </w:tcPr>
          <w:p w:rsidR="000B5EDC" w:rsidRPr="00B31F4D" w:rsidRDefault="000B5EDC" w:rsidP="00B91DDF">
            <w:pPr>
              <w:rPr>
                <w:rFonts w:ascii="Calibri" w:hAnsi="Calibri"/>
                <w:b/>
                <w:sz w:val="22"/>
              </w:rPr>
            </w:pPr>
          </w:p>
        </w:tc>
        <w:tc>
          <w:tcPr>
            <w:tcW w:w="3330" w:type="dxa"/>
          </w:tcPr>
          <w:p w:rsidR="000B5EDC" w:rsidRPr="00B31F4D" w:rsidRDefault="000B5EDC" w:rsidP="00B91DDF">
            <w:pPr>
              <w:rPr>
                <w:rFonts w:ascii="Calibri" w:hAnsi="Calibri"/>
                <w:b/>
                <w:sz w:val="22"/>
              </w:rPr>
            </w:pPr>
          </w:p>
        </w:tc>
        <w:tc>
          <w:tcPr>
            <w:tcW w:w="2304" w:type="dxa"/>
          </w:tcPr>
          <w:p w:rsidR="000B5EDC" w:rsidRPr="00B31F4D" w:rsidRDefault="000B5EDC" w:rsidP="00B91DDF">
            <w:pPr>
              <w:rPr>
                <w:rFonts w:ascii="Calibri" w:hAnsi="Calibri"/>
                <w:b/>
                <w:sz w:val="22"/>
              </w:rPr>
            </w:pPr>
          </w:p>
        </w:tc>
        <w:tc>
          <w:tcPr>
            <w:tcW w:w="2304" w:type="dxa"/>
          </w:tcPr>
          <w:p w:rsidR="000B5EDC" w:rsidRPr="00B31F4D" w:rsidRDefault="000B5EDC" w:rsidP="00B91DDF">
            <w:pPr>
              <w:rPr>
                <w:rFonts w:ascii="Calibri" w:hAnsi="Calibri"/>
                <w:b/>
                <w:sz w:val="22"/>
              </w:rPr>
            </w:pPr>
          </w:p>
        </w:tc>
      </w:tr>
      <w:tr w:rsidR="000B5EDC" w:rsidRPr="00B31F4D">
        <w:tc>
          <w:tcPr>
            <w:tcW w:w="1278" w:type="dxa"/>
          </w:tcPr>
          <w:p w:rsidR="000B5EDC" w:rsidRPr="00B31F4D" w:rsidRDefault="000B5EDC" w:rsidP="00B91DDF">
            <w:pPr>
              <w:rPr>
                <w:rFonts w:ascii="Calibri" w:hAnsi="Calibri"/>
                <w:b/>
                <w:sz w:val="22"/>
              </w:rPr>
            </w:pPr>
          </w:p>
        </w:tc>
        <w:tc>
          <w:tcPr>
            <w:tcW w:w="3330" w:type="dxa"/>
          </w:tcPr>
          <w:p w:rsidR="000B5EDC" w:rsidRPr="00B31F4D" w:rsidRDefault="000B5EDC" w:rsidP="00B91DDF">
            <w:pPr>
              <w:rPr>
                <w:rFonts w:ascii="Calibri" w:hAnsi="Calibri"/>
                <w:b/>
                <w:sz w:val="22"/>
              </w:rPr>
            </w:pPr>
          </w:p>
        </w:tc>
        <w:tc>
          <w:tcPr>
            <w:tcW w:w="2304" w:type="dxa"/>
          </w:tcPr>
          <w:p w:rsidR="000B5EDC" w:rsidRPr="00B31F4D" w:rsidRDefault="000B5EDC" w:rsidP="00B91DDF">
            <w:pPr>
              <w:rPr>
                <w:rFonts w:ascii="Calibri" w:hAnsi="Calibri"/>
                <w:b/>
                <w:sz w:val="22"/>
              </w:rPr>
            </w:pPr>
          </w:p>
        </w:tc>
        <w:tc>
          <w:tcPr>
            <w:tcW w:w="2304" w:type="dxa"/>
          </w:tcPr>
          <w:p w:rsidR="000B5EDC" w:rsidRPr="00B31F4D" w:rsidRDefault="000B5EDC" w:rsidP="00B91DDF">
            <w:pPr>
              <w:rPr>
                <w:rFonts w:ascii="Calibri" w:hAnsi="Calibri"/>
                <w:b/>
                <w:sz w:val="22"/>
              </w:rPr>
            </w:pPr>
          </w:p>
        </w:tc>
      </w:tr>
    </w:tbl>
    <w:p w:rsidR="000B5EDC" w:rsidRPr="00B31F4D" w:rsidRDefault="000B5EDC" w:rsidP="00B91DDF">
      <w:pPr>
        <w:rPr>
          <w:b/>
          <w:sz w:val="22"/>
        </w:rPr>
      </w:pPr>
    </w:p>
    <w:p w:rsidR="000B5EDC" w:rsidRPr="00B31F4D" w:rsidRDefault="000B5EDC" w:rsidP="003400B7">
      <w:pPr>
        <w:rPr>
          <w:b/>
          <w:sz w:val="22"/>
        </w:rPr>
      </w:pPr>
      <w:r w:rsidRPr="00B31F4D">
        <w:rPr>
          <w:b/>
          <w:sz w:val="22"/>
        </w:rPr>
        <w:t>Membership in Professional Associations and Publications: ______________________________________________________________________</w:t>
      </w:r>
    </w:p>
    <w:p w:rsidR="000B5EDC" w:rsidRPr="00B31F4D" w:rsidRDefault="000B5EDC" w:rsidP="003400B7">
      <w:pPr>
        <w:rPr>
          <w:sz w:val="22"/>
        </w:rPr>
      </w:pPr>
    </w:p>
    <w:p w:rsidR="000B5EDC" w:rsidRPr="00B31F4D" w:rsidRDefault="000B5EDC" w:rsidP="003400B7">
      <w:pPr>
        <w:rPr>
          <w:b/>
          <w:sz w:val="22"/>
        </w:rPr>
      </w:pPr>
      <w:r w:rsidRPr="00B31F4D">
        <w:rPr>
          <w:b/>
          <w:sz w:val="22"/>
        </w:rPr>
        <w:t>Language Skills (indicate only languages in which you can work): ______________</w:t>
      </w:r>
    </w:p>
    <w:p w:rsidR="000B5EDC" w:rsidRPr="00B31F4D" w:rsidRDefault="000B5EDC" w:rsidP="003400B7">
      <w:pPr>
        <w:rPr>
          <w:sz w:val="22"/>
        </w:rPr>
      </w:pPr>
      <w:r w:rsidRPr="00B31F4D">
        <w:rPr>
          <w:b/>
          <w:sz w:val="22"/>
        </w:rPr>
        <w:t>______________________________________________________________________</w:t>
      </w:r>
    </w:p>
    <w:p w:rsidR="000B5EDC" w:rsidRPr="00B31F4D" w:rsidRDefault="000B5EDC" w:rsidP="00B91DDF">
      <w:pPr>
        <w:rPr>
          <w:sz w:val="16"/>
        </w:rPr>
      </w:pPr>
    </w:p>
    <w:p w:rsidR="000B5EDC" w:rsidRPr="00B31F4D" w:rsidRDefault="000B5EDC" w:rsidP="00B91DDF">
      <w:pPr>
        <w:rPr>
          <w:sz w:val="22"/>
        </w:rPr>
      </w:pPr>
    </w:p>
    <w:p w:rsidR="007E11A3" w:rsidRPr="00B31F4D" w:rsidRDefault="007E11A3">
      <w:pPr>
        <w:rPr>
          <w:b/>
          <w:sz w:val="22"/>
        </w:rPr>
      </w:pPr>
      <w:r w:rsidRPr="00B31F4D">
        <w:rPr>
          <w:b/>
          <w:sz w:val="22"/>
        </w:rPr>
        <w:br w:type="page"/>
      </w:r>
    </w:p>
    <w:p w:rsidR="000B5EDC" w:rsidRPr="00B31F4D" w:rsidRDefault="000B5EDC" w:rsidP="00B91DDF">
      <w:pPr>
        <w:rPr>
          <w:b/>
          <w:sz w:val="22"/>
        </w:rPr>
      </w:pPr>
      <w:r w:rsidRPr="00B31F4D">
        <w:rPr>
          <w:b/>
          <w:sz w:val="22"/>
        </w:rPr>
        <w:lastRenderedPageBreak/>
        <w:t>Adequacy for the Assignment:</w:t>
      </w:r>
    </w:p>
    <w:p w:rsidR="000B5EDC" w:rsidRPr="00B31F4D" w:rsidRDefault="000B5EDC" w:rsidP="00B91DDF">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4546"/>
      </w:tblGrid>
      <w:tr w:rsidR="000B5EDC" w:rsidRPr="00B31F4D">
        <w:tc>
          <w:tcPr>
            <w:tcW w:w="4595" w:type="dxa"/>
          </w:tcPr>
          <w:p w:rsidR="000B5EDC" w:rsidRPr="00B31F4D" w:rsidRDefault="000B5EDC" w:rsidP="00B911C4">
            <w:pPr>
              <w:rPr>
                <w:b/>
                <w:sz w:val="22"/>
              </w:rPr>
            </w:pPr>
            <w:r w:rsidRPr="00B31F4D">
              <w:rPr>
                <w:b/>
                <w:sz w:val="22"/>
              </w:rPr>
              <w:t xml:space="preserve">Detailed Tasks Assigned on Consultant’s Team of Experts: </w:t>
            </w:r>
          </w:p>
          <w:p w:rsidR="000B5EDC" w:rsidRPr="00B31F4D" w:rsidRDefault="000B5EDC" w:rsidP="000300B6">
            <w:pPr>
              <w:keepLines/>
              <w:spacing w:after="120"/>
              <w:ind w:left="431"/>
              <w:outlineLvl w:val="0"/>
              <w:rPr>
                <w:rFonts w:asciiTheme="minorHAnsi" w:hAnsiTheme="minorHAnsi"/>
                <w:b/>
                <w:sz w:val="22"/>
              </w:rPr>
            </w:pPr>
          </w:p>
        </w:tc>
        <w:tc>
          <w:tcPr>
            <w:tcW w:w="4621" w:type="dxa"/>
          </w:tcPr>
          <w:p w:rsidR="000B5EDC" w:rsidRPr="00B31F4D" w:rsidRDefault="000B5EDC" w:rsidP="00B911C4">
            <w:pPr>
              <w:rPr>
                <w:b/>
                <w:sz w:val="22"/>
              </w:rPr>
            </w:pPr>
            <w:r w:rsidRPr="00B31F4D">
              <w:rPr>
                <w:b/>
                <w:sz w:val="22"/>
              </w:rPr>
              <w:t>Reference to Prior Work/Assignments that Best Illustrates Capability to Handle the Assigned Tasks</w:t>
            </w:r>
          </w:p>
        </w:tc>
      </w:tr>
      <w:tr w:rsidR="000B5EDC" w:rsidRPr="00B31F4D">
        <w:trPr>
          <w:trHeight w:val="70"/>
        </w:trPr>
        <w:tc>
          <w:tcPr>
            <w:tcW w:w="4595" w:type="dxa"/>
          </w:tcPr>
          <w:p w:rsidR="000B5EDC" w:rsidRPr="00B31F4D" w:rsidRDefault="003101EF" w:rsidP="00B911C4">
            <w:pPr>
              <w:rPr>
                <w:b/>
                <w:sz w:val="22"/>
              </w:rPr>
            </w:pPr>
            <w:r w:rsidRPr="00B31F4D">
              <w:rPr>
                <w:b/>
                <w:sz w:val="22"/>
              </w:rPr>
              <w:t>{List all deliverables/tasks as in TECH- 5 in which the  Expert will be involved)</w:t>
            </w:r>
          </w:p>
          <w:p w:rsidR="000B5EDC" w:rsidRPr="00B31F4D" w:rsidRDefault="000B5EDC" w:rsidP="000300B6">
            <w:pPr>
              <w:keepLines/>
              <w:spacing w:after="120"/>
              <w:ind w:left="431"/>
              <w:outlineLvl w:val="0"/>
              <w:rPr>
                <w:rFonts w:asciiTheme="minorHAnsi" w:hAnsiTheme="minorHAnsi"/>
                <w:b/>
                <w:sz w:val="22"/>
              </w:rPr>
            </w:pPr>
          </w:p>
          <w:p w:rsidR="000B5EDC" w:rsidRPr="00B31F4D" w:rsidRDefault="000B5EDC" w:rsidP="000300B6">
            <w:pPr>
              <w:keepLines/>
              <w:spacing w:after="120"/>
              <w:ind w:left="431"/>
              <w:outlineLvl w:val="0"/>
              <w:rPr>
                <w:rFonts w:asciiTheme="minorHAnsi" w:hAnsiTheme="minorHAnsi"/>
                <w:b/>
                <w:sz w:val="22"/>
              </w:rPr>
            </w:pPr>
          </w:p>
          <w:p w:rsidR="000B5EDC" w:rsidRPr="00B31F4D" w:rsidRDefault="000B5EDC" w:rsidP="000300B6">
            <w:pPr>
              <w:keepLines/>
              <w:spacing w:after="120"/>
              <w:ind w:left="431"/>
              <w:outlineLvl w:val="0"/>
              <w:rPr>
                <w:rFonts w:asciiTheme="minorHAnsi" w:hAnsiTheme="minorHAnsi"/>
                <w:b/>
                <w:sz w:val="22"/>
              </w:rPr>
            </w:pPr>
          </w:p>
          <w:p w:rsidR="000B5EDC" w:rsidRPr="00B31F4D" w:rsidRDefault="000B5EDC" w:rsidP="000D31F3">
            <w:pPr>
              <w:keepLines/>
              <w:spacing w:after="120"/>
              <w:outlineLvl w:val="0"/>
              <w:rPr>
                <w:rFonts w:asciiTheme="minorHAnsi" w:hAnsiTheme="minorHAnsi"/>
                <w:b/>
                <w:sz w:val="22"/>
              </w:rPr>
            </w:pPr>
            <w:r w:rsidRPr="00B31F4D">
              <w:rPr>
                <w:rFonts w:asciiTheme="minorHAnsi" w:hAnsiTheme="minorHAnsi"/>
                <w:b/>
                <w:sz w:val="16"/>
              </w:rPr>
              <w:t xml:space="preserve"> </w:t>
            </w:r>
          </w:p>
        </w:tc>
        <w:tc>
          <w:tcPr>
            <w:tcW w:w="4621" w:type="dxa"/>
          </w:tcPr>
          <w:p w:rsidR="000B5EDC" w:rsidRPr="00B31F4D" w:rsidRDefault="000B5EDC" w:rsidP="000D31F3">
            <w:pPr>
              <w:keepLines/>
              <w:spacing w:after="120"/>
              <w:outlineLvl w:val="0"/>
              <w:rPr>
                <w:rFonts w:asciiTheme="minorHAnsi" w:hAnsiTheme="minorHAnsi"/>
                <w:b/>
                <w:sz w:val="22"/>
              </w:rPr>
            </w:pPr>
          </w:p>
          <w:p w:rsidR="000B5EDC" w:rsidRPr="00B31F4D" w:rsidRDefault="000B5EDC" w:rsidP="000D31F3">
            <w:pPr>
              <w:keepLines/>
              <w:spacing w:after="120"/>
              <w:outlineLvl w:val="0"/>
              <w:rPr>
                <w:rFonts w:asciiTheme="minorHAnsi" w:hAnsiTheme="minorHAnsi"/>
                <w:b/>
                <w:sz w:val="22"/>
              </w:rPr>
            </w:pPr>
          </w:p>
          <w:p w:rsidR="000B5EDC" w:rsidRPr="00B31F4D" w:rsidRDefault="000B5EDC" w:rsidP="000D31F3">
            <w:pPr>
              <w:keepLines/>
              <w:spacing w:after="120"/>
              <w:outlineLvl w:val="0"/>
              <w:rPr>
                <w:rFonts w:asciiTheme="minorHAnsi" w:hAnsiTheme="minorHAnsi"/>
                <w:b/>
                <w:sz w:val="22"/>
              </w:rPr>
            </w:pPr>
          </w:p>
        </w:tc>
      </w:tr>
      <w:tr w:rsidR="000B5EDC" w:rsidRPr="00B31F4D">
        <w:tc>
          <w:tcPr>
            <w:tcW w:w="4595" w:type="dxa"/>
          </w:tcPr>
          <w:p w:rsidR="000B5EDC" w:rsidRPr="00B31F4D" w:rsidRDefault="000B5EDC" w:rsidP="000300B6">
            <w:pPr>
              <w:keepLines/>
              <w:spacing w:after="120"/>
              <w:ind w:left="431"/>
              <w:outlineLvl w:val="0"/>
              <w:rPr>
                <w:rFonts w:asciiTheme="minorHAnsi" w:hAnsiTheme="minorHAnsi"/>
                <w:b/>
                <w:sz w:val="16"/>
              </w:rPr>
            </w:pPr>
          </w:p>
        </w:tc>
        <w:tc>
          <w:tcPr>
            <w:tcW w:w="4621" w:type="dxa"/>
          </w:tcPr>
          <w:p w:rsidR="000B5EDC" w:rsidRPr="00B31F4D" w:rsidRDefault="000B5EDC" w:rsidP="000D31F3">
            <w:pPr>
              <w:keepLines/>
              <w:spacing w:after="120"/>
              <w:outlineLvl w:val="0"/>
              <w:rPr>
                <w:rFonts w:asciiTheme="minorHAnsi" w:hAnsiTheme="minorHAnsi"/>
                <w:b/>
                <w:sz w:val="22"/>
              </w:rPr>
            </w:pPr>
          </w:p>
        </w:tc>
      </w:tr>
      <w:tr w:rsidR="000B5EDC" w:rsidRPr="00B31F4D">
        <w:tc>
          <w:tcPr>
            <w:tcW w:w="4595" w:type="dxa"/>
          </w:tcPr>
          <w:p w:rsidR="000B5EDC" w:rsidRPr="00B31F4D" w:rsidRDefault="000B5EDC" w:rsidP="000300B6">
            <w:pPr>
              <w:keepLines/>
              <w:spacing w:after="120"/>
              <w:ind w:left="431"/>
              <w:outlineLvl w:val="0"/>
              <w:rPr>
                <w:rFonts w:asciiTheme="minorHAnsi" w:hAnsiTheme="minorHAnsi"/>
                <w:b/>
                <w:sz w:val="16"/>
              </w:rPr>
            </w:pPr>
          </w:p>
        </w:tc>
        <w:tc>
          <w:tcPr>
            <w:tcW w:w="4621" w:type="dxa"/>
          </w:tcPr>
          <w:p w:rsidR="000B5EDC" w:rsidRPr="00B31F4D" w:rsidRDefault="000B5EDC" w:rsidP="000D31F3">
            <w:pPr>
              <w:keepLines/>
              <w:spacing w:after="120"/>
              <w:outlineLvl w:val="0"/>
              <w:rPr>
                <w:rFonts w:asciiTheme="minorHAnsi" w:hAnsiTheme="minorHAnsi"/>
                <w:b/>
                <w:sz w:val="22"/>
              </w:rPr>
            </w:pPr>
          </w:p>
        </w:tc>
      </w:tr>
    </w:tbl>
    <w:p w:rsidR="000B5EDC" w:rsidRPr="00B31F4D" w:rsidRDefault="000B5EDC" w:rsidP="00B91DDF">
      <w:pPr>
        <w:rPr>
          <w:sz w:val="22"/>
        </w:rPr>
      </w:pPr>
      <w:r w:rsidRPr="00B31F4D">
        <w:rPr>
          <w:sz w:val="22"/>
        </w:rPr>
        <w:tab/>
      </w:r>
    </w:p>
    <w:p w:rsidR="000B5EDC" w:rsidRPr="00B31F4D" w:rsidRDefault="000B5EDC" w:rsidP="00B91DDF">
      <w:pPr>
        <w:rPr>
          <w:sz w:val="16"/>
        </w:rPr>
      </w:pPr>
    </w:p>
    <w:p w:rsidR="000B5EDC" w:rsidRPr="00B31F4D" w:rsidRDefault="000B5EDC" w:rsidP="00B91DDF">
      <w:pPr>
        <w:rPr>
          <w:b/>
          <w:sz w:val="22"/>
          <w:lang w:val="fr-FR"/>
        </w:rPr>
      </w:pPr>
      <w:r w:rsidRPr="00B31F4D">
        <w:rPr>
          <w:sz w:val="16"/>
        </w:rPr>
        <w:t xml:space="preserve"> </w:t>
      </w:r>
      <w:proofErr w:type="spellStart"/>
      <w:r w:rsidR="00B40722" w:rsidRPr="00B31F4D">
        <w:rPr>
          <w:b/>
          <w:sz w:val="22"/>
          <w:lang w:val="fr-FR"/>
        </w:rPr>
        <w:t>Expert’s</w:t>
      </w:r>
      <w:proofErr w:type="spellEnd"/>
      <w:r w:rsidRPr="00B31F4D">
        <w:rPr>
          <w:b/>
          <w:sz w:val="22"/>
          <w:lang w:val="fr-FR"/>
        </w:rPr>
        <w:t xml:space="preserve"> contact </w:t>
      </w:r>
      <w:proofErr w:type="gramStart"/>
      <w:r w:rsidRPr="00B31F4D">
        <w:rPr>
          <w:b/>
          <w:sz w:val="22"/>
          <w:lang w:val="fr-FR"/>
        </w:rPr>
        <w:t>information:</w:t>
      </w:r>
      <w:proofErr w:type="gramEnd"/>
      <w:r w:rsidRPr="00B31F4D">
        <w:rPr>
          <w:b/>
          <w:sz w:val="22"/>
          <w:lang w:val="fr-FR"/>
        </w:rPr>
        <w:t xml:space="preserve"> </w:t>
      </w:r>
      <w:r w:rsidRPr="00B31F4D">
        <w:rPr>
          <w:sz w:val="16"/>
          <w:lang w:val="fr-FR"/>
        </w:rPr>
        <w:t>(e-mail</w:t>
      </w:r>
      <w:r w:rsidR="006846A7" w:rsidRPr="00B31F4D">
        <w:rPr>
          <w:sz w:val="16"/>
          <w:lang w:val="fr-FR"/>
        </w:rPr>
        <w:t xml:space="preserve"> </w:t>
      </w:r>
      <w:r w:rsidRPr="00B31F4D">
        <w:rPr>
          <w:sz w:val="16"/>
          <w:lang w:val="fr-FR"/>
        </w:rPr>
        <w:t>…………………., phone……………)</w:t>
      </w:r>
    </w:p>
    <w:p w:rsidR="000B5EDC" w:rsidRPr="00B31F4D" w:rsidRDefault="000B5EDC" w:rsidP="00B91DDF">
      <w:pPr>
        <w:rPr>
          <w:sz w:val="22"/>
          <w:lang w:val="fr-FR"/>
        </w:rPr>
      </w:pPr>
    </w:p>
    <w:p w:rsidR="000B5EDC" w:rsidRPr="00B31F4D" w:rsidRDefault="000B5EDC" w:rsidP="00B91DDF">
      <w:pPr>
        <w:rPr>
          <w:sz w:val="22"/>
        </w:rPr>
      </w:pPr>
      <w:r w:rsidRPr="00B31F4D">
        <w:rPr>
          <w:sz w:val="22"/>
        </w:rPr>
        <w:t>Certification:</w:t>
      </w:r>
    </w:p>
    <w:p w:rsidR="000B5EDC" w:rsidRPr="00B31F4D" w:rsidRDefault="000B5EDC" w:rsidP="0046713D">
      <w:pPr>
        <w:jc w:val="both"/>
        <w:rPr>
          <w:sz w:val="22"/>
        </w:rPr>
      </w:pPr>
      <w:r w:rsidRPr="00B31F4D">
        <w:rPr>
          <w:sz w:val="22"/>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rsidRPr="00B31F4D">
        <w:rPr>
          <w:sz w:val="22"/>
        </w:rPr>
        <w:t>s</w:t>
      </w:r>
      <w:r w:rsidRPr="00B31F4D">
        <w:rPr>
          <w:sz w:val="22"/>
        </w:rPr>
        <w:t xml:space="preserve"> by the Bank. </w:t>
      </w:r>
    </w:p>
    <w:p w:rsidR="000B5EDC" w:rsidRPr="00B31F4D" w:rsidRDefault="000B5EDC" w:rsidP="0046713D">
      <w:pPr>
        <w:jc w:val="both"/>
        <w:rPr>
          <w:sz w:val="22"/>
        </w:rPr>
      </w:pPr>
    </w:p>
    <w:p w:rsidR="000B5EDC" w:rsidRPr="00B31F4D" w:rsidRDefault="000B5EDC" w:rsidP="00B91DDF">
      <w:pPr>
        <w:rPr>
          <w:sz w:val="18"/>
          <w:szCs w:val="20"/>
        </w:rPr>
      </w:pP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18"/>
          <w:szCs w:val="20"/>
        </w:rPr>
        <w:t>{day/month/year}</w:t>
      </w:r>
    </w:p>
    <w:p w:rsidR="000B5EDC" w:rsidRPr="00B31F4D" w:rsidRDefault="00D45CF2" w:rsidP="00B91DDF">
      <w:pPr>
        <w:rPr>
          <w:sz w:val="16"/>
        </w:rPr>
      </w:pPr>
      <w:r>
        <w:rPr>
          <w:sz w:val="16"/>
        </w:rPr>
        <w:pict>
          <v:rect id="_x0000_i1025" style="width:0;height:1.5pt" o:hralign="center" o:hrstd="t" o:hr="t" fillcolor="#a0a0a0" stroked="f"/>
        </w:pict>
      </w:r>
    </w:p>
    <w:p w:rsidR="000B5EDC" w:rsidRPr="00B31F4D" w:rsidRDefault="000B5EDC" w:rsidP="00B91DDF">
      <w:pPr>
        <w:rPr>
          <w:sz w:val="16"/>
        </w:rPr>
      </w:pPr>
      <w:r w:rsidRPr="00B31F4D">
        <w:rPr>
          <w:sz w:val="16"/>
        </w:rPr>
        <w:t xml:space="preserve">Name of Expert </w:t>
      </w:r>
      <w:r w:rsidRPr="00B31F4D">
        <w:rPr>
          <w:sz w:val="16"/>
        </w:rPr>
        <w:tab/>
      </w:r>
      <w:r w:rsidRPr="00B31F4D">
        <w:rPr>
          <w:sz w:val="16"/>
        </w:rPr>
        <w:tab/>
      </w:r>
      <w:r w:rsidRPr="00B31F4D">
        <w:rPr>
          <w:sz w:val="16"/>
        </w:rPr>
        <w:tab/>
      </w:r>
      <w:r w:rsidRPr="00B31F4D">
        <w:rPr>
          <w:sz w:val="16"/>
        </w:rPr>
        <w:tab/>
      </w:r>
      <w:r w:rsidRPr="00B31F4D">
        <w:rPr>
          <w:sz w:val="16"/>
        </w:rPr>
        <w:tab/>
        <w:t xml:space="preserve"> Signature </w:t>
      </w:r>
      <w:r w:rsidRPr="00B31F4D">
        <w:rPr>
          <w:sz w:val="16"/>
        </w:rPr>
        <w:tab/>
      </w:r>
      <w:r w:rsidRPr="00B31F4D">
        <w:rPr>
          <w:sz w:val="16"/>
        </w:rPr>
        <w:tab/>
      </w:r>
      <w:r w:rsidRPr="00B31F4D">
        <w:rPr>
          <w:sz w:val="16"/>
        </w:rPr>
        <w:tab/>
      </w:r>
      <w:r w:rsidRPr="00B31F4D">
        <w:rPr>
          <w:sz w:val="16"/>
        </w:rPr>
        <w:tab/>
      </w:r>
      <w:r w:rsidRPr="00B31F4D">
        <w:rPr>
          <w:sz w:val="16"/>
        </w:rPr>
        <w:tab/>
        <w:t>Date</w:t>
      </w:r>
    </w:p>
    <w:p w:rsidR="000B5EDC" w:rsidRPr="00B31F4D" w:rsidRDefault="000B5EDC" w:rsidP="00B91DDF">
      <w:pPr>
        <w:rPr>
          <w:sz w:val="22"/>
        </w:rPr>
      </w:pPr>
    </w:p>
    <w:p w:rsidR="000B5EDC" w:rsidRPr="00B31F4D" w:rsidRDefault="000B5EDC" w:rsidP="00B91DDF">
      <w:pPr>
        <w:rPr>
          <w:sz w:val="22"/>
        </w:rPr>
      </w:pPr>
    </w:p>
    <w:p w:rsidR="000B5EDC" w:rsidRPr="00B31F4D" w:rsidRDefault="000B5EDC" w:rsidP="00B91DDF">
      <w:pPr>
        <w:rPr>
          <w:sz w:val="22"/>
        </w:rPr>
      </w:pP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22"/>
        </w:rPr>
        <w:tab/>
      </w:r>
      <w:r w:rsidRPr="00B31F4D">
        <w:rPr>
          <w:sz w:val="18"/>
          <w:szCs w:val="20"/>
        </w:rPr>
        <w:t>{day/month/year}</w:t>
      </w:r>
    </w:p>
    <w:p w:rsidR="000B5EDC" w:rsidRPr="00B31F4D" w:rsidRDefault="00D45CF2" w:rsidP="00B91DDF">
      <w:pPr>
        <w:rPr>
          <w:sz w:val="16"/>
        </w:rPr>
      </w:pPr>
      <w:r>
        <w:rPr>
          <w:sz w:val="16"/>
        </w:rPr>
        <w:pict>
          <v:rect id="_x0000_i1026" style="width:0;height:1.5pt" o:hralign="center" o:hrstd="t" o:hr="t" fillcolor="#a0a0a0" stroked="f"/>
        </w:pict>
      </w:r>
    </w:p>
    <w:p w:rsidR="000B5EDC" w:rsidRPr="00B31F4D" w:rsidRDefault="000B5EDC" w:rsidP="00B91DDF">
      <w:pPr>
        <w:rPr>
          <w:sz w:val="16"/>
        </w:rPr>
      </w:pPr>
      <w:r w:rsidRPr="00B31F4D">
        <w:rPr>
          <w:sz w:val="16"/>
        </w:rPr>
        <w:t xml:space="preserve">Name of authorized </w:t>
      </w:r>
      <w:r w:rsidRPr="00B31F4D">
        <w:rPr>
          <w:sz w:val="16"/>
        </w:rPr>
        <w:tab/>
      </w:r>
      <w:r w:rsidRPr="00B31F4D">
        <w:rPr>
          <w:sz w:val="16"/>
        </w:rPr>
        <w:tab/>
      </w:r>
      <w:r w:rsidRPr="00B31F4D">
        <w:rPr>
          <w:sz w:val="16"/>
        </w:rPr>
        <w:tab/>
      </w:r>
      <w:r w:rsidRPr="00B31F4D">
        <w:rPr>
          <w:sz w:val="16"/>
        </w:rPr>
        <w:tab/>
        <w:t>Signature</w:t>
      </w:r>
      <w:r w:rsidRPr="00B31F4D">
        <w:rPr>
          <w:sz w:val="16"/>
        </w:rPr>
        <w:tab/>
      </w:r>
      <w:r w:rsidRPr="00B31F4D">
        <w:rPr>
          <w:sz w:val="16"/>
        </w:rPr>
        <w:tab/>
      </w:r>
      <w:r w:rsidRPr="00B31F4D">
        <w:rPr>
          <w:sz w:val="16"/>
        </w:rPr>
        <w:tab/>
      </w:r>
      <w:r w:rsidRPr="00B31F4D">
        <w:rPr>
          <w:sz w:val="16"/>
        </w:rPr>
        <w:tab/>
      </w:r>
      <w:r w:rsidRPr="00B31F4D">
        <w:rPr>
          <w:sz w:val="16"/>
        </w:rPr>
        <w:tab/>
      </w:r>
      <w:r w:rsidRPr="00B31F4D">
        <w:rPr>
          <w:sz w:val="16"/>
        </w:rPr>
        <w:tab/>
        <w:t>Date</w:t>
      </w:r>
    </w:p>
    <w:p w:rsidR="000B5EDC" w:rsidRPr="00B31F4D" w:rsidRDefault="000B5EDC" w:rsidP="00B91DDF">
      <w:pPr>
        <w:rPr>
          <w:sz w:val="16"/>
        </w:rPr>
      </w:pPr>
      <w:r w:rsidRPr="00B31F4D">
        <w:rPr>
          <w:sz w:val="16"/>
        </w:rPr>
        <w:t xml:space="preserve">Representative of the Consultant </w:t>
      </w:r>
    </w:p>
    <w:p w:rsidR="000B5EDC" w:rsidRPr="00B31F4D" w:rsidRDefault="000B5EDC" w:rsidP="00B91DDF">
      <w:pPr>
        <w:rPr>
          <w:sz w:val="16"/>
        </w:rPr>
      </w:pPr>
      <w:r w:rsidRPr="00B31F4D">
        <w:rPr>
          <w:sz w:val="16"/>
        </w:rPr>
        <w:t>(</w:t>
      </w:r>
      <w:r w:rsidR="009D62ED" w:rsidRPr="00B31F4D">
        <w:rPr>
          <w:sz w:val="16"/>
        </w:rPr>
        <w:t xml:space="preserve">the </w:t>
      </w:r>
      <w:r w:rsidRPr="00B31F4D">
        <w:rPr>
          <w:sz w:val="16"/>
        </w:rPr>
        <w:t>same who signs the Proposal)</w:t>
      </w:r>
      <w:r w:rsidRPr="00B31F4D">
        <w:rPr>
          <w:sz w:val="16"/>
        </w:rPr>
        <w:tab/>
      </w: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7E11A3" w:rsidRPr="00B31F4D" w:rsidRDefault="007E11A3">
      <w:pPr>
        <w:rPr>
          <w:i/>
          <w:sz w:val="22"/>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pPr>
    </w:p>
    <w:p w:rsidR="000B5EDC" w:rsidRPr="00B31F4D" w:rsidRDefault="000B5EDC" w:rsidP="00B91DDF">
      <w:pPr>
        <w:rPr>
          <w:sz w:val="16"/>
        </w:rPr>
        <w:sectPr w:rsidR="000B5EDC" w:rsidRPr="00B31F4D" w:rsidSect="0045380A">
          <w:headerReference w:type="even" r:id="rId28"/>
          <w:headerReference w:type="default" r:id="rId29"/>
          <w:footerReference w:type="default" r:id="rId30"/>
          <w:pgSz w:w="12240" w:h="15840" w:code="1"/>
          <w:pgMar w:top="1440" w:right="1440" w:bottom="1440" w:left="1728" w:header="720" w:footer="720" w:gutter="0"/>
          <w:cols w:space="720"/>
          <w:docGrid w:linePitch="326"/>
        </w:sectPr>
      </w:pPr>
    </w:p>
    <w:p w:rsidR="000B5EDC" w:rsidRPr="00B31F4D" w:rsidRDefault="000B5EDC" w:rsidP="00CB4075">
      <w:pPr>
        <w:pStyle w:val="Heading1"/>
        <w:rPr>
          <w:sz w:val="30"/>
        </w:rPr>
      </w:pPr>
      <w:bookmarkStart w:id="69" w:name="_Toc265495740"/>
      <w:bookmarkStart w:id="70" w:name="_Toc456023863"/>
      <w:r w:rsidRPr="00B31F4D">
        <w:rPr>
          <w:sz w:val="30"/>
        </w:rPr>
        <w:lastRenderedPageBreak/>
        <w:t>Section 4.  Financial Proposal - Standard Forms</w:t>
      </w:r>
      <w:bookmarkEnd w:id="69"/>
      <w:bookmarkEnd w:id="70"/>
    </w:p>
    <w:p w:rsidR="000B5EDC" w:rsidRPr="00B31F4D" w:rsidRDefault="000B5EDC" w:rsidP="00C57D7C">
      <w:pPr>
        <w:jc w:val="both"/>
        <w:rPr>
          <w:color w:val="1F497D" w:themeColor="text2"/>
          <w:sz w:val="22"/>
          <w:lang w:val="en-GB"/>
        </w:rPr>
      </w:pPr>
      <w:r w:rsidRPr="00B31F4D">
        <w:rPr>
          <w:bCs/>
          <w:color w:val="1F497D" w:themeColor="text2"/>
          <w:sz w:val="22"/>
          <w:lang w:val="en-GB"/>
        </w:rPr>
        <w:t>{</w:t>
      </w:r>
      <w:r w:rsidRPr="00B31F4D">
        <w:rPr>
          <w:bCs/>
          <w:i/>
          <w:color w:val="1F497D" w:themeColor="text2"/>
          <w:sz w:val="22"/>
          <w:lang w:val="en-GB"/>
        </w:rPr>
        <w:t>Notes to Consultant</w:t>
      </w:r>
      <w:r w:rsidRPr="00B31F4D">
        <w:rPr>
          <w:bCs/>
          <w:sz w:val="22"/>
          <w:lang w:val="en-GB"/>
        </w:rPr>
        <w:t xml:space="preserve"> </w:t>
      </w:r>
      <w:r w:rsidRPr="00B31F4D">
        <w:rPr>
          <w:bCs/>
          <w:color w:val="1F497D" w:themeColor="text2"/>
          <w:sz w:val="22"/>
          <w:lang w:val="en-GB"/>
        </w:rPr>
        <w:t>shown</w:t>
      </w:r>
      <w:r w:rsidRPr="00B31F4D">
        <w:rPr>
          <w:bCs/>
          <w:iCs/>
          <w:color w:val="1F497D" w:themeColor="text2"/>
          <w:sz w:val="22"/>
          <w:lang w:val="en-GB"/>
        </w:rPr>
        <w:t xml:space="preserve"> in brackets </w:t>
      </w:r>
      <w:r w:rsidRPr="00B31F4D">
        <w:rPr>
          <w:bCs/>
          <w:color w:val="1F497D" w:themeColor="text2"/>
          <w:sz w:val="22"/>
          <w:lang w:val="en-GB"/>
        </w:rPr>
        <w:t>{  }</w:t>
      </w:r>
      <w:r w:rsidRPr="00B31F4D">
        <w:rPr>
          <w:bCs/>
          <w:iCs/>
          <w:color w:val="1F497D" w:themeColor="text2"/>
          <w:sz w:val="22"/>
          <w:lang w:val="en-GB"/>
        </w:rPr>
        <w:t xml:space="preserve"> provide guidance to </w:t>
      </w:r>
      <w:r w:rsidR="00F1141F" w:rsidRPr="00B31F4D">
        <w:rPr>
          <w:bCs/>
          <w:iCs/>
          <w:color w:val="1F497D" w:themeColor="text2"/>
          <w:sz w:val="22"/>
          <w:lang w:val="en-GB"/>
        </w:rPr>
        <w:t xml:space="preserve">the </w:t>
      </w:r>
      <w:r w:rsidRPr="00B31F4D">
        <w:rPr>
          <w:bCs/>
          <w:iCs/>
          <w:color w:val="1F497D" w:themeColor="text2"/>
          <w:sz w:val="22"/>
          <w:lang w:val="en-GB"/>
        </w:rPr>
        <w:t>Consultant to prepare the Financial Proposals; they should not appear on the Financial Proposals to be submitted.</w:t>
      </w:r>
      <w:r w:rsidRPr="00B31F4D">
        <w:rPr>
          <w:bCs/>
          <w:color w:val="1F497D" w:themeColor="text2"/>
          <w:sz w:val="22"/>
          <w:lang w:val="en-GB"/>
        </w:rPr>
        <w:t>}</w:t>
      </w:r>
    </w:p>
    <w:p w:rsidR="000B5EDC" w:rsidRPr="00B31F4D" w:rsidRDefault="000B5EDC" w:rsidP="00C57D7C">
      <w:pPr>
        <w:ind w:left="720" w:hanging="720"/>
        <w:jc w:val="both"/>
        <w:rPr>
          <w:sz w:val="22"/>
          <w:lang w:val="en-GB"/>
        </w:rPr>
      </w:pPr>
    </w:p>
    <w:p w:rsidR="000B5EDC" w:rsidRPr="00B31F4D" w:rsidRDefault="000B5EDC" w:rsidP="00C57D7C">
      <w:pPr>
        <w:jc w:val="both"/>
        <w:rPr>
          <w:sz w:val="22"/>
          <w:lang w:val="en-GB"/>
        </w:rPr>
      </w:pPr>
      <w:r w:rsidRPr="00B31F4D">
        <w:rPr>
          <w:sz w:val="22"/>
          <w:lang w:val="en-GB"/>
        </w:rPr>
        <w:t>Financial Proposal Standard Forms shall be used for the preparation of the Financial Proposal according to the instructions provided in Section 2.</w:t>
      </w:r>
    </w:p>
    <w:p w:rsidR="000B5EDC" w:rsidRPr="00B31F4D" w:rsidRDefault="000B5EDC" w:rsidP="00B91DDF">
      <w:pPr>
        <w:rPr>
          <w:sz w:val="22"/>
          <w:lang w:val="en-GB"/>
        </w:rPr>
      </w:pPr>
    </w:p>
    <w:p w:rsidR="000B5EDC" w:rsidRPr="00B31F4D" w:rsidRDefault="000B5EDC" w:rsidP="00B91DDF">
      <w:pPr>
        <w:ind w:left="1080" w:hanging="1080"/>
        <w:rPr>
          <w:sz w:val="22"/>
          <w:lang w:val="en-GB"/>
        </w:rPr>
      </w:pPr>
      <w:r w:rsidRPr="00B31F4D">
        <w:rPr>
          <w:sz w:val="22"/>
          <w:lang w:val="en-GB"/>
        </w:rPr>
        <w:t>FIN-1</w:t>
      </w:r>
      <w:r w:rsidRPr="00B31F4D">
        <w:rPr>
          <w:sz w:val="22"/>
          <w:lang w:val="en-GB"/>
        </w:rPr>
        <w:tab/>
        <w:t>Financial Proposal Submission Form</w:t>
      </w:r>
    </w:p>
    <w:p w:rsidR="000B5EDC" w:rsidRPr="00B31F4D" w:rsidRDefault="000B5EDC" w:rsidP="00B91DDF">
      <w:pPr>
        <w:ind w:left="540" w:hanging="540"/>
        <w:rPr>
          <w:sz w:val="22"/>
          <w:lang w:val="en-GB"/>
        </w:rPr>
      </w:pPr>
    </w:p>
    <w:p w:rsidR="000B5EDC" w:rsidRPr="00B31F4D" w:rsidRDefault="000B5EDC" w:rsidP="00B91DDF">
      <w:pPr>
        <w:ind w:left="1080" w:hanging="1080"/>
        <w:rPr>
          <w:sz w:val="22"/>
          <w:lang w:val="en-GB"/>
        </w:rPr>
      </w:pPr>
      <w:r w:rsidRPr="00B31F4D">
        <w:rPr>
          <w:sz w:val="22"/>
          <w:lang w:val="en-GB"/>
        </w:rPr>
        <w:t>FIN-2</w:t>
      </w:r>
      <w:r w:rsidRPr="00B31F4D">
        <w:rPr>
          <w:sz w:val="22"/>
          <w:lang w:val="en-GB"/>
        </w:rPr>
        <w:tab/>
        <w:t>Summary of Costs</w:t>
      </w:r>
    </w:p>
    <w:p w:rsidR="000B5EDC" w:rsidRPr="00B31F4D" w:rsidRDefault="000B5EDC" w:rsidP="00B91DDF">
      <w:pPr>
        <w:ind w:left="540" w:hanging="540"/>
        <w:rPr>
          <w:sz w:val="22"/>
          <w:lang w:val="en-GB"/>
        </w:rPr>
      </w:pPr>
    </w:p>
    <w:p w:rsidR="000B5EDC" w:rsidRPr="00B31F4D" w:rsidRDefault="000B5EDC" w:rsidP="00B91DDF">
      <w:pPr>
        <w:ind w:left="1080" w:hanging="1080"/>
        <w:rPr>
          <w:sz w:val="22"/>
          <w:lang w:val="en-GB"/>
        </w:rPr>
      </w:pPr>
      <w:r w:rsidRPr="00B31F4D">
        <w:rPr>
          <w:sz w:val="22"/>
          <w:lang w:val="en-GB"/>
        </w:rPr>
        <w:t>FIN-3</w:t>
      </w:r>
      <w:r w:rsidRPr="00B31F4D">
        <w:rPr>
          <w:sz w:val="22"/>
          <w:lang w:val="en-GB"/>
        </w:rPr>
        <w:tab/>
        <w:t>Breakdown of Remuneration</w:t>
      </w:r>
      <w:r w:rsidR="000D6814" w:rsidRPr="00B31F4D">
        <w:rPr>
          <w:sz w:val="22"/>
          <w:lang w:val="en-GB"/>
        </w:rPr>
        <w:t xml:space="preserve">, </w:t>
      </w:r>
      <w:r w:rsidR="00DC379E" w:rsidRPr="00B31F4D">
        <w:rPr>
          <w:sz w:val="22"/>
          <w:lang w:val="en-GB"/>
        </w:rPr>
        <w:t>including Appendix A “Financial Negotiations - Breakdown of Remuneration Rates”</w:t>
      </w:r>
      <w:r w:rsidR="007236FF" w:rsidRPr="00B31F4D">
        <w:rPr>
          <w:sz w:val="22"/>
          <w:lang w:val="en-GB"/>
        </w:rPr>
        <w:t xml:space="preserve"> in the case of QBS method</w:t>
      </w:r>
    </w:p>
    <w:p w:rsidR="000B5EDC" w:rsidRPr="00B31F4D" w:rsidRDefault="000B5EDC" w:rsidP="00B91DDF">
      <w:pPr>
        <w:ind w:left="540" w:hanging="540"/>
        <w:rPr>
          <w:i/>
          <w:sz w:val="22"/>
          <w:lang w:val="en-GB"/>
        </w:rPr>
      </w:pPr>
    </w:p>
    <w:p w:rsidR="00F25D26" w:rsidRPr="00B31F4D" w:rsidRDefault="000B5EDC">
      <w:pPr>
        <w:tabs>
          <w:tab w:val="left" w:pos="1080"/>
        </w:tabs>
        <w:ind w:left="1080" w:hanging="1080"/>
        <w:rPr>
          <w:sz w:val="22"/>
          <w:lang w:val="fr-FR"/>
        </w:rPr>
      </w:pPr>
      <w:r w:rsidRPr="00B31F4D">
        <w:rPr>
          <w:sz w:val="22"/>
          <w:lang w:val="fr-FR"/>
        </w:rPr>
        <w:t>FIN-4</w:t>
      </w:r>
      <w:r w:rsidRPr="00B31F4D">
        <w:rPr>
          <w:sz w:val="22"/>
          <w:lang w:val="fr-FR"/>
        </w:rPr>
        <w:tab/>
      </w:r>
      <w:proofErr w:type="spellStart"/>
      <w:r w:rsidRPr="00B31F4D">
        <w:rPr>
          <w:sz w:val="22"/>
          <w:lang w:val="fr-FR"/>
        </w:rPr>
        <w:t>Reimbursable</w:t>
      </w:r>
      <w:proofErr w:type="spellEnd"/>
      <w:r w:rsidRPr="00B31F4D">
        <w:rPr>
          <w:sz w:val="22"/>
          <w:lang w:val="fr-FR"/>
        </w:rPr>
        <w:t xml:space="preserve"> </w:t>
      </w:r>
      <w:proofErr w:type="spellStart"/>
      <w:r w:rsidRPr="00B31F4D">
        <w:rPr>
          <w:sz w:val="22"/>
          <w:lang w:val="fr-FR"/>
        </w:rPr>
        <w:t>expenses</w:t>
      </w:r>
      <w:proofErr w:type="spellEnd"/>
    </w:p>
    <w:p w:rsidR="000B5EDC" w:rsidRPr="00B31F4D" w:rsidRDefault="000B5EDC" w:rsidP="00B911C4">
      <w:pPr>
        <w:spacing w:before="120"/>
        <w:rPr>
          <w:rFonts w:ascii="Times New Roman Bold" w:hAnsi="Times New Roman Bold"/>
          <w:i/>
          <w:smallCaps/>
          <w:sz w:val="22"/>
          <w:lang w:val="fr-FR"/>
        </w:rPr>
      </w:pPr>
      <w:r w:rsidRPr="00B31F4D">
        <w:rPr>
          <w:rFonts w:ascii="Times New Roman Bold" w:hAnsi="Times New Roman Bold"/>
          <w:i/>
          <w:smallCaps/>
          <w:sz w:val="22"/>
          <w:lang w:val="fr-FR"/>
        </w:rPr>
        <w:br w:type="page"/>
      </w:r>
    </w:p>
    <w:p w:rsidR="000B5EDC" w:rsidRPr="00B31F4D" w:rsidRDefault="000B5EDC" w:rsidP="00C1123A">
      <w:pPr>
        <w:pStyle w:val="Heading6"/>
        <w:rPr>
          <w:sz w:val="26"/>
          <w:szCs w:val="28"/>
        </w:rPr>
      </w:pPr>
      <w:bookmarkStart w:id="71" w:name="_Toc456023864"/>
      <w:proofErr w:type="gramStart"/>
      <w:r w:rsidRPr="00B31F4D">
        <w:rPr>
          <w:sz w:val="26"/>
          <w:szCs w:val="28"/>
        </w:rPr>
        <w:lastRenderedPageBreak/>
        <w:t>Form  FIN</w:t>
      </w:r>
      <w:proofErr w:type="gramEnd"/>
      <w:r w:rsidRPr="00B31F4D">
        <w:rPr>
          <w:sz w:val="26"/>
          <w:szCs w:val="28"/>
        </w:rPr>
        <w:t>-1</w:t>
      </w:r>
      <w:bookmarkEnd w:id="71"/>
    </w:p>
    <w:p w:rsidR="000B5EDC" w:rsidRPr="00B31F4D" w:rsidRDefault="000B5EDC" w:rsidP="00B911C4">
      <w:pPr>
        <w:jc w:val="center"/>
        <w:rPr>
          <w:rFonts w:ascii="Times New Roman Bold" w:hAnsi="Times New Roman Bold"/>
          <w:b/>
          <w:smallCaps/>
          <w:sz w:val="26"/>
          <w:szCs w:val="28"/>
        </w:rPr>
      </w:pPr>
      <w:r w:rsidRPr="00B31F4D">
        <w:rPr>
          <w:rFonts w:ascii="Times New Roman Bold" w:hAnsi="Times New Roman Bold"/>
          <w:b/>
          <w:smallCaps/>
          <w:sz w:val="26"/>
          <w:szCs w:val="28"/>
        </w:rPr>
        <w:t>Financial Proposal Submission Form</w:t>
      </w:r>
    </w:p>
    <w:p w:rsidR="000B5EDC" w:rsidRPr="00B31F4D" w:rsidRDefault="000B5EDC" w:rsidP="00B91DDF">
      <w:pPr>
        <w:pBdr>
          <w:bottom w:val="single" w:sz="8" w:space="1" w:color="auto"/>
        </w:pBdr>
        <w:jc w:val="right"/>
        <w:rPr>
          <w:sz w:val="22"/>
          <w:lang w:val="en-GB"/>
        </w:rPr>
      </w:pPr>
    </w:p>
    <w:p w:rsidR="000B5EDC" w:rsidRPr="00B31F4D" w:rsidRDefault="000B5EDC" w:rsidP="00B91DDF">
      <w:pPr>
        <w:jc w:val="right"/>
        <w:rPr>
          <w:sz w:val="22"/>
          <w:lang w:val="en-GB"/>
        </w:rPr>
      </w:pPr>
    </w:p>
    <w:p w:rsidR="000B5EDC" w:rsidRPr="00B31F4D" w:rsidRDefault="001674D8" w:rsidP="00B91DDF">
      <w:pPr>
        <w:jc w:val="right"/>
        <w:rPr>
          <w:color w:val="1F497D" w:themeColor="text2"/>
          <w:sz w:val="22"/>
          <w:lang w:val="en-GB"/>
        </w:rPr>
      </w:pPr>
      <w:r w:rsidRPr="00B31F4D">
        <w:rPr>
          <w:color w:val="1F497D" w:themeColor="text2"/>
          <w:sz w:val="22"/>
          <w:lang w:val="en-GB"/>
        </w:rPr>
        <w:t>{</w:t>
      </w:r>
      <w:r w:rsidR="000B5EDC" w:rsidRPr="00B31F4D">
        <w:rPr>
          <w:color w:val="1F497D" w:themeColor="text2"/>
          <w:sz w:val="22"/>
          <w:lang w:val="en-GB"/>
        </w:rPr>
        <w:t>Location, Date</w:t>
      </w:r>
      <w:r w:rsidRPr="00B31F4D">
        <w:rPr>
          <w:color w:val="1F497D" w:themeColor="text2"/>
          <w:sz w:val="22"/>
          <w:lang w:val="en-GB"/>
        </w:rPr>
        <w:t>}</w:t>
      </w:r>
    </w:p>
    <w:p w:rsidR="000B5EDC" w:rsidRPr="00B31F4D" w:rsidRDefault="000B5EDC" w:rsidP="00B91DDF">
      <w:pPr>
        <w:rPr>
          <w:sz w:val="22"/>
          <w:lang w:val="en-GB"/>
        </w:rPr>
      </w:pPr>
    </w:p>
    <w:p w:rsidR="000B4273" w:rsidRPr="00B31F4D" w:rsidRDefault="000B5EDC" w:rsidP="00B91DDF">
      <w:pPr>
        <w:rPr>
          <w:sz w:val="22"/>
          <w:lang w:val="en-GB"/>
        </w:rPr>
      </w:pPr>
      <w:r w:rsidRPr="00B31F4D">
        <w:rPr>
          <w:sz w:val="22"/>
          <w:lang w:val="en-GB"/>
        </w:rPr>
        <w:t>To:</w:t>
      </w:r>
      <w:r w:rsidRPr="00B31F4D">
        <w:rPr>
          <w:sz w:val="22"/>
          <w:lang w:val="en-GB"/>
        </w:rPr>
        <w:tab/>
      </w:r>
    </w:p>
    <w:p w:rsidR="000B4273" w:rsidRPr="00B31F4D" w:rsidRDefault="000B4273" w:rsidP="00B91DDF">
      <w:pPr>
        <w:rPr>
          <w:sz w:val="22"/>
          <w:lang w:val="en-GB"/>
        </w:rPr>
      </w:pPr>
    </w:p>
    <w:p w:rsidR="000B4273" w:rsidRPr="00B31F4D" w:rsidRDefault="000B4273" w:rsidP="00B91DDF">
      <w:pPr>
        <w:rPr>
          <w:sz w:val="22"/>
          <w:lang w:val="en-GB"/>
        </w:rPr>
      </w:pPr>
    </w:p>
    <w:p w:rsidR="000B5EDC" w:rsidRPr="00B31F4D" w:rsidRDefault="000B5EDC" w:rsidP="00B91DDF">
      <w:pPr>
        <w:rPr>
          <w:color w:val="1F497D" w:themeColor="text2"/>
          <w:sz w:val="22"/>
          <w:lang w:val="en-GB"/>
        </w:rPr>
      </w:pPr>
      <w:r w:rsidRPr="00B31F4D">
        <w:rPr>
          <w:color w:val="1F497D" w:themeColor="text2"/>
          <w:sz w:val="22"/>
          <w:highlight w:val="lightGray"/>
          <w:lang w:val="en-GB"/>
        </w:rPr>
        <w:t>[Name and address of Client]</w:t>
      </w:r>
    </w:p>
    <w:p w:rsidR="000B5EDC" w:rsidRPr="00B31F4D" w:rsidRDefault="000B5EDC" w:rsidP="00B91DDF">
      <w:pPr>
        <w:pStyle w:val="Header"/>
        <w:rPr>
          <w:sz w:val="18"/>
          <w:szCs w:val="24"/>
          <w:lang w:val="en-GB" w:eastAsia="it-IT"/>
        </w:rPr>
      </w:pPr>
    </w:p>
    <w:p w:rsidR="000B5EDC" w:rsidRPr="00B31F4D" w:rsidRDefault="000B5EDC" w:rsidP="00B91DDF">
      <w:pPr>
        <w:rPr>
          <w:sz w:val="22"/>
          <w:lang w:val="en-GB"/>
        </w:rPr>
      </w:pPr>
    </w:p>
    <w:p w:rsidR="000B5EDC" w:rsidRPr="00B31F4D" w:rsidRDefault="000B5EDC" w:rsidP="00B91DDF">
      <w:pPr>
        <w:rPr>
          <w:sz w:val="22"/>
          <w:lang w:val="en-GB"/>
        </w:rPr>
      </w:pPr>
      <w:r w:rsidRPr="00B31F4D">
        <w:rPr>
          <w:sz w:val="22"/>
          <w:lang w:val="en-GB"/>
        </w:rPr>
        <w:t>Dear Sirs:</w:t>
      </w:r>
    </w:p>
    <w:p w:rsidR="000B5EDC" w:rsidRPr="00B31F4D" w:rsidRDefault="000B5EDC" w:rsidP="00B91DDF">
      <w:pPr>
        <w:rPr>
          <w:sz w:val="22"/>
          <w:lang w:val="en-GB"/>
        </w:rPr>
      </w:pPr>
    </w:p>
    <w:p w:rsidR="000B5EDC" w:rsidRPr="00B31F4D" w:rsidRDefault="000B5EDC" w:rsidP="00B91DDF">
      <w:pPr>
        <w:jc w:val="both"/>
        <w:rPr>
          <w:sz w:val="22"/>
        </w:rPr>
      </w:pPr>
      <w:r w:rsidRPr="00B31F4D">
        <w:rPr>
          <w:sz w:val="22"/>
          <w:lang w:val="en-GB"/>
        </w:rPr>
        <w:tab/>
      </w:r>
      <w:r w:rsidRPr="00B31F4D">
        <w:rPr>
          <w:sz w:val="22"/>
        </w:rPr>
        <w:t>We, the undersigned, offer to provide the consulting services for [</w:t>
      </w:r>
      <w:r w:rsidR="001515EB" w:rsidRPr="00B31F4D">
        <w:rPr>
          <w:b/>
          <w:sz w:val="22"/>
        </w:rPr>
        <w:t xml:space="preserve">Municipal tax and fees Improvement- Improvement in Property Tax Collections </w:t>
      </w:r>
      <w:r w:rsidR="001515EB" w:rsidRPr="00B31F4D">
        <w:rPr>
          <w:sz w:val="22"/>
        </w:rPr>
        <w:t>i</w:t>
      </w:r>
      <w:r w:rsidR="00681414" w:rsidRPr="00B31F4D">
        <w:rPr>
          <w:sz w:val="22"/>
        </w:rPr>
        <w:t xml:space="preserve">n </w:t>
      </w:r>
      <w:r w:rsidRPr="00B31F4D">
        <w:rPr>
          <w:sz w:val="22"/>
          <w:highlight w:val="lightGray"/>
        </w:rPr>
        <w:t xml:space="preserve">Insert </w:t>
      </w:r>
      <w:r w:rsidR="00681414" w:rsidRPr="00B31F4D">
        <w:rPr>
          <w:sz w:val="22"/>
          <w:highlight w:val="lightGray"/>
        </w:rPr>
        <w:t>the name of the state/ULB</w:t>
      </w:r>
      <w:r w:rsidRPr="00B31F4D">
        <w:rPr>
          <w:sz w:val="22"/>
          <w:highlight w:val="lightGray"/>
        </w:rPr>
        <w:t>]</w:t>
      </w:r>
      <w:r w:rsidRPr="00B31F4D">
        <w:rPr>
          <w:sz w:val="22"/>
        </w:rPr>
        <w:t xml:space="preserve"> in accordance with your Request for Proposal dated [</w:t>
      </w:r>
      <w:r w:rsidRPr="00B31F4D">
        <w:rPr>
          <w:sz w:val="22"/>
          <w:highlight w:val="lightGray"/>
        </w:rPr>
        <w:t>Insert Date]</w:t>
      </w:r>
      <w:r w:rsidRPr="00B31F4D">
        <w:rPr>
          <w:sz w:val="22"/>
        </w:rPr>
        <w:t xml:space="preserve"> and our Technical Proposal.  </w:t>
      </w:r>
    </w:p>
    <w:p w:rsidR="000B5EDC" w:rsidRPr="00B31F4D" w:rsidRDefault="000B5EDC" w:rsidP="00B91DDF">
      <w:pPr>
        <w:jc w:val="both"/>
        <w:rPr>
          <w:sz w:val="22"/>
        </w:rPr>
      </w:pPr>
    </w:p>
    <w:p w:rsidR="000B5EDC" w:rsidRPr="00B31F4D" w:rsidRDefault="000B5EDC" w:rsidP="00525291">
      <w:pPr>
        <w:ind w:firstLine="720"/>
        <w:jc w:val="both"/>
        <w:rPr>
          <w:sz w:val="22"/>
        </w:rPr>
      </w:pPr>
      <w:r w:rsidRPr="00B31F4D">
        <w:rPr>
          <w:sz w:val="22"/>
        </w:rPr>
        <w:t xml:space="preserve">Our attached Financial Proposal is for the amount of </w:t>
      </w:r>
      <w:r w:rsidR="001674D8" w:rsidRPr="00B31F4D">
        <w:rPr>
          <w:sz w:val="22"/>
        </w:rPr>
        <w:t>{</w:t>
      </w:r>
      <w:r w:rsidRPr="00B31F4D">
        <w:rPr>
          <w:sz w:val="22"/>
        </w:rPr>
        <w:t>Indicate the corresponding to the amo</w:t>
      </w:r>
      <w:r w:rsidR="001674D8" w:rsidRPr="00B31F4D">
        <w:rPr>
          <w:sz w:val="22"/>
        </w:rPr>
        <w:t>unt(s) currency(</w:t>
      </w:r>
      <w:proofErr w:type="spellStart"/>
      <w:r w:rsidR="001674D8" w:rsidRPr="00B31F4D">
        <w:rPr>
          <w:sz w:val="22"/>
        </w:rPr>
        <w:t>ies</w:t>
      </w:r>
      <w:proofErr w:type="spellEnd"/>
      <w:r w:rsidR="001674D8" w:rsidRPr="00B31F4D">
        <w:rPr>
          <w:sz w:val="22"/>
        </w:rPr>
        <w:t>)}</w:t>
      </w:r>
      <w:r w:rsidRPr="00B31F4D">
        <w:rPr>
          <w:sz w:val="22"/>
        </w:rPr>
        <w:t xml:space="preserve"> </w:t>
      </w:r>
      <w:r w:rsidR="001674D8" w:rsidRPr="00B31F4D">
        <w:rPr>
          <w:sz w:val="22"/>
        </w:rPr>
        <w:t>{</w:t>
      </w:r>
      <w:r w:rsidRPr="00B31F4D">
        <w:rPr>
          <w:sz w:val="22"/>
        </w:rPr>
        <w:t>Insert amount(s) in words and figures</w:t>
      </w:r>
      <w:r w:rsidR="001674D8" w:rsidRPr="00B31F4D">
        <w:rPr>
          <w:sz w:val="22"/>
        </w:rPr>
        <w:t>}</w:t>
      </w:r>
      <w:r w:rsidRPr="00B31F4D">
        <w:rPr>
          <w:sz w:val="22"/>
        </w:rPr>
        <w:t xml:space="preserve">, </w:t>
      </w:r>
      <w:r w:rsidRPr="00B31F4D">
        <w:rPr>
          <w:i/>
          <w:sz w:val="22"/>
          <w:highlight w:val="lightGray"/>
        </w:rPr>
        <w:t xml:space="preserve">[Insert “including” or “excluding”] </w:t>
      </w:r>
      <w:r w:rsidRPr="00B31F4D">
        <w:rPr>
          <w:i/>
          <w:sz w:val="22"/>
        </w:rPr>
        <w:t>of all indirect local taxes in accordance with Clause 25.</w:t>
      </w:r>
      <w:r w:rsidR="001B6850" w:rsidRPr="00B31F4D">
        <w:rPr>
          <w:i/>
          <w:sz w:val="22"/>
        </w:rPr>
        <w:t>1</w:t>
      </w:r>
      <w:r w:rsidRPr="00B31F4D">
        <w:rPr>
          <w:i/>
          <w:sz w:val="22"/>
        </w:rPr>
        <w:t xml:space="preserve"> in the Data Sheet.</w:t>
      </w:r>
      <w:r w:rsidRPr="00B31F4D">
        <w:rPr>
          <w:sz w:val="22"/>
        </w:rPr>
        <w:t xml:space="preserve"> The estimated amo</w:t>
      </w:r>
      <w:r w:rsidR="001674D8" w:rsidRPr="00B31F4D">
        <w:rPr>
          <w:sz w:val="22"/>
        </w:rPr>
        <w:t xml:space="preserve">unt of local indirect taxes is </w:t>
      </w:r>
      <w:r w:rsidR="001674D8" w:rsidRPr="00B31F4D">
        <w:rPr>
          <w:color w:val="4F81BD" w:themeColor="accent1"/>
          <w:sz w:val="22"/>
        </w:rPr>
        <w:t>{</w:t>
      </w:r>
      <w:r w:rsidRPr="00B31F4D">
        <w:rPr>
          <w:color w:val="4F81BD" w:themeColor="accent1"/>
          <w:sz w:val="22"/>
        </w:rPr>
        <w:t>Insert currency</w:t>
      </w:r>
      <w:r w:rsidR="001674D8" w:rsidRPr="00B31F4D">
        <w:rPr>
          <w:color w:val="4F81BD" w:themeColor="accent1"/>
          <w:sz w:val="22"/>
        </w:rPr>
        <w:t>} {</w:t>
      </w:r>
      <w:r w:rsidRPr="00B31F4D">
        <w:rPr>
          <w:color w:val="4F81BD" w:themeColor="accent1"/>
          <w:sz w:val="22"/>
        </w:rPr>
        <w:t>Insert amount in</w:t>
      </w:r>
      <w:r w:rsidR="001674D8" w:rsidRPr="00B31F4D">
        <w:rPr>
          <w:color w:val="4F81BD" w:themeColor="accent1"/>
          <w:sz w:val="22"/>
        </w:rPr>
        <w:t xml:space="preserve"> words and figures}</w:t>
      </w:r>
      <w:r w:rsidRPr="00B31F4D">
        <w:rPr>
          <w:sz w:val="22"/>
        </w:rPr>
        <w:t xml:space="preserve"> which shall be confirmed or adjusted, if needed, during negotiations. {Please note that all amounts shall be the same as in Form FIN-2}.</w:t>
      </w:r>
    </w:p>
    <w:p w:rsidR="000B5EDC" w:rsidRPr="00B31F4D" w:rsidRDefault="000B5EDC" w:rsidP="00B91DDF">
      <w:pPr>
        <w:jc w:val="both"/>
        <w:rPr>
          <w:sz w:val="22"/>
        </w:rPr>
      </w:pPr>
    </w:p>
    <w:p w:rsidR="000B5EDC" w:rsidRPr="00B31F4D" w:rsidRDefault="000B5EDC" w:rsidP="00B91DDF">
      <w:pPr>
        <w:jc w:val="both"/>
        <w:rPr>
          <w:sz w:val="22"/>
          <w:lang w:val="en-GB"/>
        </w:rPr>
      </w:pPr>
      <w:r w:rsidRPr="00B31F4D">
        <w:rPr>
          <w:sz w:val="22"/>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Pr="00B31F4D" w:rsidRDefault="000B5EDC" w:rsidP="00B91DDF">
      <w:pPr>
        <w:jc w:val="both"/>
        <w:rPr>
          <w:sz w:val="22"/>
          <w:lang w:val="en-GB"/>
        </w:rPr>
      </w:pPr>
    </w:p>
    <w:p w:rsidR="000B5EDC" w:rsidRPr="00B31F4D" w:rsidRDefault="000B5EDC" w:rsidP="00B91DDF">
      <w:pPr>
        <w:jc w:val="both"/>
        <w:rPr>
          <w:sz w:val="22"/>
          <w:lang w:val="en-GB"/>
        </w:rPr>
      </w:pPr>
      <w:r w:rsidRPr="00B31F4D">
        <w:rPr>
          <w:sz w:val="22"/>
          <w:lang w:val="en-GB"/>
        </w:rPr>
        <w:tab/>
        <w:t>Commissions and gratuities paid or to be paid by us to an agent or any third party relating to preparation or submission of this Proposal and Contract execution, paid if we are awarded the Contract, are listed below:</w:t>
      </w:r>
    </w:p>
    <w:p w:rsidR="000B5EDC" w:rsidRPr="00B31F4D" w:rsidRDefault="000B5EDC" w:rsidP="00B91DDF">
      <w:pPr>
        <w:rPr>
          <w:sz w:val="22"/>
          <w:lang w:val="en-GB"/>
        </w:rPr>
      </w:pPr>
    </w:p>
    <w:p w:rsidR="000B5EDC" w:rsidRPr="00B31F4D" w:rsidRDefault="000B5EDC" w:rsidP="00B91DDF">
      <w:pPr>
        <w:pStyle w:val="Header"/>
        <w:tabs>
          <w:tab w:val="left" w:pos="360"/>
          <w:tab w:val="left" w:pos="3600"/>
          <w:tab w:val="left" w:pos="6300"/>
        </w:tabs>
        <w:rPr>
          <w:sz w:val="18"/>
        </w:rPr>
      </w:pPr>
      <w:r w:rsidRPr="00B31F4D">
        <w:rPr>
          <w:sz w:val="18"/>
          <w:szCs w:val="24"/>
          <w:lang w:eastAsia="it-IT"/>
        </w:rPr>
        <w:tab/>
        <w:t>Name and Address</w:t>
      </w:r>
      <w:r w:rsidRPr="00B31F4D">
        <w:rPr>
          <w:sz w:val="18"/>
          <w:szCs w:val="24"/>
          <w:lang w:eastAsia="it-IT"/>
        </w:rPr>
        <w:tab/>
        <w:t>Amount and</w:t>
      </w:r>
      <w:r w:rsidRPr="00B31F4D">
        <w:rPr>
          <w:sz w:val="18"/>
          <w:szCs w:val="24"/>
          <w:lang w:eastAsia="it-IT"/>
        </w:rPr>
        <w:tab/>
      </w:r>
      <w:r w:rsidRPr="00B31F4D">
        <w:rPr>
          <w:sz w:val="18"/>
        </w:rPr>
        <w:t>Purpose of Commission</w:t>
      </w:r>
    </w:p>
    <w:p w:rsidR="000B5EDC" w:rsidRPr="00B31F4D" w:rsidRDefault="000B5EDC" w:rsidP="00B91DDF">
      <w:pPr>
        <w:pStyle w:val="Header"/>
        <w:tabs>
          <w:tab w:val="left" w:pos="720"/>
          <w:tab w:val="left" w:pos="3780"/>
          <w:tab w:val="left" w:pos="7020"/>
        </w:tabs>
        <w:rPr>
          <w:sz w:val="18"/>
        </w:rPr>
      </w:pPr>
      <w:r w:rsidRPr="00B31F4D">
        <w:rPr>
          <w:sz w:val="18"/>
          <w:szCs w:val="24"/>
          <w:lang w:eastAsia="it-IT"/>
        </w:rPr>
        <w:tab/>
        <w:t>of Agents</w:t>
      </w:r>
      <w:r w:rsidRPr="00B31F4D">
        <w:rPr>
          <w:sz w:val="18"/>
        </w:rPr>
        <w:tab/>
      </w:r>
      <w:r w:rsidRPr="00B31F4D">
        <w:rPr>
          <w:sz w:val="18"/>
          <w:szCs w:val="24"/>
          <w:lang w:eastAsia="it-IT"/>
        </w:rPr>
        <w:t>Currency</w:t>
      </w:r>
      <w:r w:rsidRPr="00B31F4D">
        <w:rPr>
          <w:sz w:val="18"/>
        </w:rPr>
        <w:tab/>
        <w:t>or Gratuity</w:t>
      </w:r>
    </w:p>
    <w:p w:rsidR="000B5EDC" w:rsidRPr="00B31F4D" w:rsidRDefault="000B5EDC" w:rsidP="00B91DDF">
      <w:pPr>
        <w:pStyle w:val="Header"/>
        <w:tabs>
          <w:tab w:val="right" w:pos="2520"/>
          <w:tab w:val="left" w:pos="2880"/>
          <w:tab w:val="right" w:pos="5760"/>
          <w:tab w:val="left" w:pos="6120"/>
        </w:tabs>
        <w:rPr>
          <w:sz w:val="18"/>
          <w:szCs w:val="24"/>
          <w:u w:val="single"/>
          <w:lang w:eastAsia="it-IT"/>
        </w:rPr>
      </w:pPr>
      <w:r w:rsidRPr="00B31F4D">
        <w:rPr>
          <w:sz w:val="18"/>
          <w:u w:val="single"/>
        </w:rPr>
        <w:tab/>
      </w:r>
      <w:r w:rsidRPr="00B31F4D">
        <w:rPr>
          <w:sz w:val="18"/>
        </w:rPr>
        <w:tab/>
      </w:r>
      <w:r w:rsidRPr="00B31F4D">
        <w:rPr>
          <w:sz w:val="18"/>
          <w:u w:val="single"/>
        </w:rPr>
        <w:tab/>
      </w:r>
      <w:r w:rsidRPr="00B31F4D">
        <w:rPr>
          <w:sz w:val="18"/>
        </w:rPr>
        <w:tab/>
      </w:r>
      <w:r w:rsidRPr="00B31F4D">
        <w:rPr>
          <w:sz w:val="18"/>
          <w:u w:val="single"/>
        </w:rPr>
        <w:tab/>
      </w:r>
    </w:p>
    <w:p w:rsidR="000B5EDC" w:rsidRPr="00B31F4D" w:rsidRDefault="000B5EDC" w:rsidP="00B91DDF">
      <w:pPr>
        <w:pStyle w:val="Header"/>
        <w:tabs>
          <w:tab w:val="right" w:pos="2520"/>
          <w:tab w:val="left" w:pos="2880"/>
          <w:tab w:val="right" w:pos="5760"/>
          <w:tab w:val="left" w:pos="6120"/>
        </w:tabs>
        <w:rPr>
          <w:sz w:val="18"/>
          <w:u w:val="single"/>
        </w:rPr>
      </w:pPr>
      <w:r w:rsidRPr="00B31F4D">
        <w:rPr>
          <w:sz w:val="18"/>
          <w:u w:val="single"/>
        </w:rPr>
        <w:tab/>
      </w:r>
      <w:r w:rsidRPr="00B31F4D">
        <w:rPr>
          <w:sz w:val="18"/>
        </w:rPr>
        <w:tab/>
      </w:r>
      <w:r w:rsidRPr="00B31F4D">
        <w:rPr>
          <w:sz w:val="18"/>
          <w:u w:val="single"/>
        </w:rPr>
        <w:tab/>
      </w:r>
      <w:r w:rsidRPr="00B31F4D">
        <w:rPr>
          <w:sz w:val="18"/>
        </w:rPr>
        <w:tab/>
      </w:r>
      <w:r w:rsidRPr="00B31F4D">
        <w:rPr>
          <w:sz w:val="18"/>
          <w:u w:val="single"/>
        </w:rPr>
        <w:tab/>
      </w:r>
    </w:p>
    <w:p w:rsidR="000B5EDC" w:rsidRPr="00B31F4D" w:rsidRDefault="000B5EDC" w:rsidP="00B91DDF">
      <w:pPr>
        <w:pStyle w:val="Header"/>
        <w:tabs>
          <w:tab w:val="right" w:pos="2520"/>
          <w:tab w:val="left" w:pos="2880"/>
          <w:tab w:val="right" w:pos="5760"/>
          <w:tab w:val="left" w:pos="6120"/>
        </w:tabs>
        <w:rPr>
          <w:sz w:val="18"/>
          <w:u w:val="single"/>
        </w:rPr>
      </w:pPr>
    </w:p>
    <w:p w:rsidR="000B5EDC" w:rsidRPr="00B31F4D" w:rsidRDefault="000B5EDC" w:rsidP="00B91DDF">
      <w:pPr>
        <w:pStyle w:val="Header"/>
        <w:tabs>
          <w:tab w:val="right" w:pos="2520"/>
          <w:tab w:val="left" w:pos="2880"/>
          <w:tab w:val="right" w:pos="5760"/>
          <w:tab w:val="left" w:pos="6120"/>
        </w:tabs>
        <w:rPr>
          <w:sz w:val="22"/>
          <w:szCs w:val="24"/>
        </w:rPr>
      </w:pPr>
      <w:r w:rsidRPr="00B31F4D">
        <w:rPr>
          <w:sz w:val="22"/>
          <w:szCs w:val="24"/>
        </w:rPr>
        <w:t>{If no payments are made or promised, add the following statement: “No commissions or gratuities have been or are to be paid by us to agents or any third party relating to this Proposal and Contract execution.”}</w:t>
      </w:r>
    </w:p>
    <w:p w:rsidR="000B5EDC" w:rsidRPr="00B31F4D" w:rsidRDefault="000B5EDC" w:rsidP="00B91DDF">
      <w:pPr>
        <w:pStyle w:val="Header"/>
        <w:tabs>
          <w:tab w:val="right" w:pos="2520"/>
          <w:tab w:val="left" w:pos="2880"/>
          <w:tab w:val="right" w:pos="5760"/>
          <w:tab w:val="left" w:pos="6120"/>
        </w:tabs>
        <w:rPr>
          <w:sz w:val="18"/>
          <w:u w:val="single"/>
        </w:rPr>
      </w:pPr>
    </w:p>
    <w:p w:rsidR="000B5EDC" w:rsidRPr="00B31F4D" w:rsidRDefault="000B5EDC" w:rsidP="00B91DDF">
      <w:pPr>
        <w:jc w:val="both"/>
        <w:rPr>
          <w:sz w:val="22"/>
          <w:lang w:val="en-GB"/>
        </w:rPr>
      </w:pPr>
      <w:r w:rsidRPr="00B31F4D">
        <w:rPr>
          <w:sz w:val="22"/>
          <w:lang w:val="en-GB"/>
        </w:rPr>
        <w:tab/>
        <w:t>We understand you are not bound to accept any Proposal you receive.</w:t>
      </w:r>
    </w:p>
    <w:p w:rsidR="000B5EDC" w:rsidRPr="00B31F4D" w:rsidRDefault="000B5EDC" w:rsidP="00B91DDF">
      <w:pPr>
        <w:jc w:val="both"/>
        <w:rPr>
          <w:sz w:val="22"/>
          <w:lang w:val="en-GB"/>
        </w:rPr>
      </w:pPr>
    </w:p>
    <w:p w:rsidR="000B5EDC" w:rsidRPr="00B31F4D" w:rsidRDefault="000B5EDC" w:rsidP="00B91DDF">
      <w:pPr>
        <w:rPr>
          <w:sz w:val="22"/>
          <w:lang w:val="en-GB"/>
        </w:rPr>
      </w:pPr>
      <w:r w:rsidRPr="00B31F4D">
        <w:rPr>
          <w:sz w:val="22"/>
          <w:lang w:val="en-GB"/>
        </w:rPr>
        <w:tab/>
        <w:t>We remain,</w:t>
      </w:r>
    </w:p>
    <w:p w:rsidR="000B5EDC" w:rsidRPr="00B31F4D" w:rsidRDefault="000B5EDC" w:rsidP="00B91DDF">
      <w:pPr>
        <w:rPr>
          <w:sz w:val="22"/>
          <w:lang w:val="en-GB"/>
        </w:rPr>
      </w:pPr>
    </w:p>
    <w:p w:rsidR="000B5EDC" w:rsidRPr="00B31F4D" w:rsidRDefault="000B5EDC" w:rsidP="00B91DDF">
      <w:pPr>
        <w:ind w:firstLine="708"/>
        <w:jc w:val="both"/>
        <w:rPr>
          <w:sz w:val="22"/>
          <w:lang w:val="en-GB"/>
        </w:rPr>
      </w:pPr>
      <w:r w:rsidRPr="00B31F4D">
        <w:rPr>
          <w:sz w:val="22"/>
          <w:lang w:val="en-GB"/>
        </w:rPr>
        <w:t>Yours sincerely,</w:t>
      </w:r>
    </w:p>
    <w:p w:rsidR="000B5EDC" w:rsidRPr="00B31F4D" w:rsidRDefault="000B5EDC" w:rsidP="00B91DDF">
      <w:pPr>
        <w:jc w:val="both"/>
        <w:rPr>
          <w:sz w:val="22"/>
          <w:lang w:val="en-GB"/>
        </w:rPr>
      </w:pPr>
    </w:p>
    <w:p w:rsidR="000B5EDC" w:rsidRPr="00B31F4D" w:rsidRDefault="000B5EDC" w:rsidP="00B91DDF">
      <w:pPr>
        <w:tabs>
          <w:tab w:val="right" w:pos="8460"/>
        </w:tabs>
        <w:ind w:left="720"/>
        <w:jc w:val="both"/>
        <w:rPr>
          <w:sz w:val="22"/>
          <w:u w:val="single"/>
          <w:lang w:val="en-GB"/>
        </w:rPr>
      </w:pPr>
      <w:r w:rsidRPr="00B31F4D">
        <w:rPr>
          <w:sz w:val="22"/>
          <w:lang w:val="en-GB"/>
        </w:rPr>
        <w:t xml:space="preserve">Authorized Signature </w:t>
      </w:r>
      <w:r w:rsidR="00207091" w:rsidRPr="00B31F4D">
        <w:rPr>
          <w:sz w:val="22"/>
          <w:lang w:val="en-GB"/>
        </w:rPr>
        <w:t>{</w:t>
      </w:r>
      <w:r w:rsidRPr="00B31F4D">
        <w:rPr>
          <w:iCs/>
          <w:sz w:val="22"/>
          <w:lang w:val="en-GB"/>
        </w:rPr>
        <w:t>In full and initials</w:t>
      </w:r>
      <w:r w:rsidR="00207091" w:rsidRPr="00B31F4D">
        <w:rPr>
          <w:sz w:val="22"/>
          <w:lang w:val="en-GB"/>
        </w:rPr>
        <w:t>}</w:t>
      </w:r>
      <w:r w:rsidRPr="00B31F4D">
        <w:rPr>
          <w:sz w:val="22"/>
          <w:lang w:val="en-GB"/>
        </w:rPr>
        <w:t xml:space="preserve">:  </w:t>
      </w:r>
      <w:r w:rsidRPr="00B31F4D">
        <w:rPr>
          <w:sz w:val="22"/>
          <w:u w:val="single"/>
          <w:lang w:val="en-GB"/>
        </w:rPr>
        <w:tab/>
      </w:r>
    </w:p>
    <w:p w:rsidR="000B5EDC" w:rsidRPr="00B31F4D" w:rsidRDefault="000B5EDC" w:rsidP="00B91DDF">
      <w:pPr>
        <w:tabs>
          <w:tab w:val="right" w:pos="8460"/>
        </w:tabs>
        <w:ind w:left="720"/>
        <w:jc w:val="both"/>
        <w:rPr>
          <w:sz w:val="22"/>
          <w:u w:val="single"/>
          <w:lang w:val="en-GB"/>
        </w:rPr>
      </w:pPr>
      <w:r w:rsidRPr="00B31F4D">
        <w:rPr>
          <w:sz w:val="22"/>
          <w:lang w:val="en-GB"/>
        </w:rPr>
        <w:t xml:space="preserve">Name and Title of Signatory:  </w:t>
      </w:r>
      <w:r w:rsidRPr="00B31F4D">
        <w:rPr>
          <w:sz w:val="22"/>
          <w:u w:val="single"/>
          <w:lang w:val="en-GB"/>
        </w:rPr>
        <w:tab/>
      </w:r>
    </w:p>
    <w:p w:rsidR="000B5EDC" w:rsidRPr="00B31F4D" w:rsidRDefault="000B5EDC" w:rsidP="00B91DDF">
      <w:pPr>
        <w:tabs>
          <w:tab w:val="right" w:pos="8460"/>
        </w:tabs>
        <w:ind w:left="720"/>
        <w:jc w:val="both"/>
        <w:rPr>
          <w:sz w:val="22"/>
          <w:u w:val="single"/>
          <w:lang w:val="en-GB"/>
        </w:rPr>
      </w:pPr>
      <w:r w:rsidRPr="00B31F4D">
        <w:rPr>
          <w:sz w:val="22"/>
          <w:lang w:val="en-GB"/>
        </w:rPr>
        <w:t xml:space="preserve">In the capacity of:  </w:t>
      </w:r>
      <w:r w:rsidRPr="00B31F4D">
        <w:rPr>
          <w:sz w:val="22"/>
          <w:u w:val="single"/>
          <w:lang w:val="en-GB"/>
        </w:rPr>
        <w:tab/>
      </w:r>
    </w:p>
    <w:p w:rsidR="000B5EDC" w:rsidRPr="00B31F4D" w:rsidRDefault="000B5EDC" w:rsidP="00B91DDF">
      <w:pPr>
        <w:tabs>
          <w:tab w:val="right" w:pos="8460"/>
        </w:tabs>
        <w:ind w:left="720"/>
        <w:jc w:val="both"/>
        <w:rPr>
          <w:sz w:val="26"/>
          <w:u w:val="single"/>
          <w:lang w:val="en-GB"/>
        </w:rPr>
      </w:pPr>
      <w:r w:rsidRPr="00B31F4D">
        <w:rPr>
          <w:sz w:val="22"/>
          <w:lang w:val="en-GB"/>
        </w:rPr>
        <w:lastRenderedPageBreak/>
        <w:t>Address</w:t>
      </w:r>
      <w:r w:rsidRPr="00B31F4D">
        <w:rPr>
          <w:sz w:val="26"/>
          <w:lang w:val="en-GB"/>
        </w:rPr>
        <w:t xml:space="preserve">:  </w:t>
      </w:r>
      <w:r w:rsidRPr="00B31F4D">
        <w:rPr>
          <w:sz w:val="26"/>
          <w:u w:val="single"/>
          <w:lang w:val="en-GB"/>
        </w:rPr>
        <w:tab/>
      </w:r>
    </w:p>
    <w:p w:rsidR="000B5EDC" w:rsidRPr="00B31F4D" w:rsidRDefault="000B5EDC" w:rsidP="00B91DDF">
      <w:pPr>
        <w:tabs>
          <w:tab w:val="right" w:pos="8460"/>
        </w:tabs>
        <w:ind w:left="720"/>
        <w:jc w:val="both"/>
        <w:rPr>
          <w:sz w:val="22"/>
          <w:u w:val="single"/>
          <w:lang w:val="en-GB"/>
        </w:rPr>
      </w:pPr>
      <w:r w:rsidRPr="00B31F4D">
        <w:rPr>
          <w:sz w:val="22"/>
          <w:u w:val="single"/>
          <w:lang w:val="en-GB"/>
        </w:rPr>
        <w:t>E-mail: _________________________</w:t>
      </w:r>
    </w:p>
    <w:p w:rsidR="001867FB" w:rsidRPr="00B31F4D" w:rsidRDefault="001867FB" w:rsidP="00B91DDF">
      <w:pPr>
        <w:tabs>
          <w:tab w:val="right" w:pos="8460"/>
        </w:tabs>
        <w:ind w:left="720"/>
        <w:jc w:val="both"/>
        <w:rPr>
          <w:sz w:val="22"/>
          <w:lang w:val="en-GB"/>
        </w:rPr>
      </w:pPr>
    </w:p>
    <w:p w:rsidR="000B5EDC" w:rsidRPr="00B31F4D" w:rsidRDefault="000B5EDC" w:rsidP="00B91DDF">
      <w:pPr>
        <w:tabs>
          <w:tab w:val="right" w:pos="8460"/>
        </w:tabs>
        <w:ind w:left="720"/>
        <w:jc w:val="both"/>
        <w:rPr>
          <w:sz w:val="22"/>
          <w:lang w:val="en-GB"/>
        </w:rPr>
      </w:pPr>
      <w:r w:rsidRPr="00B31F4D">
        <w:rPr>
          <w:sz w:val="22"/>
          <w:lang w:val="en-GB"/>
        </w:rPr>
        <w:t>{F</w:t>
      </w:r>
      <w:r w:rsidR="006728E6" w:rsidRPr="00B31F4D">
        <w:rPr>
          <w:sz w:val="22"/>
          <w:lang w:val="en-GB"/>
        </w:rPr>
        <w:t xml:space="preserve">or </w:t>
      </w:r>
      <w:r w:rsidRPr="00B31F4D">
        <w:rPr>
          <w:sz w:val="22"/>
          <w:lang w:val="en-GB"/>
        </w:rPr>
        <w:t>a joint venture, either all members shall sign or only the lead member/consultant, in which case the power of attorney to sign on behalf of all members shall be attached}</w:t>
      </w:r>
    </w:p>
    <w:p w:rsidR="000B5EDC" w:rsidRPr="00B31F4D" w:rsidRDefault="000B5EDC" w:rsidP="00B91DDF">
      <w:pPr>
        <w:jc w:val="both"/>
        <w:rPr>
          <w:sz w:val="22"/>
          <w:lang w:val="en-GB"/>
        </w:rPr>
      </w:pPr>
    </w:p>
    <w:p w:rsidR="000B5EDC" w:rsidRPr="00B31F4D" w:rsidRDefault="000B5EDC" w:rsidP="00B91DDF">
      <w:pPr>
        <w:jc w:val="both"/>
        <w:rPr>
          <w:sz w:val="22"/>
          <w:lang w:val="en-GB"/>
        </w:rPr>
      </w:pPr>
    </w:p>
    <w:p w:rsidR="000B5EDC" w:rsidRPr="00B31F4D" w:rsidRDefault="000B5EDC" w:rsidP="00B91DDF">
      <w:pPr>
        <w:jc w:val="both"/>
        <w:rPr>
          <w:sz w:val="22"/>
          <w:lang w:val="en-GB"/>
        </w:rPr>
        <w:sectPr w:rsidR="000B5EDC" w:rsidRPr="00B31F4D" w:rsidSect="0045380A">
          <w:headerReference w:type="even" r:id="rId31"/>
          <w:headerReference w:type="default" r:id="rId32"/>
          <w:headerReference w:type="first" r:id="rId33"/>
          <w:pgSz w:w="12242" w:h="15842" w:code="1"/>
          <w:pgMar w:top="1440" w:right="1440" w:bottom="1440" w:left="1728" w:header="720" w:footer="720" w:gutter="0"/>
          <w:cols w:space="708"/>
          <w:docGrid w:linePitch="360"/>
        </w:sectPr>
      </w:pPr>
    </w:p>
    <w:p w:rsidR="000B5EDC" w:rsidRPr="00B31F4D" w:rsidRDefault="000B5EDC" w:rsidP="00C1123A">
      <w:pPr>
        <w:pStyle w:val="Heading6"/>
        <w:rPr>
          <w:sz w:val="26"/>
          <w:szCs w:val="28"/>
        </w:rPr>
      </w:pPr>
      <w:bookmarkStart w:id="72" w:name="_Toc456023865"/>
      <w:r w:rsidRPr="00B31F4D">
        <w:rPr>
          <w:sz w:val="26"/>
          <w:szCs w:val="28"/>
        </w:rPr>
        <w:lastRenderedPageBreak/>
        <w:t>Form FIN-2</w:t>
      </w:r>
      <w:r w:rsidR="004C3B88" w:rsidRPr="00B31F4D">
        <w:rPr>
          <w:sz w:val="26"/>
          <w:szCs w:val="28"/>
        </w:rPr>
        <w:t xml:space="preserve"> </w:t>
      </w:r>
      <w:r w:rsidRPr="00B31F4D">
        <w:rPr>
          <w:sz w:val="26"/>
          <w:szCs w:val="28"/>
        </w:rPr>
        <w:t>Summary of Costs</w:t>
      </w:r>
      <w:bookmarkEnd w:id="72"/>
    </w:p>
    <w:p w:rsidR="000B5EDC" w:rsidRPr="00B31F4D" w:rsidRDefault="000B5EDC" w:rsidP="00B91DDF">
      <w:pPr>
        <w:tabs>
          <w:tab w:val="right" w:pos="12960"/>
        </w:tabs>
        <w:jc w:val="both"/>
        <w:rPr>
          <w:bCs/>
          <w:sz w:val="22"/>
          <w:u w:val="single"/>
          <w:lang w:val="en-GB"/>
        </w:rPr>
      </w:pPr>
      <w:r w:rsidRPr="00B31F4D">
        <w:rPr>
          <w:bCs/>
          <w:sz w:val="22"/>
          <w:u w:val="single"/>
          <w:lang w:val="en-GB"/>
        </w:rPr>
        <w:tab/>
      </w:r>
    </w:p>
    <w:p w:rsidR="000B5EDC" w:rsidRPr="00B31F4D" w:rsidRDefault="000B5EDC" w:rsidP="00B91DDF">
      <w:pPr>
        <w:rPr>
          <w:sz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B31F4D">
        <w:trPr>
          <w:cantSplit/>
          <w:trHeight w:hRule="exact" w:val="397"/>
          <w:jc w:val="center"/>
        </w:trPr>
        <w:tc>
          <w:tcPr>
            <w:tcW w:w="4536" w:type="dxa"/>
            <w:vMerge w:val="restart"/>
            <w:tcBorders>
              <w:top w:val="double" w:sz="4" w:space="0" w:color="auto"/>
            </w:tcBorders>
            <w:vAlign w:val="center"/>
          </w:tcPr>
          <w:p w:rsidR="000B5EDC" w:rsidRPr="00B31F4D" w:rsidRDefault="000B5EDC" w:rsidP="007E11A3">
            <w:pPr>
              <w:pStyle w:val="Heading8"/>
              <w:keepNext w:val="0"/>
              <w:jc w:val="center"/>
              <w:rPr>
                <w:rFonts w:asciiTheme="minorHAnsi" w:hAnsiTheme="minorHAnsi"/>
              </w:rPr>
            </w:pPr>
            <w:r w:rsidRPr="00B31F4D">
              <w:rPr>
                <w:rFonts w:asciiTheme="minorHAnsi" w:hAnsiTheme="minorHAnsi"/>
                <w:szCs w:val="22"/>
              </w:rPr>
              <w:t>Item</w:t>
            </w:r>
          </w:p>
        </w:tc>
        <w:tc>
          <w:tcPr>
            <w:tcW w:w="7940" w:type="dxa"/>
            <w:gridSpan w:val="4"/>
            <w:tcBorders>
              <w:top w:val="double" w:sz="4" w:space="0" w:color="auto"/>
              <w:bottom w:val="single" w:sz="8" w:space="0" w:color="auto"/>
            </w:tcBorders>
            <w:vAlign w:val="center"/>
          </w:tcPr>
          <w:p w:rsidR="000B5EDC" w:rsidRPr="00B31F4D" w:rsidRDefault="000B5EDC" w:rsidP="007E11A3">
            <w:pPr>
              <w:jc w:val="center"/>
              <w:rPr>
                <w:b/>
                <w:bCs/>
                <w:sz w:val="22"/>
              </w:rPr>
            </w:pPr>
            <w:r w:rsidRPr="00B31F4D">
              <w:rPr>
                <w:b/>
                <w:bCs/>
                <w:sz w:val="22"/>
              </w:rPr>
              <w:t>Cost</w:t>
            </w:r>
          </w:p>
          <w:p w:rsidR="00AC2B63" w:rsidRPr="00B31F4D" w:rsidRDefault="00AC2B63" w:rsidP="007E11A3">
            <w:pPr>
              <w:jc w:val="center"/>
              <w:rPr>
                <w:b/>
                <w:bCs/>
                <w:sz w:val="22"/>
              </w:rPr>
            </w:pPr>
          </w:p>
        </w:tc>
      </w:tr>
      <w:tr w:rsidR="000B5EDC" w:rsidRPr="00B31F4D" w:rsidTr="00ED429E">
        <w:trPr>
          <w:cantSplit/>
          <w:trHeight w:hRule="exact" w:val="641"/>
          <w:jc w:val="center"/>
        </w:trPr>
        <w:tc>
          <w:tcPr>
            <w:tcW w:w="4536" w:type="dxa"/>
            <w:vMerge/>
          </w:tcPr>
          <w:p w:rsidR="000B5EDC" w:rsidRPr="00B31F4D" w:rsidRDefault="000B5EDC" w:rsidP="006100D1">
            <w:pPr>
              <w:spacing w:before="40"/>
              <w:rPr>
                <w:rFonts w:asciiTheme="minorHAnsi" w:hAnsiTheme="minorHAnsi"/>
                <w:sz w:val="22"/>
              </w:rPr>
            </w:pPr>
          </w:p>
        </w:tc>
        <w:tc>
          <w:tcPr>
            <w:tcW w:w="7940" w:type="dxa"/>
            <w:gridSpan w:val="4"/>
            <w:tcBorders>
              <w:top w:val="single" w:sz="8" w:space="0" w:color="auto"/>
              <w:bottom w:val="single" w:sz="12" w:space="0" w:color="auto"/>
            </w:tcBorders>
            <w:vAlign w:val="center"/>
          </w:tcPr>
          <w:p w:rsidR="000B5EDC" w:rsidRPr="00B31F4D" w:rsidRDefault="000B5EDC" w:rsidP="00975412">
            <w:pPr>
              <w:pStyle w:val="FootnoteText"/>
              <w:tabs>
                <w:tab w:val="left" w:pos="360"/>
              </w:tabs>
              <w:ind w:left="360" w:hanging="360"/>
              <w:rPr>
                <w:color w:val="1F497D" w:themeColor="text2"/>
                <w:sz w:val="18"/>
              </w:rPr>
            </w:pPr>
            <w:r w:rsidRPr="00B31F4D">
              <w:rPr>
                <w:color w:val="1F497D" w:themeColor="text2"/>
                <w:sz w:val="18"/>
              </w:rPr>
              <w:t xml:space="preserve">{Consultant </w:t>
            </w:r>
            <w:r w:rsidR="00F1141F" w:rsidRPr="00B31F4D">
              <w:rPr>
                <w:color w:val="1F497D" w:themeColor="text2"/>
                <w:sz w:val="18"/>
              </w:rPr>
              <w:t>must</w:t>
            </w:r>
            <w:r w:rsidRPr="00B31F4D">
              <w:rPr>
                <w:color w:val="1F497D" w:themeColor="text2"/>
                <w:sz w:val="18"/>
              </w:rPr>
              <w:t xml:space="preserve"> state </w:t>
            </w:r>
            <w:r w:rsidR="00F1141F" w:rsidRPr="00B31F4D">
              <w:rPr>
                <w:color w:val="1F497D" w:themeColor="text2"/>
                <w:sz w:val="18"/>
              </w:rPr>
              <w:t xml:space="preserve">the proposed </w:t>
            </w:r>
            <w:r w:rsidRPr="00B31F4D">
              <w:rPr>
                <w:color w:val="1F497D" w:themeColor="text2"/>
                <w:sz w:val="18"/>
              </w:rPr>
              <w:t>Cost</w:t>
            </w:r>
            <w:r w:rsidR="00ED429E" w:rsidRPr="00B31F4D">
              <w:rPr>
                <w:color w:val="1F497D" w:themeColor="text2"/>
                <w:sz w:val="18"/>
              </w:rPr>
              <w:t>s in accordance with C</w:t>
            </w:r>
            <w:r w:rsidR="00F1141F" w:rsidRPr="00B31F4D">
              <w:rPr>
                <w:color w:val="1F497D" w:themeColor="text2"/>
                <w:sz w:val="18"/>
              </w:rPr>
              <w:t xml:space="preserve">lause </w:t>
            </w:r>
            <w:r w:rsidR="00F1141F" w:rsidRPr="00B31F4D">
              <w:rPr>
                <w:b/>
                <w:color w:val="1F497D" w:themeColor="text2"/>
                <w:sz w:val="18"/>
              </w:rPr>
              <w:t>16.4 of the Data Sheet</w:t>
            </w:r>
            <w:r w:rsidRPr="00B31F4D">
              <w:rPr>
                <w:color w:val="1F497D" w:themeColor="text2"/>
                <w:sz w:val="18"/>
              </w:rPr>
              <w:t>; delete columns which are not used}</w:t>
            </w:r>
          </w:p>
          <w:p w:rsidR="000B5EDC" w:rsidRPr="00B31F4D" w:rsidRDefault="000B5EDC" w:rsidP="003C719E">
            <w:pPr>
              <w:rPr>
                <w:sz w:val="22"/>
              </w:rPr>
            </w:pPr>
          </w:p>
        </w:tc>
      </w:tr>
      <w:tr w:rsidR="000B5EDC" w:rsidRPr="00B31F4D" w:rsidTr="00715FBB">
        <w:trPr>
          <w:cantSplit/>
          <w:trHeight w:hRule="exact" w:val="993"/>
          <w:jc w:val="center"/>
        </w:trPr>
        <w:tc>
          <w:tcPr>
            <w:tcW w:w="4536" w:type="dxa"/>
            <w:vMerge/>
            <w:tcBorders>
              <w:bottom w:val="single" w:sz="12" w:space="0" w:color="auto"/>
            </w:tcBorders>
          </w:tcPr>
          <w:p w:rsidR="000B5EDC" w:rsidRPr="00B31F4D" w:rsidRDefault="000B5EDC" w:rsidP="006100D1">
            <w:pPr>
              <w:spacing w:before="40"/>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rPr>
                <w:color w:val="1F497D" w:themeColor="text2"/>
                <w:sz w:val="22"/>
              </w:rPr>
            </w:pPr>
            <w:r w:rsidRPr="00B31F4D">
              <w:rPr>
                <w:color w:val="1F497D" w:themeColor="text2"/>
                <w:sz w:val="20"/>
                <w:szCs w:val="22"/>
              </w:rPr>
              <w:t>{</w:t>
            </w:r>
            <w:r w:rsidRPr="00B31F4D">
              <w:rPr>
                <w:i/>
                <w:iCs/>
                <w:color w:val="1F497D" w:themeColor="text2"/>
                <w:sz w:val="20"/>
                <w:szCs w:val="22"/>
              </w:rPr>
              <w:t>Insert Foreign</w:t>
            </w:r>
            <w:r w:rsidR="009E469B" w:rsidRPr="00B31F4D">
              <w:rPr>
                <w:rStyle w:val="FootnoteReference"/>
                <w:i/>
                <w:iCs/>
                <w:color w:val="1F497D" w:themeColor="text2"/>
                <w:sz w:val="20"/>
                <w:szCs w:val="22"/>
              </w:rPr>
              <w:footnoteReference w:id="3"/>
            </w:r>
            <w:r w:rsidRPr="00B31F4D">
              <w:rPr>
                <w:i/>
                <w:iCs/>
                <w:color w:val="1F497D" w:themeColor="text2"/>
                <w:sz w:val="20"/>
                <w:szCs w:val="22"/>
              </w:rPr>
              <w:t xml:space="preserve"> Currency # 1</w:t>
            </w:r>
            <w:r w:rsidRPr="00B31F4D">
              <w:rPr>
                <w:color w:val="1F497D" w:themeColor="text2"/>
                <w:sz w:val="20"/>
                <w:szCs w:val="22"/>
              </w:rPr>
              <w:t>}</w:t>
            </w:r>
          </w:p>
        </w:tc>
        <w:tc>
          <w:tcPr>
            <w:tcW w:w="1985" w:type="dxa"/>
            <w:tcBorders>
              <w:top w:val="single" w:sz="8" w:space="0" w:color="auto"/>
              <w:bottom w:val="single" w:sz="12" w:space="0" w:color="auto"/>
            </w:tcBorders>
            <w:vAlign w:val="center"/>
          </w:tcPr>
          <w:p w:rsidR="000B5EDC" w:rsidRPr="00B31F4D" w:rsidRDefault="000B5EDC" w:rsidP="00975412">
            <w:pPr>
              <w:rPr>
                <w:color w:val="1F497D" w:themeColor="text2"/>
                <w:sz w:val="22"/>
              </w:rPr>
            </w:pPr>
            <w:r w:rsidRPr="00B31F4D">
              <w:rPr>
                <w:color w:val="1F497D" w:themeColor="text2"/>
                <w:sz w:val="20"/>
                <w:szCs w:val="22"/>
              </w:rPr>
              <w:t>{</w:t>
            </w:r>
            <w:r w:rsidRPr="00B31F4D">
              <w:rPr>
                <w:i/>
                <w:iCs/>
                <w:color w:val="1F497D" w:themeColor="text2"/>
                <w:sz w:val="20"/>
                <w:szCs w:val="22"/>
              </w:rPr>
              <w:t>Insert Foreign Currency # 2, if used</w:t>
            </w:r>
            <w:r w:rsidRPr="00B31F4D">
              <w:rPr>
                <w:color w:val="1F497D" w:themeColor="text2"/>
                <w:sz w:val="20"/>
                <w:szCs w:val="22"/>
              </w:rPr>
              <w:t>}</w:t>
            </w:r>
          </w:p>
        </w:tc>
        <w:tc>
          <w:tcPr>
            <w:tcW w:w="1985" w:type="dxa"/>
            <w:tcBorders>
              <w:top w:val="single" w:sz="8" w:space="0" w:color="auto"/>
              <w:bottom w:val="single" w:sz="12" w:space="0" w:color="auto"/>
            </w:tcBorders>
            <w:vAlign w:val="center"/>
          </w:tcPr>
          <w:p w:rsidR="000B5EDC" w:rsidRPr="00B31F4D" w:rsidRDefault="000B5EDC" w:rsidP="00975412">
            <w:pPr>
              <w:rPr>
                <w:color w:val="1F497D" w:themeColor="text2"/>
                <w:sz w:val="22"/>
              </w:rPr>
            </w:pPr>
            <w:r w:rsidRPr="00B31F4D">
              <w:rPr>
                <w:color w:val="1F497D" w:themeColor="text2"/>
                <w:sz w:val="20"/>
                <w:szCs w:val="22"/>
              </w:rPr>
              <w:t>{</w:t>
            </w:r>
            <w:r w:rsidRPr="00B31F4D">
              <w:rPr>
                <w:i/>
                <w:iCs/>
                <w:color w:val="1F497D" w:themeColor="text2"/>
                <w:sz w:val="20"/>
                <w:szCs w:val="22"/>
              </w:rPr>
              <w:t>Insert Foreign Currency # 3,</w:t>
            </w:r>
            <w:r w:rsidR="008A2922" w:rsidRPr="00B31F4D">
              <w:rPr>
                <w:i/>
                <w:iCs/>
                <w:color w:val="1F497D" w:themeColor="text2"/>
                <w:sz w:val="20"/>
                <w:szCs w:val="22"/>
              </w:rPr>
              <w:t xml:space="preserve"> </w:t>
            </w:r>
            <w:r w:rsidRPr="00B31F4D">
              <w:rPr>
                <w:i/>
                <w:iCs/>
                <w:color w:val="1F497D" w:themeColor="text2"/>
                <w:sz w:val="20"/>
                <w:szCs w:val="22"/>
              </w:rPr>
              <w:t>if used</w:t>
            </w:r>
            <w:r w:rsidRPr="00B31F4D">
              <w:rPr>
                <w:color w:val="1F497D" w:themeColor="text2"/>
                <w:sz w:val="20"/>
                <w:szCs w:val="22"/>
              </w:rPr>
              <w:t>}</w:t>
            </w:r>
          </w:p>
        </w:tc>
        <w:tc>
          <w:tcPr>
            <w:tcW w:w="1985" w:type="dxa"/>
            <w:tcBorders>
              <w:top w:val="single" w:sz="8" w:space="0" w:color="auto"/>
              <w:bottom w:val="single" w:sz="12" w:space="0" w:color="auto"/>
            </w:tcBorders>
            <w:vAlign w:val="center"/>
          </w:tcPr>
          <w:p w:rsidR="000B5EDC" w:rsidRPr="00B31F4D" w:rsidRDefault="000B5EDC" w:rsidP="00305DCD">
            <w:pPr>
              <w:rPr>
                <w:i/>
                <w:iCs/>
                <w:color w:val="1F497D" w:themeColor="text2"/>
                <w:sz w:val="22"/>
              </w:rPr>
            </w:pPr>
            <w:r w:rsidRPr="00B31F4D">
              <w:rPr>
                <w:color w:val="1F497D" w:themeColor="text2"/>
                <w:sz w:val="22"/>
              </w:rPr>
              <w:t>{</w:t>
            </w:r>
            <w:r w:rsidRPr="00B31F4D">
              <w:rPr>
                <w:i/>
                <w:iCs/>
                <w:color w:val="1F497D" w:themeColor="text2"/>
                <w:sz w:val="22"/>
              </w:rPr>
              <w:t>Insert</w:t>
            </w:r>
          </w:p>
          <w:p w:rsidR="000B5EDC" w:rsidRPr="00B31F4D" w:rsidRDefault="000B5EDC" w:rsidP="00ED429E">
            <w:pPr>
              <w:rPr>
                <w:color w:val="1F497D" w:themeColor="text2"/>
                <w:sz w:val="14"/>
                <w:szCs w:val="16"/>
              </w:rPr>
            </w:pPr>
            <w:r w:rsidRPr="00B31F4D">
              <w:rPr>
                <w:i/>
                <w:iCs/>
                <w:color w:val="1F497D" w:themeColor="text2"/>
                <w:sz w:val="22"/>
              </w:rPr>
              <w:t xml:space="preserve"> Local Currency,</w:t>
            </w:r>
            <w:r w:rsidRPr="00B31F4D">
              <w:rPr>
                <w:i/>
                <w:iCs/>
                <w:color w:val="1F497D" w:themeColor="text2"/>
                <w:sz w:val="14"/>
                <w:szCs w:val="16"/>
              </w:rPr>
              <w:t xml:space="preserve"> if </w:t>
            </w:r>
            <w:r w:rsidR="00ED429E" w:rsidRPr="00B31F4D">
              <w:rPr>
                <w:i/>
                <w:iCs/>
                <w:color w:val="1F497D" w:themeColor="text2"/>
                <w:sz w:val="14"/>
                <w:szCs w:val="16"/>
              </w:rPr>
              <w:t>used and/or required (16.4 Data Sheet</w:t>
            </w:r>
            <w:r w:rsidRPr="00B31F4D">
              <w:rPr>
                <w:color w:val="1F497D" w:themeColor="text2"/>
                <w:sz w:val="14"/>
                <w:szCs w:val="16"/>
              </w:rPr>
              <w:t>}</w:t>
            </w:r>
          </w:p>
        </w:tc>
      </w:tr>
      <w:tr w:rsidR="000B5EDC" w:rsidRPr="00B31F4D">
        <w:trPr>
          <w:cantSplit/>
          <w:trHeight w:hRule="exact" w:val="561"/>
          <w:jc w:val="center"/>
        </w:trPr>
        <w:tc>
          <w:tcPr>
            <w:tcW w:w="4536" w:type="dxa"/>
            <w:tcBorders>
              <w:bottom w:val="single" w:sz="12" w:space="0" w:color="auto"/>
            </w:tcBorders>
          </w:tcPr>
          <w:p w:rsidR="000B5EDC" w:rsidRPr="00B31F4D" w:rsidRDefault="009E469B" w:rsidP="009E469B">
            <w:pPr>
              <w:spacing w:before="40"/>
              <w:rPr>
                <w:rFonts w:asciiTheme="minorHAnsi" w:hAnsiTheme="minorHAnsi"/>
                <w:b/>
                <w:sz w:val="22"/>
              </w:rPr>
            </w:pPr>
            <w:r w:rsidRPr="00B31F4D">
              <w:rPr>
                <w:rFonts w:asciiTheme="minorHAnsi" w:hAnsiTheme="minorHAnsi"/>
                <w:b/>
                <w:sz w:val="20"/>
                <w:szCs w:val="22"/>
              </w:rPr>
              <w:t>Total C</w:t>
            </w:r>
            <w:r w:rsidR="000B5EDC" w:rsidRPr="00B31F4D">
              <w:rPr>
                <w:rFonts w:asciiTheme="minorHAnsi" w:hAnsiTheme="minorHAnsi"/>
                <w:b/>
                <w:sz w:val="20"/>
                <w:szCs w:val="22"/>
              </w:rPr>
              <w:t xml:space="preserve">ost of </w:t>
            </w:r>
            <w:r w:rsidR="00F1141F" w:rsidRPr="00B31F4D">
              <w:rPr>
                <w:rFonts w:asciiTheme="minorHAnsi" w:hAnsiTheme="minorHAnsi"/>
                <w:b/>
                <w:sz w:val="20"/>
                <w:szCs w:val="22"/>
              </w:rPr>
              <w:t xml:space="preserve">the </w:t>
            </w:r>
            <w:r w:rsidR="000B5EDC" w:rsidRPr="00B31F4D">
              <w:rPr>
                <w:rFonts w:asciiTheme="minorHAnsi" w:hAnsiTheme="minorHAnsi"/>
                <w:b/>
                <w:sz w:val="20"/>
                <w:szCs w:val="22"/>
              </w:rPr>
              <w:t xml:space="preserve">Financial Proposal </w:t>
            </w:r>
          </w:p>
        </w:tc>
        <w:tc>
          <w:tcPr>
            <w:tcW w:w="1985" w:type="dxa"/>
            <w:tcBorders>
              <w:top w:val="single" w:sz="8" w:space="0" w:color="auto"/>
              <w:bottom w:val="single" w:sz="12" w:space="0" w:color="auto"/>
            </w:tcBorders>
            <w:vAlign w:val="center"/>
          </w:tcPr>
          <w:p w:rsidR="000B5EDC" w:rsidRPr="00B31F4D" w:rsidRDefault="000B5EDC" w:rsidP="00975412">
            <w:pPr>
              <w:jc w:val="center"/>
              <w:rPr>
                <w:rFonts w:asciiTheme="minorHAnsi" w:hAnsiTheme="minorHAnsi"/>
                <w:b/>
                <w:sz w:val="22"/>
              </w:rPr>
            </w:pPr>
          </w:p>
        </w:tc>
        <w:tc>
          <w:tcPr>
            <w:tcW w:w="1985" w:type="dxa"/>
            <w:tcBorders>
              <w:top w:val="single" w:sz="8" w:space="0" w:color="auto"/>
              <w:bottom w:val="single" w:sz="12" w:space="0" w:color="auto"/>
            </w:tcBorders>
            <w:vAlign w:val="center"/>
          </w:tcPr>
          <w:p w:rsidR="000B5EDC" w:rsidRPr="00B31F4D" w:rsidRDefault="000B5EDC" w:rsidP="00975412">
            <w:pPr>
              <w:jc w:val="center"/>
              <w:rPr>
                <w:rFonts w:asciiTheme="minorHAnsi" w:hAnsiTheme="minorHAnsi"/>
                <w:b/>
                <w:sz w:val="22"/>
              </w:rPr>
            </w:pPr>
          </w:p>
        </w:tc>
        <w:tc>
          <w:tcPr>
            <w:tcW w:w="1985" w:type="dxa"/>
            <w:tcBorders>
              <w:top w:val="single" w:sz="8" w:space="0" w:color="auto"/>
              <w:bottom w:val="single" w:sz="12" w:space="0" w:color="auto"/>
            </w:tcBorders>
            <w:vAlign w:val="center"/>
          </w:tcPr>
          <w:p w:rsidR="000B5EDC" w:rsidRPr="00B31F4D" w:rsidRDefault="000B5EDC" w:rsidP="00975412">
            <w:pPr>
              <w:jc w:val="center"/>
              <w:rPr>
                <w:rFonts w:asciiTheme="minorHAnsi" w:hAnsiTheme="minorHAnsi"/>
                <w:b/>
                <w:sz w:val="22"/>
              </w:rPr>
            </w:pPr>
          </w:p>
        </w:tc>
        <w:tc>
          <w:tcPr>
            <w:tcW w:w="1985" w:type="dxa"/>
            <w:tcBorders>
              <w:top w:val="single" w:sz="8" w:space="0" w:color="auto"/>
              <w:bottom w:val="single" w:sz="12" w:space="0" w:color="auto"/>
            </w:tcBorders>
            <w:vAlign w:val="center"/>
          </w:tcPr>
          <w:p w:rsidR="000B5EDC" w:rsidRPr="00B31F4D" w:rsidRDefault="000B5EDC" w:rsidP="00975412">
            <w:pPr>
              <w:jc w:val="center"/>
              <w:rPr>
                <w:rFonts w:asciiTheme="minorHAnsi" w:hAnsiTheme="minorHAnsi"/>
                <w:b/>
                <w:sz w:val="14"/>
                <w:szCs w:val="16"/>
              </w:rPr>
            </w:pPr>
          </w:p>
        </w:tc>
      </w:tr>
      <w:tr w:rsidR="000B5EDC" w:rsidRPr="00B31F4D">
        <w:trPr>
          <w:cantSplit/>
          <w:trHeight w:hRule="exact" w:val="444"/>
          <w:jc w:val="center"/>
        </w:trPr>
        <w:tc>
          <w:tcPr>
            <w:tcW w:w="4536" w:type="dxa"/>
            <w:tcBorders>
              <w:bottom w:val="single" w:sz="12" w:space="0" w:color="auto"/>
            </w:tcBorders>
          </w:tcPr>
          <w:p w:rsidR="000B5EDC" w:rsidRPr="00B31F4D" w:rsidRDefault="000B5EDC" w:rsidP="002E3B3E">
            <w:pPr>
              <w:spacing w:before="40"/>
              <w:jc w:val="center"/>
              <w:rPr>
                <w:rFonts w:asciiTheme="minorHAnsi" w:hAnsiTheme="minorHAnsi"/>
                <w:sz w:val="22"/>
              </w:rPr>
            </w:pPr>
            <w:r w:rsidRPr="00B31F4D">
              <w:rPr>
                <w:rFonts w:asciiTheme="minorHAnsi" w:hAnsiTheme="minorHAnsi"/>
                <w:sz w:val="20"/>
                <w:szCs w:val="22"/>
              </w:rPr>
              <w:t>Including:</w:t>
            </w: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6100D1">
            <w:pPr>
              <w:rPr>
                <w:rFonts w:asciiTheme="minorHAnsi" w:hAnsiTheme="minorHAnsi"/>
                <w:sz w:val="22"/>
              </w:rPr>
            </w:pPr>
          </w:p>
        </w:tc>
      </w:tr>
      <w:tr w:rsidR="000B5EDC" w:rsidRPr="00B31F4D">
        <w:trPr>
          <w:cantSplit/>
          <w:trHeight w:hRule="exact" w:val="444"/>
          <w:jc w:val="center"/>
        </w:trPr>
        <w:tc>
          <w:tcPr>
            <w:tcW w:w="4536" w:type="dxa"/>
            <w:tcBorders>
              <w:bottom w:val="single" w:sz="12" w:space="0" w:color="auto"/>
            </w:tcBorders>
          </w:tcPr>
          <w:p w:rsidR="000B5EDC" w:rsidRPr="00B31F4D" w:rsidRDefault="000B5EDC" w:rsidP="002E3B3E">
            <w:pPr>
              <w:spacing w:before="40"/>
              <w:jc w:val="center"/>
              <w:rPr>
                <w:rFonts w:asciiTheme="minorHAnsi" w:hAnsiTheme="minorHAnsi"/>
                <w:i/>
                <w:sz w:val="22"/>
              </w:rPr>
            </w:pPr>
            <w:r w:rsidRPr="00B31F4D">
              <w:rPr>
                <w:rFonts w:asciiTheme="minorHAnsi" w:hAnsiTheme="minorHAnsi"/>
                <w:sz w:val="20"/>
                <w:szCs w:val="22"/>
              </w:rPr>
              <w:t xml:space="preserve">(1) </w:t>
            </w:r>
            <w:r w:rsidRPr="00B31F4D">
              <w:rPr>
                <w:rFonts w:asciiTheme="minorHAnsi" w:hAnsiTheme="minorHAnsi"/>
                <w:b/>
                <w:sz w:val="20"/>
                <w:szCs w:val="22"/>
              </w:rPr>
              <w:t xml:space="preserve">Remuneration </w:t>
            </w: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r>
      <w:tr w:rsidR="000B5EDC" w:rsidRPr="00B31F4D">
        <w:trPr>
          <w:cantSplit/>
          <w:trHeight w:hRule="exact" w:val="444"/>
          <w:jc w:val="center"/>
        </w:trPr>
        <w:tc>
          <w:tcPr>
            <w:tcW w:w="4536" w:type="dxa"/>
            <w:tcBorders>
              <w:bottom w:val="single" w:sz="12" w:space="0" w:color="auto"/>
            </w:tcBorders>
          </w:tcPr>
          <w:p w:rsidR="000B5EDC" w:rsidRPr="00B31F4D" w:rsidRDefault="000B5EDC" w:rsidP="002E3B3E">
            <w:pPr>
              <w:spacing w:before="40"/>
              <w:jc w:val="center"/>
              <w:rPr>
                <w:rFonts w:asciiTheme="minorHAnsi" w:hAnsiTheme="minorHAnsi"/>
                <w:i/>
                <w:sz w:val="22"/>
              </w:rPr>
            </w:pPr>
            <w:r w:rsidRPr="00B31F4D">
              <w:rPr>
                <w:rFonts w:asciiTheme="minorHAnsi" w:hAnsiTheme="minorHAnsi"/>
                <w:sz w:val="20"/>
                <w:szCs w:val="22"/>
              </w:rPr>
              <w:t>(2)</w:t>
            </w:r>
            <w:r w:rsidRPr="00B31F4D">
              <w:rPr>
                <w:rFonts w:asciiTheme="minorHAnsi" w:hAnsiTheme="minorHAnsi"/>
                <w:i/>
                <w:sz w:val="20"/>
                <w:szCs w:val="22"/>
              </w:rPr>
              <w:t xml:space="preserve"> </w:t>
            </w:r>
            <w:proofErr w:type="spellStart"/>
            <w:r w:rsidRPr="00B31F4D">
              <w:rPr>
                <w:rFonts w:asciiTheme="minorHAnsi" w:hAnsiTheme="minorHAnsi"/>
                <w:b/>
                <w:sz w:val="20"/>
                <w:szCs w:val="22"/>
              </w:rPr>
              <w:t>Reimbursable</w:t>
            </w:r>
            <w:r w:rsidR="001A40A4" w:rsidRPr="00B31F4D">
              <w:rPr>
                <w:rFonts w:asciiTheme="minorHAnsi" w:hAnsiTheme="minorHAnsi"/>
                <w:b/>
                <w:sz w:val="20"/>
                <w:szCs w:val="22"/>
              </w:rPr>
              <w:t>s</w:t>
            </w:r>
            <w:proofErr w:type="spellEnd"/>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r>
      <w:tr w:rsidR="000B5EDC" w:rsidRPr="00B31F4D" w:rsidTr="0046142F">
        <w:trPr>
          <w:cantSplit/>
          <w:jc w:val="center"/>
        </w:trPr>
        <w:tc>
          <w:tcPr>
            <w:tcW w:w="4536" w:type="dxa"/>
            <w:tcBorders>
              <w:bottom w:val="single" w:sz="12" w:space="0" w:color="auto"/>
            </w:tcBorders>
          </w:tcPr>
          <w:p w:rsidR="000B5EDC" w:rsidRPr="00B31F4D" w:rsidRDefault="000B5EDC" w:rsidP="00E367DC">
            <w:pPr>
              <w:spacing w:before="40"/>
              <w:rPr>
                <w:rFonts w:asciiTheme="minorHAnsi" w:hAnsiTheme="minorHAnsi"/>
                <w:b/>
                <w:sz w:val="22"/>
                <w:u w:val="single"/>
              </w:rPr>
            </w:pPr>
            <w:r w:rsidRPr="00B31F4D">
              <w:rPr>
                <w:rFonts w:asciiTheme="minorHAnsi" w:hAnsiTheme="minorHAnsi"/>
                <w:b/>
                <w:sz w:val="20"/>
                <w:szCs w:val="22"/>
                <w:u w:val="single"/>
              </w:rPr>
              <w:t>Total Cost of the Financial Proposal:</w:t>
            </w:r>
          </w:p>
          <w:p w:rsidR="000B5EDC" w:rsidRPr="00B31F4D" w:rsidRDefault="000B5EDC" w:rsidP="0046142F">
            <w:pPr>
              <w:spacing w:before="40" w:after="80"/>
              <w:rPr>
                <w:rFonts w:asciiTheme="minorHAnsi" w:hAnsiTheme="minorHAnsi"/>
                <w:color w:val="1F497D" w:themeColor="text2"/>
                <w:sz w:val="22"/>
              </w:rPr>
            </w:pPr>
            <w:r w:rsidRPr="00B31F4D">
              <w:rPr>
                <w:rFonts w:asciiTheme="minorHAnsi" w:hAnsiTheme="minorHAnsi"/>
                <w:color w:val="1F497D" w:themeColor="text2"/>
                <w:sz w:val="20"/>
                <w:szCs w:val="22"/>
              </w:rPr>
              <w:t>{Should match the amount in Form FIN-1}</w:t>
            </w: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6100D1">
            <w:pPr>
              <w:rPr>
                <w:rFonts w:asciiTheme="minorHAnsi" w:hAnsiTheme="minorHAnsi"/>
                <w:sz w:val="22"/>
              </w:rPr>
            </w:pPr>
          </w:p>
        </w:tc>
      </w:tr>
      <w:tr w:rsidR="000B5EDC" w:rsidRPr="00B31F4D" w:rsidTr="008575E1">
        <w:trPr>
          <w:cantSplit/>
          <w:trHeight w:hRule="exact" w:val="444"/>
          <w:jc w:val="center"/>
        </w:trPr>
        <w:tc>
          <w:tcPr>
            <w:tcW w:w="12476" w:type="dxa"/>
            <w:gridSpan w:val="5"/>
            <w:tcBorders>
              <w:bottom w:val="single" w:sz="12" w:space="0" w:color="auto"/>
            </w:tcBorders>
          </w:tcPr>
          <w:p w:rsidR="000B5EDC" w:rsidRPr="00B31F4D" w:rsidRDefault="000B5EDC" w:rsidP="006100D1">
            <w:pPr>
              <w:rPr>
                <w:rFonts w:asciiTheme="minorHAnsi" w:hAnsiTheme="minorHAnsi"/>
                <w:sz w:val="22"/>
              </w:rPr>
            </w:pPr>
            <w:r w:rsidRPr="00B31F4D">
              <w:rPr>
                <w:rFonts w:asciiTheme="minorHAnsi" w:hAnsiTheme="minorHAnsi"/>
                <w:b/>
                <w:sz w:val="20"/>
                <w:szCs w:val="22"/>
              </w:rPr>
              <w:t xml:space="preserve">Indirect Local Tax Estimates – to be discussed and finalized at </w:t>
            </w:r>
            <w:r w:rsidR="00F1141F" w:rsidRPr="00B31F4D">
              <w:rPr>
                <w:rFonts w:asciiTheme="minorHAnsi" w:hAnsiTheme="minorHAnsi"/>
                <w:b/>
                <w:sz w:val="20"/>
                <w:szCs w:val="22"/>
              </w:rPr>
              <w:t xml:space="preserve">the </w:t>
            </w:r>
            <w:r w:rsidRPr="00B31F4D">
              <w:rPr>
                <w:rFonts w:asciiTheme="minorHAnsi" w:hAnsiTheme="minorHAnsi"/>
                <w:b/>
                <w:sz w:val="20"/>
                <w:szCs w:val="22"/>
              </w:rPr>
              <w:t>negotiation</w:t>
            </w:r>
            <w:r w:rsidR="00F1141F" w:rsidRPr="00B31F4D">
              <w:rPr>
                <w:rFonts w:asciiTheme="minorHAnsi" w:hAnsiTheme="minorHAnsi"/>
                <w:b/>
                <w:sz w:val="20"/>
                <w:szCs w:val="22"/>
              </w:rPr>
              <w:t>s</w:t>
            </w:r>
            <w:r w:rsidRPr="00B31F4D">
              <w:rPr>
                <w:rFonts w:asciiTheme="minorHAnsi" w:hAnsiTheme="minorHAnsi"/>
                <w:b/>
                <w:sz w:val="20"/>
                <w:szCs w:val="22"/>
              </w:rPr>
              <w:t xml:space="preserve"> if </w:t>
            </w:r>
            <w:r w:rsidR="00F1141F" w:rsidRPr="00B31F4D">
              <w:rPr>
                <w:rFonts w:asciiTheme="minorHAnsi" w:hAnsiTheme="minorHAnsi"/>
                <w:b/>
                <w:sz w:val="20"/>
                <w:szCs w:val="22"/>
              </w:rPr>
              <w:t xml:space="preserve">the </w:t>
            </w:r>
            <w:r w:rsidRPr="00B31F4D">
              <w:rPr>
                <w:rFonts w:asciiTheme="minorHAnsi" w:hAnsiTheme="minorHAnsi"/>
                <w:b/>
                <w:sz w:val="20"/>
                <w:szCs w:val="22"/>
              </w:rPr>
              <w:t>Contract is awarded</w:t>
            </w:r>
          </w:p>
        </w:tc>
      </w:tr>
      <w:tr w:rsidR="000B5EDC" w:rsidRPr="00B31F4D" w:rsidTr="00286014">
        <w:trPr>
          <w:cantSplit/>
          <w:trHeight w:hRule="exact" w:val="345"/>
          <w:jc w:val="center"/>
        </w:trPr>
        <w:tc>
          <w:tcPr>
            <w:tcW w:w="4536" w:type="dxa"/>
            <w:tcBorders>
              <w:bottom w:val="single" w:sz="12" w:space="0" w:color="auto"/>
            </w:tcBorders>
          </w:tcPr>
          <w:p w:rsidR="000B5EDC" w:rsidRPr="00B31F4D" w:rsidRDefault="000B5EDC" w:rsidP="00A97B8C">
            <w:pPr>
              <w:pStyle w:val="Header"/>
              <w:numPr>
                <w:ilvl w:val="0"/>
                <w:numId w:val="11"/>
              </w:numPr>
              <w:pBdr>
                <w:bottom w:val="none" w:sz="0" w:space="0" w:color="auto"/>
              </w:pBdr>
              <w:tabs>
                <w:tab w:val="clear" w:pos="9000"/>
              </w:tabs>
              <w:spacing w:before="40"/>
              <w:ind w:right="0"/>
              <w:rPr>
                <w:rFonts w:asciiTheme="minorHAnsi" w:hAnsiTheme="minorHAnsi"/>
                <w:color w:val="1F497D" w:themeColor="text2"/>
                <w:szCs w:val="22"/>
              </w:rPr>
            </w:pPr>
            <w:r w:rsidRPr="00B31F4D">
              <w:rPr>
                <w:rFonts w:asciiTheme="minorHAnsi" w:hAnsiTheme="minorHAnsi"/>
                <w:color w:val="1F497D" w:themeColor="text2"/>
                <w:szCs w:val="22"/>
              </w:rPr>
              <w:t>{insert type of tax</w:t>
            </w:r>
            <w:r w:rsidRPr="00B31F4D">
              <w:rPr>
                <w:rFonts w:asciiTheme="minorHAnsi" w:hAnsiTheme="minorHAnsi"/>
                <w:color w:val="1F497D" w:themeColor="text2"/>
                <w:szCs w:val="22"/>
                <w:vertAlign w:val="superscript"/>
              </w:rPr>
              <w:t xml:space="preserve">. </w:t>
            </w:r>
            <w:r w:rsidR="007B2089" w:rsidRPr="00B31F4D">
              <w:rPr>
                <w:rFonts w:asciiTheme="minorHAnsi" w:hAnsiTheme="minorHAnsi"/>
                <w:color w:val="1F497D" w:themeColor="text2"/>
                <w:szCs w:val="22"/>
              </w:rPr>
              <w:t xml:space="preserve">Such as </w:t>
            </w:r>
            <w:r w:rsidR="009F53AC" w:rsidRPr="00B31F4D">
              <w:rPr>
                <w:rFonts w:asciiTheme="minorHAnsi" w:hAnsiTheme="minorHAnsi"/>
                <w:color w:val="1F497D" w:themeColor="text2"/>
                <w:szCs w:val="22"/>
              </w:rPr>
              <w:t xml:space="preserve"> </w:t>
            </w:r>
            <w:r w:rsidR="009E469B" w:rsidRPr="00B31F4D">
              <w:rPr>
                <w:rFonts w:asciiTheme="minorHAnsi" w:hAnsiTheme="minorHAnsi"/>
                <w:color w:val="1F497D" w:themeColor="text2"/>
                <w:szCs w:val="22"/>
              </w:rPr>
              <w:t>Service Tax</w:t>
            </w:r>
            <w:r w:rsidR="009F53AC" w:rsidRPr="00B31F4D">
              <w:rPr>
                <w:rFonts w:asciiTheme="minorHAnsi" w:hAnsiTheme="minorHAnsi"/>
                <w:color w:val="1F497D" w:themeColor="text2"/>
                <w:szCs w:val="22"/>
              </w:rPr>
              <w:t>}</w:t>
            </w:r>
          </w:p>
          <w:p w:rsidR="000B5EDC" w:rsidRPr="00B31F4D" w:rsidRDefault="000B5EDC" w:rsidP="002E3B3E">
            <w:pPr>
              <w:spacing w:before="40"/>
              <w:jc w:val="cente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975412">
            <w:pPr>
              <w:jc w:val="right"/>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3C719E">
            <w:pPr>
              <w:rPr>
                <w:rFonts w:asciiTheme="minorHAnsi" w:hAnsiTheme="minorHAnsi"/>
                <w:sz w:val="22"/>
              </w:rPr>
            </w:pPr>
          </w:p>
        </w:tc>
        <w:tc>
          <w:tcPr>
            <w:tcW w:w="1985" w:type="dxa"/>
            <w:tcBorders>
              <w:top w:val="single" w:sz="8" w:space="0" w:color="auto"/>
              <w:bottom w:val="single" w:sz="12" w:space="0" w:color="auto"/>
            </w:tcBorders>
            <w:vAlign w:val="center"/>
          </w:tcPr>
          <w:p w:rsidR="000B5EDC" w:rsidRPr="00B31F4D" w:rsidRDefault="000B5EDC" w:rsidP="006100D1">
            <w:pPr>
              <w:rPr>
                <w:rFonts w:asciiTheme="minorHAnsi" w:hAnsiTheme="minorHAnsi"/>
                <w:sz w:val="22"/>
              </w:rPr>
            </w:pPr>
          </w:p>
        </w:tc>
      </w:tr>
      <w:tr w:rsidR="000B5EDC" w:rsidRPr="00B31F4D" w:rsidTr="00286014">
        <w:trPr>
          <w:trHeight w:val="348"/>
          <w:jc w:val="center"/>
        </w:trPr>
        <w:tc>
          <w:tcPr>
            <w:tcW w:w="4536" w:type="dxa"/>
            <w:tcBorders>
              <w:top w:val="single" w:sz="12" w:space="0" w:color="auto"/>
              <w:bottom w:val="double" w:sz="4" w:space="0" w:color="auto"/>
            </w:tcBorders>
            <w:vAlign w:val="center"/>
          </w:tcPr>
          <w:p w:rsidR="000B5EDC" w:rsidRPr="00B31F4D" w:rsidRDefault="000B5EDC" w:rsidP="00975412">
            <w:pPr>
              <w:pStyle w:val="Header"/>
              <w:spacing w:before="40"/>
              <w:rPr>
                <w:rFonts w:asciiTheme="minorHAnsi" w:hAnsiTheme="minorHAnsi"/>
                <w:szCs w:val="22"/>
                <w:u w:val="single"/>
              </w:rPr>
            </w:pPr>
            <w:r w:rsidRPr="00B31F4D">
              <w:rPr>
                <w:rFonts w:asciiTheme="minorHAnsi" w:hAnsiTheme="minorHAnsi"/>
                <w:szCs w:val="22"/>
                <w:u w:val="single"/>
              </w:rPr>
              <w:t>Total Estimate for Indirect Local Tax:</w:t>
            </w:r>
          </w:p>
        </w:tc>
        <w:tc>
          <w:tcPr>
            <w:tcW w:w="1985" w:type="dxa"/>
            <w:tcBorders>
              <w:top w:val="single" w:sz="12" w:space="0" w:color="auto"/>
              <w:bottom w:val="double" w:sz="4" w:space="0" w:color="auto"/>
            </w:tcBorders>
            <w:vAlign w:val="center"/>
          </w:tcPr>
          <w:p w:rsidR="000B5EDC" w:rsidRPr="00B31F4D" w:rsidRDefault="000B5EDC" w:rsidP="006100D1">
            <w:pPr>
              <w:spacing w:before="40"/>
              <w:rPr>
                <w:rFonts w:asciiTheme="minorHAnsi" w:hAnsiTheme="minorHAnsi"/>
                <w:sz w:val="22"/>
              </w:rPr>
            </w:pPr>
          </w:p>
        </w:tc>
        <w:tc>
          <w:tcPr>
            <w:tcW w:w="1985" w:type="dxa"/>
            <w:tcBorders>
              <w:top w:val="single" w:sz="12" w:space="0" w:color="auto"/>
              <w:bottom w:val="double" w:sz="4" w:space="0" w:color="auto"/>
            </w:tcBorders>
            <w:vAlign w:val="center"/>
          </w:tcPr>
          <w:p w:rsidR="000B5EDC" w:rsidRPr="00B31F4D" w:rsidRDefault="000B5EDC" w:rsidP="006100D1">
            <w:pPr>
              <w:spacing w:before="40"/>
              <w:rPr>
                <w:rFonts w:asciiTheme="minorHAnsi" w:hAnsiTheme="minorHAnsi"/>
                <w:sz w:val="22"/>
              </w:rPr>
            </w:pPr>
          </w:p>
        </w:tc>
        <w:tc>
          <w:tcPr>
            <w:tcW w:w="1985" w:type="dxa"/>
            <w:tcBorders>
              <w:top w:val="single" w:sz="12" w:space="0" w:color="auto"/>
              <w:bottom w:val="double" w:sz="4" w:space="0" w:color="auto"/>
            </w:tcBorders>
            <w:vAlign w:val="center"/>
          </w:tcPr>
          <w:p w:rsidR="000B5EDC" w:rsidRPr="00B31F4D" w:rsidRDefault="000B5EDC" w:rsidP="006100D1">
            <w:pPr>
              <w:spacing w:before="40"/>
              <w:rPr>
                <w:rFonts w:asciiTheme="minorHAnsi" w:hAnsiTheme="minorHAnsi"/>
                <w:sz w:val="22"/>
              </w:rPr>
            </w:pPr>
          </w:p>
        </w:tc>
        <w:tc>
          <w:tcPr>
            <w:tcW w:w="1985" w:type="dxa"/>
            <w:tcBorders>
              <w:top w:val="single" w:sz="12" w:space="0" w:color="auto"/>
              <w:bottom w:val="double" w:sz="4" w:space="0" w:color="auto"/>
            </w:tcBorders>
            <w:vAlign w:val="center"/>
          </w:tcPr>
          <w:p w:rsidR="000B5EDC" w:rsidRPr="00B31F4D" w:rsidRDefault="000B5EDC" w:rsidP="006100D1">
            <w:pPr>
              <w:spacing w:before="40"/>
              <w:rPr>
                <w:rFonts w:asciiTheme="minorHAnsi" w:hAnsiTheme="minorHAnsi"/>
                <w:sz w:val="22"/>
              </w:rPr>
            </w:pPr>
          </w:p>
        </w:tc>
      </w:tr>
    </w:tbl>
    <w:p w:rsidR="000B5EDC" w:rsidRPr="00B31F4D" w:rsidRDefault="000B5EDC" w:rsidP="00B91DDF">
      <w:pPr>
        <w:pStyle w:val="Heading4"/>
        <w:keepNext w:val="0"/>
        <w:jc w:val="center"/>
        <w:rPr>
          <w:sz w:val="18"/>
        </w:rPr>
      </w:pPr>
    </w:p>
    <w:p w:rsidR="00286014" w:rsidRPr="00B31F4D" w:rsidRDefault="000B5EDC" w:rsidP="00AC2B63">
      <w:pPr>
        <w:jc w:val="center"/>
        <w:rPr>
          <w:b/>
          <w:sz w:val="18"/>
          <w:szCs w:val="20"/>
        </w:rPr>
      </w:pPr>
      <w:r w:rsidRPr="00B31F4D">
        <w:rPr>
          <w:b/>
          <w:sz w:val="18"/>
          <w:szCs w:val="20"/>
        </w:rPr>
        <w:t>Footnote: Payments w</w:t>
      </w:r>
      <w:r w:rsidR="00286014" w:rsidRPr="00B31F4D">
        <w:rPr>
          <w:b/>
          <w:sz w:val="18"/>
          <w:szCs w:val="20"/>
        </w:rPr>
        <w:t>ill be made in the currency- Indian Rupees</w:t>
      </w:r>
    </w:p>
    <w:p w:rsidR="00286014" w:rsidRPr="00B31F4D" w:rsidRDefault="00286014">
      <w:pPr>
        <w:rPr>
          <w:b/>
          <w:sz w:val="18"/>
          <w:szCs w:val="20"/>
        </w:rPr>
      </w:pPr>
      <w:r w:rsidRPr="00B31F4D">
        <w:rPr>
          <w:b/>
          <w:sz w:val="18"/>
          <w:szCs w:val="20"/>
        </w:rPr>
        <w:br w:type="page"/>
      </w:r>
      <w:r w:rsidR="00A00F59" w:rsidRPr="00B31F4D">
        <w:rPr>
          <w:b/>
          <w:sz w:val="18"/>
          <w:szCs w:val="20"/>
        </w:rPr>
        <w:lastRenderedPageBreak/>
        <w:t xml:space="preserve"> </w:t>
      </w:r>
    </w:p>
    <w:p w:rsidR="000B5EDC" w:rsidRPr="00B31F4D" w:rsidRDefault="000B5EDC" w:rsidP="00C1123A">
      <w:pPr>
        <w:pStyle w:val="Heading6"/>
        <w:rPr>
          <w:sz w:val="26"/>
          <w:szCs w:val="28"/>
        </w:rPr>
      </w:pPr>
      <w:bookmarkStart w:id="73" w:name="_Toc456023866"/>
      <w:proofErr w:type="gramStart"/>
      <w:r w:rsidRPr="00B31F4D">
        <w:rPr>
          <w:sz w:val="26"/>
          <w:szCs w:val="28"/>
        </w:rPr>
        <w:t>Form  FIN</w:t>
      </w:r>
      <w:proofErr w:type="gramEnd"/>
      <w:r w:rsidRPr="00B31F4D">
        <w:rPr>
          <w:sz w:val="26"/>
          <w:szCs w:val="28"/>
        </w:rPr>
        <w:t>-3  Breakdown of Remuneration</w:t>
      </w:r>
      <w:bookmarkEnd w:id="73"/>
    </w:p>
    <w:p w:rsidR="000B5EDC" w:rsidRPr="00B31F4D" w:rsidRDefault="000B5EDC" w:rsidP="000F0B40">
      <w:pPr>
        <w:rPr>
          <w:sz w:val="22"/>
        </w:rPr>
      </w:pPr>
    </w:p>
    <w:p w:rsidR="000B5EDC" w:rsidRPr="00B31F4D" w:rsidRDefault="000B5EDC" w:rsidP="000F0B40">
      <w:pPr>
        <w:jc w:val="both"/>
        <w:rPr>
          <w:sz w:val="22"/>
        </w:rPr>
      </w:pPr>
      <w:r w:rsidRPr="00B31F4D">
        <w:rPr>
          <w:sz w:val="22"/>
        </w:rPr>
        <w:t>When used for Lump</w:t>
      </w:r>
      <w:r w:rsidR="008A2922" w:rsidRPr="00B31F4D">
        <w:rPr>
          <w:sz w:val="22"/>
        </w:rPr>
        <w:t>-</w:t>
      </w:r>
      <w:r w:rsidRPr="00B31F4D">
        <w:rPr>
          <w:sz w:val="22"/>
        </w:rPr>
        <w:t xml:space="preserve">Sum contract assignment, information to be provided in this Form shall only be used to demonstrate the basis for </w:t>
      </w:r>
      <w:r w:rsidR="00F1141F" w:rsidRPr="00B31F4D">
        <w:rPr>
          <w:sz w:val="22"/>
        </w:rPr>
        <w:t xml:space="preserve">the </w:t>
      </w:r>
      <w:r w:rsidRPr="00B31F4D">
        <w:rPr>
          <w:sz w:val="22"/>
        </w:rPr>
        <w:t xml:space="preserve">calculation of the Contract’s ceiling amount; </w:t>
      </w:r>
      <w:r w:rsidR="00F1141F" w:rsidRPr="00B31F4D">
        <w:rPr>
          <w:sz w:val="22"/>
        </w:rPr>
        <w:t xml:space="preserve">to </w:t>
      </w:r>
      <w:r w:rsidRPr="00B31F4D">
        <w:rPr>
          <w:sz w:val="22"/>
        </w:rPr>
        <w:t>calculate applicable taxes</w:t>
      </w:r>
      <w:r w:rsidR="00855C45" w:rsidRPr="00B31F4D">
        <w:rPr>
          <w:sz w:val="22"/>
        </w:rPr>
        <w:t xml:space="preserve"> at contract negotiations</w:t>
      </w:r>
      <w:r w:rsidRPr="00B31F4D">
        <w:rPr>
          <w:sz w:val="22"/>
        </w:rPr>
        <w:t>; and, if needed, to establish payments to the Consultant for possible additional services requested by the Client. This Form shall not be used as a basis for payments under Lump</w:t>
      </w:r>
      <w:r w:rsidR="008A2922" w:rsidRPr="00B31F4D">
        <w:rPr>
          <w:sz w:val="22"/>
        </w:rPr>
        <w:t>-</w:t>
      </w:r>
      <w:r w:rsidRPr="00B31F4D">
        <w:rPr>
          <w:sz w:val="22"/>
        </w:rPr>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B31F4D">
        <w:trPr>
          <w:cantSplit/>
          <w:jc w:val="center"/>
        </w:trPr>
        <w:tc>
          <w:tcPr>
            <w:tcW w:w="13359" w:type="dxa"/>
            <w:gridSpan w:val="9"/>
            <w:tcBorders>
              <w:top w:val="double" w:sz="4" w:space="0" w:color="auto"/>
              <w:bottom w:val="double" w:sz="4" w:space="0" w:color="auto"/>
            </w:tcBorders>
          </w:tcPr>
          <w:p w:rsidR="000B5EDC" w:rsidRPr="00B31F4D" w:rsidRDefault="000B5EDC" w:rsidP="006100D1">
            <w:pPr>
              <w:pStyle w:val="Header"/>
              <w:tabs>
                <w:tab w:val="right" w:pos="12070"/>
              </w:tabs>
              <w:spacing w:before="120" w:after="120"/>
              <w:rPr>
                <w:rFonts w:asciiTheme="minorHAnsi" w:hAnsiTheme="minorHAnsi"/>
                <w:sz w:val="18"/>
                <w:u w:val="single"/>
              </w:rPr>
            </w:pPr>
            <w:r w:rsidRPr="00B31F4D">
              <w:rPr>
                <w:rFonts w:asciiTheme="minorHAnsi" w:hAnsiTheme="minorHAnsi"/>
                <w:b/>
                <w:bCs/>
                <w:sz w:val="18"/>
              </w:rPr>
              <w:t>A. Remuneration</w:t>
            </w:r>
            <w:r w:rsidRPr="00B31F4D">
              <w:rPr>
                <w:rFonts w:asciiTheme="minorHAnsi" w:hAnsiTheme="minorHAnsi"/>
                <w:sz w:val="18"/>
              </w:rPr>
              <w:t xml:space="preserve"> </w:t>
            </w:r>
            <w:r w:rsidRPr="00B31F4D">
              <w:rPr>
                <w:rFonts w:asciiTheme="minorHAnsi" w:hAnsiTheme="minorHAnsi"/>
                <w:sz w:val="18"/>
                <w:u w:val="single"/>
              </w:rPr>
              <w:tab/>
            </w:r>
          </w:p>
        </w:tc>
      </w:tr>
      <w:tr w:rsidR="000B5EDC" w:rsidRPr="00B31F4D" w:rsidTr="0074311C">
        <w:trPr>
          <w:jc w:val="center"/>
        </w:trPr>
        <w:tc>
          <w:tcPr>
            <w:tcW w:w="619" w:type="dxa"/>
            <w:tcBorders>
              <w:top w:val="double" w:sz="4" w:space="0" w:color="auto"/>
              <w:bottom w:val="single" w:sz="12" w:space="0" w:color="auto"/>
            </w:tcBorders>
          </w:tcPr>
          <w:p w:rsidR="000B5EDC" w:rsidRPr="00B31F4D" w:rsidRDefault="000B5EDC" w:rsidP="006100D1">
            <w:pPr>
              <w:spacing w:before="40" w:after="40"/>
              <w:jc w:val="center"/>
              <w:rPr>
                <w:rFonts w:asciiTheme="minorHAnsi" w:hAnsiTheme="minorHAnsi"/>
                <w:b/>
                <w:bCs/>
                <w:sz w:val="18"/>
                <w:lang w:val="en-GB"/>
              </w:rPr>
            </w:pPr>
            <w:r w:rsidRPr="00B31F4D">
              <w:rPr>
                <w:rFonts w:asciiTheme="minorHAnsi" w:hAnsiTheme="minorHAnsi"/>
                <w:b/>
                <w:bCs/>
                <w:sz w:val="18"/>
                <w:lang w:val="en-GB"/>
              </w:rPr>
              <w:t>No.</w:t>
            </w:r>
          </w:p>
        </w:tc>
        <w:tc>
          <w:tcPr>
            <w:tcW w:w="3360"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b/>
                <w:bCs/>
                <w:sz w:val="18"/>
                <w:lang w:val="en-GB"/>
              </w:rPr>
            </w:pPr>
            <w:r w:rsidRPr="00B31F4D">
              <w:rPr>
                <w:rFonts w:asciiTheme="minorHAnsi" w:hAnsiTheme="minorHAnsi"/>
                <w:b/>
                <w:bCs/>
                <w:sz w:val="18"/>
                <w:lang w:val="en-GB"/>
              </w:rPr>
              <w:t>Name</w:t>
            </w:r>
          </w:p>
        </w:tc>
        <w:tc>
          <w:tcPr>
            <w:tcW w:w="1350" w:type="dxa"/>
            <w:tcBorders>
              <w:top w:val="double" w:sz="4" w:space="0" w:color="auto"/>
              <w:bottom w:val="single" w:sz="12" w:space="0" w:color="auto"/>
            </w:tcBorders>
            <w:vAlign w:val="center"/>
          </w:tcPr>
          <w:p w:rsidR="000B5EDC" w:rsidRPr="00B31F4D" w:rsidRDefault="000B5EDC" w:rsidP="000C0320">
            <w:pPr>
              <w:spacing w:before="40" w:after="40"/>
              <w:jc w:val="center"/>
              <w:rPr>
                <w:rFonts w:asciiTheme="minorHAnsi" w:hAnsiTheme="minorHAnsi"/>
                <w:b/>
                <w:bCs/>
                <w:sz w:val="18"/>
                <w:lang w:val="en-GB"/>
              </w:rPr>
            </w:pPr>
            <w:r w:rsidRPr="00B31F4D">
              <w:rPr>
                <w:rFonts w:asciiTheme="minorHAnsi" w:hAnsiTheme="minorHAnsi"/>
                <w:b/>
                <w:bCs/>
                <w:sz w:val="18"/>
                <w:lang w:val="en-GB"/>
              </w:rPr>
              <w:t>Position (as in TECH-6)</w:t>
            </w:r>
          </w:p>
        </w:tc>
        <w:tc>
          <w:tcPr>
            <w:tcW w:w="1530"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b/>
                <w:bCs/>
                <w:sz w:val="18"/>
                <w:lang w:val="en-GB"/>
              </w:rPr>
            </w:pPr>
            <w:r w:rsidRPr="00B31F4D">
              <w:rPr>
                <w:rFonts w:asciiTheme="minorHAnsi" w:hAnsiTheme="minorHAnsi"/>
                <w:b/>
                <w:bCs/>
                <w:sz w:val="18"/>
                <w:lang w:val="en-GB"/>
              </w:rPr>
              <w:t>Person-month Remuneration Rate</w:t>
            </w:r>
          </w:p>
        </w:tc>
        <w:tc>
          <w:tcPr>
            <w:tcW w:w="1500"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b/>
                <w:bCs/>
                <w:sz w:val="18"/>
                <w:lang w:val="en-GB"/>
              </w:rPr>
            </w:pPr>
            <w:r w:rsidRPr="00B31F4D">
              <w:rPr>
                <w:rFonts w:asciiTheme="minorHAnsi" w:hAnsiTheme="minorHAnsi"/>
                <w:b/>
                <w:bCs/>
                <w:sz w:val="18"/>
                <w:lang w:val="en-GB"/>
              </w:rPr>
              <w:t>Time Input in Person/Month</w:t>
            </w:r>
          </w:p>
          <w:p w:rsidR="000B5EDC" w:rsidRPr="00B31F4D" w:rsidRDefault="000B5EDC" w:rsidP="000C0320">
            <w:pPr>
              <w:spacing w:before="40" w:after="40"/>
              <w:jc w:val="center"/>
              <w:rPr>
                <w:rFonts w:asciiTheme="minorHAnsi" w:hAnsiTheme="minorHAnsi"/>
                <w:sz w:val="18"/>
                <w:lang w:val="en-GB"/>
              </w:rPr>
            </w:pPr>
            <w:r w:rsidRPr="00B31F4D">
              <w:rPr>
                <w:rFonts w:asciiTheme="minorHAnsi" w:hAnsiTheme="minorHAnsi"/>
                <w:sz w:val="18"/>
                <w:lang w:val="en-GB"/>
              </w:rPr>
              <w:t>(from TECH-6)</w:t>
            </w:r>
          </w:p>
        </w:tc>
        <w:tc>
          <w:tcPr>
            <w:tcW w:w="1110" w:type="dxa"/>
            <w:tcBorders>
              <w:top w:val="double" w:sz="4" w:space="0" w:color="auto"/>
              <w:bottom w:val="single" w:sz="12" w:space="0" w:color="auto"/>
            </w:tcBorders>
            <w:vAlign w:val="center"/>
          </w:tcPr>
          <w:p w:rsidR="000B5EDC" w:rsidRPr="00B31F4D" w:rsidRDefault="000B5EDC" w:rsidP="000F0B40">
            <w:pPr>
              <w:spacing w:before="40" w:after="40"/>
              <w:rPr>
                <w:rFonts w:asciiTheme="minorHAnsi" w:hAnsiTheme="minorHAnsi"/>
                <w:sz w:val="18"/>
                <w:lang w:val="en-GB"/>
              </w:rPr>
            </w:pPr>
            <w:r w:rsidRPr="00B31F4D">
              <w:rPr>
                <w:rFonts w:asciiTheme="minorHAnsi" w:hAnsiTheme="minorHAnsi"/>
                <w:sz w:val="18"/>
                <w:lang w:val="en-GB"/>
              </w:rPr>
              <w:t>{</w:t>
            </w:r>
            <w:r w:rsidRPr="00B31F4D">
              <w:rPr>
                <w:rFonts w:asciiTheme="minorHAnsi" w:hAnsiTheme="minorHAnsi"/>
                <w:i/>
                <w:iCs/>
                <w:sz w:val="18"/>
                <w:lang w:val="en-GB"/>
              </w:rPr>
              <w:t>Currency # 1- as in FIN-2</w:t>
            </w:r>
            <w:r w:rsidRPr="00B31F4D">
              <w:rPr>
                <w:rFonts w:asciiTheme="minorHAnsi" w:hAnsiTheme="minorHAnsi"/>
                <w:sz w:val="18"/>
                <w:lang w:val="en-GB"/>
              </w:rPr>
              <w:t>}</w:t>
            </w:r>
          </w:p>
        </w:tc>
        <w:tc>
          <w:tcPr>
            <w:tcW w:w="1190" w:type="dxa"/>
            <w:tcBorders>
              <w:top w:val="double" w:sz="4" w:space="0" w:color="auto"/>
              <w:bottom w:val="single" w:sz="12" w:space="0" w:color="auto"/>
            </w:tcBorders>
            <w:vAlign w:val="center"/>
          </w:tcPr>
          <w:p w:rsidR="000B5EDC" w:rsidRPr="00B31F4D" w:rsidRDefault="000B5EDC" w:rsidP="000F0B40">
            <w:pPr>
              <w:spacing w:before="40" w:after="40"/>
              <w:rPr>
                <w:rFonts w:asciiTheme="minorHAnsi" w:hAnsiTheme="minorHAnsi"/>
                <w:sz w:val="18"/>
                <w:lang w:val="en-GB"/>
              </w:rPr>
            </w:pPr>
            <w:r w:rsidRPr="00B31F4D">
              <w:rPr>
                <w:rFonts w:asciiTheme="minorHAnsi" w:hAnsiTheme="minorHAnsi"/>
                <w:sz w:val="18"/>
                <w:lang w:val="en-GB"/>
              </w:rPr>
              <w:t>{</w:t>
            </w:r>
            <w:r w:rsidRPr="00B31F4D">
              <w:rPr>
                <w:rFonts w:asciiTheme="minorHAnsi" w:hAnsiTheme="minorHAnsi"/>
                <w:i/>
                <w:iCs/>
                <w:sz w:val="18"/>
                <w:lang w:val="en-GB"/>
              </w:rPr>
              <w:t>Currency # 2- as in FIN-2}</w:t>
            </w:r>
          </w:p>
        </w:tc>
        <w:tc>
          <w:tcPr>
            <w:tcW w:w="1440" w:type="dxa"/>
            <w:tcBorders>
              <w:top w:val="double" w:sz="4" w:space="0" w:color="auto"/>
              <w:bottom w:val="single" w:sz="12" w:space="0" w:color="auto"/>
            </w:tcBorders>
            <w:vAlign w:val="center"/>
          </w:tcPr>
          <w:p w:rsidR="000B5EDC" w:rsidRPr="00B31F4D" w:rsidRDefault="000B5EDC" w:rsidP="000C0320">
            <w:pPr>
              <w:spacing w:before="40" w:after="40"/>
              <w:jc w:val="center"/>
              <w:rPr>
                <w:rFonts w:asciiTheme="minorHAnsi" w:hAnsiTheme="minorHAnsi"/>
                <w:sz w:val="18"/>
                <w:lang w:val="en-GB"/>
              </w:rPr>
            </w:pPr>
            <w:r w:rsidRPr="00B31F4D">
              <w:rPr>
                <w:rFonts w:asciiTheme="minorHAnsi" w:hAnsiTheme="minorHAnsi"/>
                <w:i/>
                <w:iCs/>
                <w:sz w:val="18"/>
                <w:lang w:val="en-GB"/>
              </w:rPr>
              <w:t>{Currency# 3- as in FIN-2</w:t>
            </w:r>
            <w:r w:rsidRPr="00B31F4D">
              <w:rPr>
                <w:rFonts w:asciiTheme="minorHAnsi" w:hAnsiTheme="minorHAnsi"/>
                <w:sz w:val="18"/>
                <w:lang w:val="en-GB"/>
              </w:rPr>
              <w:t>}</w:t>
            </w:r>
          </w:p>
        </w:tc>
        <w:tc>
          <w:tcPr>
            <w:tcW w:w="1260" w:type="dxa"/>
            <w:tcBorders>
              <w:top w:val="double" w:sz="4" w:space="0" w:color="auto"/>
              <w:bottom w:val="single" w:sz="12" w:space="0" w:color="auto"/>
            </w:tcBorders>
            <w:vAlign w:val="center"/>
          </w:tcPr>
          <w:p w:rsidR="000B5EDC" w:rsidRPr="00B31F4D" w:rsidRDefault="000B5EDC" w:rsidP="000C0320">
            <w:pPr>
              <w:spacing w:before="40" w:after="40"/>
              <w:jc w:val="center"/>
              <w:rPr>
                <w:rFonts w:asciiTheme="minorHAnsi" w:hAnsiTheme="minorHAnsi"/>
                <w:sz w:val="18"/>
                <w:lang w:val="en-GB"/>
              </w:rPr>
            </w:pPr>
            <w:r w:rsidRPr="00B31F4D">
              <w:rPr>
                <w:rFonts w:asciiTheme="minorHAnsi" w:hAnsiTheme="minorHAnsi"/>
                <w:sz w:val="18"/>
                <w:lang w:val="en-GB"/>
              </w:rPr>
              <w:t>{</w:t>
            </w:r>
            <w:r w:rsidRPr="00B31F4D">
              <w:rPr>
                <w:rFonts w:asciiTheme="minorHAnsi" w:hAnsiTheme="minorHAnsi"/>
                <w:i/>
                <w:iCs/>
                <w:sz w:val="18"/>
                <w:lang w:val="en-GB"/>
              </w:rPr>
              <w:t>Local Currency- as in FIN-2}</w:t>
            </w:r>
          </w:p>
        </w:tc>
      </w:tr>
      <w:tr w:rsidR="000B5EDC" w:rsidRPr="00B31F4D" w:rsidTr="0074311C">
        <w:trPr>
          <w:cantSplit/>
          <w:trHeight w:hRule="exact" w:val="777"/>
          <w:jc w:val="center"/>
        </w:trPr>
        <w:tc>
          <w:tcPr>
            <w:tcW w:w="619" w:type="dxa"/>
            <w:tcBorders>
              <w:top w:val="single" w:sz="12" w:space="0" w:color="auto"/>
              <w:right w:val="nil"/>
            </w:tcBorders>
          </w:tcPr>
          <w:p w:rsidR="000B5EDC" w:rsidRPr="00B31F4D" w:rsidRDefault="000B5EDC" w:rsidP="006100D1">
            <w:pPr>
              <w:pStyle w:val="Header"/>
              <w:rPr>
                <w:rFonts w:asciiTheme="minorHAnsi" w:hAnsiTheme="minorHAnsi"/>
                <w:b/>
                <w:bCs/>
                <w:sz w:val="18"/>
                <w:szCs w:val="24"/>
                <w:lang w:eastAsia="it-IT"/>
              </w:rPr>
            </w:pPr>
          </w:p>
        </w:tc>
        <w:tc>
          <w:tcPr>
            <w:tcW w:w="3360" w:type="dxa"/>
            <w:tcBorders>
              <w:top w:val="single" w:sz="12" w:space="0" w:color="auto"/>
              <w:right w:val="nil"/>
            </w:tcBorders>
            <w:vAlign w:val="bottom"/>
          </w:tcPr>
          <w:p w:rsidR="000B5EDC" w:rsidRPr="00B31F4D" w:rsidRDefault="000B5EDC" w:rsidP="006100D1">
            <w:pPr>
              <w:pStyle w:val="Header"/>
              <w:rPr>
                <w:rFonts w:asciiTheme="minorHAnsi" w:hAnsiTheme="minorHAnsi"/>
                <w:b/>
                <w:bCs/>
                <w:sz w:val="18"/>
                <w:szCs w:val="24"/>
                <w:lang w:eastAsia="it-IT"/>
              </w:rPr>
            </w:pPr>
            <w:r w:rsidRPr="00B31F4D">
              <w:rPr>
                <w:rFonts w:asciiTheme="minorHAnsi" w:hAnsiTheme="minorHAnsi"/>
                <w:b/>
                <w:bCs/>
                <w:sz w:val="18"/>
                <w:szCs w:val="24"/>
                <w:lang w:eastAsia="it-IT"/>
              </w:rPr>
              <w:t>Key Experts</w:t>
            </w:r>
          </w:p>
          <w:p w:rsidR="000B5EDC" w:rsidRPr="00B31F4D" w:rsidRDefault="000B5EDC" w:rsidP="006100D1">
            <w:pPr>
              <w:pStyle w:val="Header"/>
              <w:rPr>
                <w:rFonts w:asciiTheme="minorHAnsi" w:hAnsiTheme="minorHAnsi"/>
                <w:b/>
                <w:bCs/>
                <w:sz w:val="18"/>
                <w:szCs w:val="24"/>
                <w:lang w:eastAsia="it-IT"/>
              </w:rPr>
            </w:pPr>
          </w:p>
        </w:tc>
        <w:tc>
          <w:tcPr>
            <w:tcW w:w="1350" w:type="dxa"/>
            <w:tcBorders>
              <w:top w:val="single" w:sz="12" w:space="0" w:color="auto"/>
              <w:left w:val="nil"/>
              <w:right w:val="nil"/>
            </w:tcBorders>
            <w:vAlign w:val="center"/>
          </w:tcPr>
          <w:p w:rsidR="000B5EDC" w:rsidRPr="00B31F4D" w:rsidRDefault="000B5EDC" w:rsidP="006100D1">
            <w:pPr>
              <w:pStyle w:val="Header"/>
              <w:rPr>
                <w:rFonts w:asciiTheme="minorHAnsi" w:hAnsiTheme="minorHAnsi"/>
                <w:b/>
                <w:bCs/>
                <w:sz w:val="18"/>
                <w:szCs w:val="24"/>
                <w:lang w:eastAsia="it-IT"/>
              </w:rPr>
            </w:pPr>
          </w:p>
        </w:tc>
        <w:tc>
          <w:tcPr>
            <w:tcW w:w="1530" w:type="dxa"/>
            <w:tcBorders>
              <w:top w:val="single" w:sz="12"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500" w:type="dxa"/>
            <w:tcBorders>
              <w:top w:val="single" w:sz="12"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tcBorders>
              <w:top w:val="single" w:sz="12"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190" w:type="dxa"/>
            <w:tcBorders>
              <w:top w:val="single" w:sz="12"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440" w:type="dxa"/>
            <w:tcBorders>
              <w:top w:val="single" w:sz="12"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260" w:type="dxa"/>
            <w:tcBorders>
              <w:top w:val="single" w:sz="12" w:space="0" w:color="auto"/>
              <w:left w:val="nil"/>
            </w:tcBorders>
            <w:vAlign w:val="center"/>
          </w:tcPr>
          <w:p w:rsidR="000B5EDC" w:rsidRPr="00B31F4D" w:rsidRDefault="000B5EDC" w:rsidP="006100D1">
            <w:pPr>
              <w:pStyle w:val="Header"/>
              <w:rPr>
                <w:rFonts w:asciiTheme="minorHAnsi" w:hAnsiTheme="minorHAnsi"/>
                <w:sz w:val="18"/>
                <w:szCs w:val="24"/>
                <w:lang w:eastAsia="it-IT"/>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r w:rsidRPr="00B31F4D">
              <w:rPr>
                <w:rFonts w:asciiTheme="minorHAnsi" w:hAnsiTheme="minorHAnsi"/>
                <w:sz w:val="18"/>
                <w:szCs w:val="24"/>
                <w:lang w:eastAsia="it-IT"/>
              </w:rPr>
              <w:t>K-1</w:t>
            </w:r>
          </w:p>
        </w:tc>
        <w:tc>
          <w:tcPr>
            <w:tcW w:w="3360" w:type="dxa"/>
            <w:vMerge w:val="restart"/>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restart"/>
            <w:vAlign w:val="center"/>
          </w:tcPr>
          <w:p w:rsidR="000B5EDC" w:rsidRPr="00B31F4D" w:rsidRDefault="000B5EDC" w:rsidP="006100D1">
            <w:pPr>
              <w:rPr>
                <w:rFonts w:asciiTheme="minorHAnsi" w:hAnsiTheme="minorHAnsi"/>
                <w:sz w:val="18"/>
                <w:lang w:val="en-GB"/>
              </w:rPr>
            </w:pPr>
          </w:p>
        </w:tc>
        <w:tc>
          <w:tcPr>
            <w:tcW w:w="1530" w:type="dxa"/>
            <w:tcBorders>
              <w:bottom w:val="dashSmallGap" w:sz="4" w:space="0" w:color="auto"/>
            </w:tcBorders>
            <w:tcMar>
              <w:left w:w="28" w:type="dxa"/>
            </w:tcMar>
            <w:vAlign w:val="center"/>
          </w:tcPr>
          <w:p w:rsidR="000B5EDC" w:rsidRPr="00B31F4D" w:rsidRDefault="000B5EDC" w:rsidP="006100D1">
            <w:pPr>
              <w:rPr>
                <w:rFonts w:asciiTheme="minorHAnsi" w:hAnsiTheme="minorHAnsi"/>
                <w:sz w:val="14"/>
                <w:lang w:val="en-GB"/>
              </w:rPr>
            </w:pPr>
            <w:r w:rsidRPr="00B31F4D">
              <w:rPr>
                <w:rFonts w:asciiTheme="minorHAnsi" w:hAnsiTheme="minorHAnsi"/>
                <w:sz w:val="14"/>
                <w:lang w:val="en-GB"/>
              </w:rPr>
              <w:t>[</w:t>
            </w:r>
            <w:r w:rsidRPr="00B31F4D">
              <w:rPr>
                <w:rFonts w:asciiTheme="minorHAnsi" w:hAnsiTheme="minorHAnsi"/>
                <w:i/>
                <w:iCs/>
                <w:sz w:val="14"/>
                <w:lang w:val="en-GB"/>
              </w:rPr>
              <w:t>Home</w:t>
            </w:r>
            <w:r w:rsidRPr="00B31F4D">
              <w:rPr>
                <w:rFonts w:asciiTheme="minorHAnsi" w:hAnsiTheme="minorHAnsi"/>
                <w:sz w:val="14"/>
                <w:lang w:val="en-GB"/>
              </w:rPr>
              <w:t>]</w:t>
            </w:r>
          </w:p>
        </w:tc>
        <w:tc>
          <w:tcPr>
            <w:tcW w:w="1500" w:type="dxa"/>
            <w:tcBorders>
              <w:bottom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Align w:val="center"/>
          </w:tcPr>
          <w:p w:rsidR="000B5EDC" w:rsidRPr="00B31F4D" w:rsidRDefault="000B5EDC" w:rsidP="006100D1">
            <w:pPr>
              <w:rPr>
                <w:rFonts w:asciiTheme="minorHAnsi" w:hAnsiTheme="minorHAnsi"/>
                <w:sz w:val="18"/>
                <w:lang w:val="en-GB"/>
              </w:rPr>
            </w:pPr>
          </w:p>
        </w:tc>
        <w:tc>
          <w:tcPr>
            <w:tcW w:w="1190" w:type="dxa"/>
            <w:vAlign w:val="center"/>
          </w:tcPr>
          <w:p w:rsidR="000B5EDC" w:rsidRPr="00B31F4D" w:rsidRDefault="000B5EDC" w:rsidP="006100D1">
            <w:pPr>
              <w:rPr>
                <w:rFonts w:asciiTheme="minorHAnsi" w:hAnsiTheme="minorHAnsi"/>
                <w:sz w:val="18"/>
                <w:lang w:val="en-GB"/>
              </w:rPr>
            </w:pPr>
          </w:p>
        </w:tc>
        <w:tc>
          <w:tcPr>
            <w:tcW w:w="1440" w:type="dxa"/>
            <w:vAlign w:val="center"/>
          </w:tcPr>
          <w:p w:rsidR="000B5EDC" w:rsidRPr="00B31F4D" w:rsidRDefault="000B5EDC" w:rsidP="006100D1">
            <w:pPr>
              <w:rPr>
                <w:rFonts w:asciiTheme="minorHAnsi" w:hAnsiTheme="minorHAnsi"/>
                <w:sz w:val="18"/>
                <w:lang w:val="en-GB"/>
              </w:rPr>
            </w:pPr>
          </w:p>
        </w:tc>
        <w:tc>
          <w:tcPr>
            <w:tcW w:w="1260" w:type="dxa"/>
            <w:shd w:val="thinDiagCross" w:color="auto" w:fill="auto"/>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tcBorders>
            <w:tcMar>
              <w:left w:w="28" w:type="dxa"/>
            </w:tcMar>
            <w:vAlign w:val="center"/>
          </w:tcPr>
          <w:p w:rsidR="000B5EDC" w:rsidRPr="00B31F4D" w:rsidRDefault="000B5EDC" w:rsidP="006100D1">
            <w:pPr>
              <w:rPr>
                <w:rFonts w:asciiTheme="minorHAnsi" w:hAnsiTheme="minorHAnsi"/>
                <w:sz w:val="14"/>
                <w:lang w:val="en-GB"/>
              </w:rPr>
            </w:pPr>
            <w:r w:rsidRPr="00B31F4D">
              <w:rPr>
                <w:rFonts w:asciiTheme="minorHAnsi" w:hAnsiTheme="minorHAnsi"/>
                <w:sz w:val="14"/>
                <w:lang w:val="en-GB"/>
              </w:rPr>
              <w:t>[</w:t>
            </w:r>
            <w:r w:rsidRPr="00B31F4D">
              <w:rPr>
                <w:rFonts w:asciiTheme="minorHAnsi" w:hAnsiTheme="minorHAnsi"/>
                <w:i/>
                <w:iCs/>
                <w:sz w:val="14"/>
                <w:lang w:val="en-GB"/>
              </w:rPr>
              <w:t>Field</w:t>
            </w:r>
            <w:r w:rsidRPr="00B31F4D">
              <w:rPr>
                <w:rFonts w:asciiTheme="minorHAnsi" w:hAnsiTheme="minorHAnsi"/>
                <w:sz w:val="14"/>
                <w:lang w:val="en-GB"/>
              </w:rPr>
              <w:t>]</w:t>
            </w:r>
          </w:p>
        </w:tc>
        <w:tc>
          <w:tcPr>
            <w:tcW w:w="1500" w:type="dxa"/>
            <w:tcBorders>
              <w:top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shd w:val="thinDiagCross" w:color="auto" w:fill="auto"/>
            <w:vAlign w:val="center"/>
          </w:tcPr>
          <w:p w:rsidR="000B5EDC" w:rsidRPr="00B31F4D" w:rsidRDefault="000B5EDC" w:rsidP="006100D1">
            <w:pPr>
              <w:rPr>
                <w:rFonts w:asciiTheme="minorHAnsi" w:hAnsiTheme="minorHAnsi"/>
                <w:sz w:val="18"/>
                <w:lang w:val="en-GB"/>
              </w:rPr>
            </w:pPr>
          </w:p>
        </w:tc>
        <w:tc>
          <w:tcPr>
            <w:tcW w:w="1190" w:type="dxa"/>
            <w:shd w:val="thinDiagCross" w:color="auto" w:fill="auto"/>
            <w:vAlign w:val="center"/>
          </w:tcPr>
          <w:p w:rsidR="000B5EDC" w:rsidRPr="00B31F4D" w:rsidRDefault="000B5EDC" w:rsidP="006100D1">
            <w:pPr>
              <w:rPr>
                <w:rFonts w:asciiTheme="minorHAnsi" w:hAnsiTheme="minorHAnsi"/>
                <w:sz w:val="18"/>
                <w:lang w:val="en-GB"/>
              </w:rPr>
            </w:pPr>
          </w:p>
        </w:tc>
        <w:tc>
          <w:tcPr>
            <w:tcW w:w="1440" w:type="dxa"/>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r w:rsidRPr="00B31F4D">
              <w:rPr>
                <w:rFonts w:asciiTheme="minorHAnsi" w:hAnsiTheme="minorHAnsi"/>
                <w:sz w:val="18"/>
                <w:szCs w:val="24"/>
                <w:lang w:eastAsia="it-IT"/>
              </w:rPr>
              <w:t>K-2</w:t>
            </w:r>
          </w:p>
        </w:tc>
        <w:tc>
          <w:tcPr>
            <w:tcW w:w="3360" w:type="dxa"/>
            <w:vMerge w:val="restart"/>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restart"/>
            <w:vAlign w:val="center"/>
          </w:tcPr>
          <w:p w:rsidR="000B5EDC" w:rsidRPr="00B31F4D" w:rsidRDefault="000B5EDC" w:rsidP="006100D1">
            <w:pPr>
              <w:rPr>
                <w:rFonts w:asciiTheme="minorHAnsi" w:hAnsiTheme="minorHAnsi"/>
                <w:sz w:val="18"/>
                <w:lang w:val="en-GB"/>
              </w:rPr>
            </w:pPr>
          </w:p>
        </w:tc>
        <w:tc>
          <w:tcPr>
            <w:tcW w:w="1530" w:type="dxa"/>
            <w:tcBorders>
              <w:bottom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bottom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Align w:val="center"/>
          </w:tcPr>
          <w:p w:rsidR="000B5EDC" w:rsidRPr="00B31F4D" w:rsidRDefault="000B5EDC" w:rsidP="006100D1">
            <w:pPr>
              <w:rPr>
                <w:rFonts w:asciiTheme="minorHAnsi" w:hAnsiTheme="minorHAnsi"/>
                <w:sz w:val="18"/>
                <w:lang w:val="en-GB"/>
              </w:rPr>
            </w:pPr>
          </w:p>
        </w:tc>
        <w:tc>
          <w:tcPr>
            <w:tcW w:w="1190" w:type="dxa"/>
            <w:vAlign w:val="center"/>
          </w:tcPr>
          <w:p w:rsidR="000B5EDC" w:rsidRPr="00B31F4D" w:rsidRDefault="000B5EDC" w:rsidP="006100D1">
            <w:pPr>
              <w:rPr>
                <w:rFonts w:asciiTheme="minorHAnsi" w:hAnsiTheme="minorHAnsi"/>
                <w:sz w:val="18"/>
                <w:lang w:val="en-GB"/>
              </w:rPr>
            </w:pPr>
          </w:p>
        </w:tc>
        <w:tc>
          <w:tcPr>
            <w:tcW w:w="1440" w:type="dxa"/>
            <w:vAlign w:val="center"/>
          </w:tcPr>
          <w:p w:rsidR="000B5EDC" w:rsidRPr="00B31F4D" w:rsidRDefault="000B5EDC" w:rsidP="006100D1">
            <w:pPr>
              <w:rPr>
                <w:rFonts w:asciiTheme="minorHAnsi" w:hAnsiTheme="minorHAnsi"/>
                <w:sz w:val="18"/>
                <w:lang w:val="en-GB"/>
              </w:rPr>
            </w:pPr>
          </w:p>
        </w:tc>
        <w:tc>
          <w:tcPr>
            <w:tcW w:w="1260" w:type="dxa"/>
            <w:shd w:val="thinDiagCross" w:color="auto" w:fill="auto"/>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top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shd w:val="thinDiagCross" w:color="auto" w:fill="auto"/>
            <w:vAlign w:val="center"/>
          </w:tcPr>
          <w:p w:rsidR="000B5EDC" w:rsidRPr="00B31F4D" w:rsidRDefault="000B5EDC" w:rsidP="006100D1">
            <w:pPr>
              <w:rPr>
                <w:rFonts w:asciiTheme="minorHAnsi" w:hAnsiTheme="minorHAnsi"/>
                <w:sz w:val="18"/>
                <w:lang w:val="en-GB"/>
              </w:rPr>
            </w:pPr>
          </w:p>
        </w:tc>
        <w:tc>
          <w:tcPr>
            <w:tcW w:w="1190" w:type="dxa"/>
            <w:shd w:val="thinDiagCross" w:color="auto" w:fill="auto"/>
            <w:vAlign w:val="center"/>
          </w:tcPr>
          <w:p w:rsidR="000B5EDC" w:rsidRPr="00B31F4D" w:rsidRDefault="000B5EDC" w:rsidP="006100D1">
            <w:pPr>
              <w:rPr>
                <w:rFonts w:asciiTheme="minorHAnsi" w:hAnsiTheme="minorHAnsi"/>
                <w:sz w:val="18"/>
                <w:lang w:val="en-GB"/>
              </w:rPr>
            </w:pPr>
          </w:p>
        </w:tc>
        <w:tc>
          <w:tcPr>
            <w:tcW w:w="1440" w:type="dxa"/>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top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shd w:val="thinDiagCross" w:color="auto" w:fill="auto"/>
            <w:vAlign w:val="center"/>
          </w:tcPr>
          <w:p w:rsidR="000B5EDC" w:rsidRPr="00B31F4D" w:rsidRDefault="000B5EDC" w:rsidP="006100D1">
            <w:pPr>
              <w:rPr>
                <w:rFonts w:asciiTheme="minorHAnsi" w:hAnsiTheme="minorHAnsi"/>
                <w:sz w:val="18"/>
                <w:lang w:val="en-GB"/>
              </w:rPr>
            </w:pPr>
          </w:p>
        </w:tc>
        <w:tc>
          <w:tcPr>
            <w:tcW w:w="1190" w:type="dxa"/>
            <w:shd w:val="thinDiagCross" w:color="auto" w:fill="auto"/>
            <w:vAlign w:val="center"/>
          </w:tcPr>
          <w:p w:rsidR="000B5EDC" w:rsidRPr="00B31F4D" w:rsidRDefault="000B5EDC" w:rsidP="006100D1">
            <w:pPr>
              <w:rPr>
                <w:rFonts w:asciiTheme="minorHAnsi" w:hAnsiTheme="minorHAnsi"/>
                <w:sz w:val="18"/>
                <w:lang w:val="en-GB"/>
              </w:rPr>
            </w:pPr>
          </w:p>
        </w:tc>
        <w:tc>
          <w:tcPr>
            <w:tcW w:w="1440" w:type="dxa"/>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restart"/>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restart"/>
            <w:vAlign w:val="center"/>
          </w:tcPr>
          <w:p w:rsidR="000B5EDC" w:rsidRPr="00B31F4D" w:rsidRDefault="000B5EDC" w:rsidP="006100D1">
            <w:pPr>
              <w:rPr>
                <w:rFonts w:asciiTheme="minorHAnsi" w:hAnsiTheme="minorHAnsi"/>
                <w:sz w:val="18"/>
                <w:lang w:val="en-GB"/>
              </w:rPr>
            </w:pPr>
          </w:p>
        </w:tc>
        <w:tc>
          <w:tcPr>
            <w:tcW w:w="1530" w:type="dxa"/>
            <w:tcBorders>
              <w:bottom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bottom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Align w:val="center"/>
          </w:tcPr>
          <w:p w:rsidR="000B5EDC" w:rsidRPr="00B31F4D" w:rsidRDefault="000B5EDC" w:rsidP="006100D1">
            <w:pPr>
              <w:rPr>
                <w:rFonts w:asciiTheme="minorHAnsi" w:hAnsiTheme="minorHAnsi"/>
                <w:sz w:val="18"/>
                <w:lang w:val="en-GB"/>
              </w:rPr>
            </w:pPr>
          </w:p>
        </w:tc>
        <w:tc>
          <w:tcPr>
            <w:tcW w:w="1190" w:type="dxa"/>
            <w:vAlign w:val="center"/>
          </w:tcPr>
          <w:p w:rsidR="000B5EDC" w:rsidRPr="00B31F4D" w:rsidRDefault="000B5EDC" w:rsidP="006100D1">
            <w:pPr>
              <w:rPr>
                <w:rFonts w:asciiTheme="minorHAnsi" w:hAnsiTheme="minorHAnsi"/>
                <w:sz w:val="18"/>
                <w:lang w:val="en-GB"/>
              </w:rPr>
            </w:pPr>
          </w:p>
        </w:tc>
        <w:tc>
          <w:tcPr>
            <w:tcW w:w="1440" w:type="dxa"/>
            <w:vAlign w:val="center"/>
          </w:tcPr>
          <w:p w:rsidR="000B5EDC" w:rsidRPr="00B31F4D" w:rsidRDefault="000B5EDC" w:rsidP="006100D1">
            <w:pPr>
              <w:rPr>
                <w:rFonts w:asciiTheme="minorHAnsi" w:hAnsiTheme="minorHAnsi"/>
                <w:sz w:val="18"/>
                <w:lang w:val="en-GB"/>
              </w:rPr>
            </w:pPr>
          </w:p>
        </w:tc>
        <w:tc>
          <w:tcPr>
            <w:tcW w:w="1260" w:type="dxa"/>
            <w:shd w:val="thinDiagCross" w:color="auto" w:fill="auto"/>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top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shd w:val="thinDiagCross" w:color="auto" w:fill="auto"/>
            <w:vAlign w:val="center"/>
          </w:tcPr>
          <w:p w:rsidR="000B5EDC" w:rsidRPr="00B31F4D" w:rsidRDefault="000B5EDC" w:rsidP="006100D1">
            <w:pPr>
              <w:rPr>
                <w:rFonts w:asciiTheme="minorHAnsi" w:hAnsiTheme="minorHAnsi"/>
                <w:sz w:val="18"/>
                <w:lang w:val="en-GB"/>
              </w:rPr>
            </w:pPr>
          </w:p>
        </w:tc>
        <w:tc>
          <w:tcPr>
            <w:tcW w:w="1190" w:type="dxa"/>
            <w:shd w:val="thinDiagCross" w:color="auto" w:fill="auto"/>
            <w:vAlign w:val="center"/>
          </w:tcPr>
          <w:p w:rsidR="000B5EDC" w:rsidRPr="00B31F4D" w:rsidRDefault="000B5EDC" w:rsidP="006100D1">
            <w:pPr>
              <w:rPr>
                <w:rFonts w:asciiTheme="minorHAnsi" w:hAnsiTheme="minorHAnsi"/>
                <w:sz w:val="18"/>
                <w:lang w:val="en-GB"/>
              </w:rPr>
            </w:pPr>
          </w:p>
        </w:tc>
        <w:tc>
          <w:tcPr>
            <w:tcW w:w="1440" w:type="dxa"/>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Borders>
              <w:bottom w:val="single" w:sz="8" w:space="0" w:color="auto"/>
            </w:tcBorders>
          </w:tcPr>
          <w:p w:rsidR="000B5EDC" w:rsidRPr="00B31F4D" w:rsidRDefault="000B5EDC" w:rsidP="006100D1">
            <w:pPr>
              <w:pStyle w:val="Header"/>
              <w:rPr>
                <w:rFonts w:asciiTheme="minorHAnsi" w:hAnsiTheme="minorHAnsi"/>
                <w:sz w:val="18"/>
                <w:szCs w:val="24"/>
                <w:lang w:eastAsia="it-IT"/>
              </w:rPr>
            </w:pPr>
          </w:p>
        </w:tc>
        <w:tc>
          <w:tcPr>
            <w:tcW w:w="3360" w:type="dxa"/>
            <w:vMerge/>
            <w:tcBorders>
              <w:bottom w:val="single" w:sz="8"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tcBorders>
              <w:bottom w:val="single" w:sz="8" w:space="0" w:color="auto"/>
            </w:tcBorders>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bottom w:val="single" w:sz="8" w:space="0" w:color="auto"/>
            </w:tcBorders>
            <w:vAlign w:val="center"/>
          </w:tcPr>
          <w:p w:rsidR="000B5EDC" w:rsidRPr="00B31F4D" w:rsidRDefault="000B5EDC" w:rsidP="006100D1">
            <w:pPr>
              <w:rPr>
                <w:rFonts w:asciiTheme="minorHAnsi" w:hAnsiTheme="minorHAnsi"/>
                <w:sz w:val="18"/>
                <w:lang w:val="en-GB"/>
              </w:rPr>
            </w:pPr>
          </w:p>
        </w:tc>
        <w:tc>
          <w:tcPr>
            <w:tcW w:w="1500" w:type="dxa"/>
            <w:tcBorders>
              <w:top w:val="dashSmallGap" w:sz="4" w:space="0" w:color="auto"/>
              <w:bottom w:val="single" w:sz="8"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tcBorders>
              <w:bottom w:val="single" w:sz="8" w:space="0" w:color="auto"/>
            </w:tcBorders>
            <w:shd w:val="thinDiagCross" w:color="auto" w:fill="auto"/>
            <w:vAlign w:val="center"/>
          </w:tcPr>
          <w:p w:rsidR="000B5EDC" w:rsidRPr="00B31F4D" w:rsidRDefault="000B5EDC" w:rsidP="006100D1">
            <w:pPr>
              <w:rPr>
                <w:rFonts w:asciiTheme="minorHAnsi" w:hAnsiTheme="minorHAnsi"/>
                <w:sz w:val="18"/>
                <w:lang w:val="en-GB"/>
              </w:rPr>
            </w:pPr>
          </w:p>
        </w:tc>
        <w:tc>
          <w:tcPr>
            <w:tcW w:w="1190" w:type="dxa"/>
            <w:tcBorders>
              <w:bottom w:val="single" w:sz="8" w:space="0" w:color="auto"/>
            </w:tcBorders>
            <w:shd w:val="thinDiagCross" w:color="auto" w:fill="auto"/>
            <w:vAlign w:val="center"/>
          </w:tcPr>
          <w:p w:rsidR="000B5EDC" w:rsidRPr="00B31F4D" w:rsidRDefault="000B5EDC" w:rsidP="006100D1">
            <w:pPr>
              <w:rPr>
                <w:rFonts w:asciiTheme="minorHAnsi" w:hAnsiTheme="minorHAnsi"/>
                <w:sz w:val="18"/>
                <w:lang w:val="en-GB"/>
              </w:rPr>
            </w:pPr>
          </w:p>
        </w:tc>
        <w:tc>
          <w:tcPr>
            <w:tcW w:w="1440" w:type="dxa"/>
            <w:tcBorders>
              <w:bottom w:val="single" w:sz="8" w:space="0" w:color="auto"/>
            </w:tcBorders>
            <w:shd w:val="thinDiagCross" w:color="auto" w:fill="auto"/>
            <w:vAlign w:val="center"/>
          </w:tcPr>
          <w:p w:rsidR="000B5EDC" w:rsidRPr="00B31F4D" w:rsidRDefault="000B5EDC" w:rsidP="006100D1">
            <w:pPr>
              <w:rPr>
                <w:rFonts w:asciiTheme="minorHAnsi" w:hAnsiTheme="minorHAnsi"/>
                <w:sz w:val="18"/>
                <w:lang w:val="en-GB"/>
              </w:rPr>
            </w:pPr>
          </w:p>
        </w:tc>
        <w:tc>
          <w:tcPr>
            <w:tcW w:w="1260" w:type="dxa"/>
            <w:tcBorders>
              <w:bottom w:val="single" w:sz="8" w:space="0" w:color="auto"/>
            </w:tcBorders>
            <w:vAlign w:val="center"/>
          </w:tcPr>
          <w:p w:rsidR="000B5EDC" w:rsidRPr="00B31F4D" w:rsidRDefault="000B5EDC" w:rsidP="006100D1">
            <w:pPr>
              <w:rPr>
                <w:rFonts w:asciiTheme="minorHAnsi" w:hAnsiTheme="minorHAnsi"/>
                <w:sz w:val="18"/>
                <w:lang w:val="en-GB"/>
              </w:rPr>
            </w:pPr>
          </w:p>
        </w:tc>
      </w:tr>
      <w:tr w:rsidR="000B5EDC" w:rsidRPr="00B31F4D" w:rsidTr="0074311C">
        <w:trPr>
          <w:trHeight w:hRule="exact" w:val="695"/>
          <w:jc w:val="center"/>
        </w:trPr>
        <w:tc>
          <w:tcPr>
            <w:tcW w:w="619" w:type="dxa"/>
            <w:tcBorders>
              <w:top w:val="single" w:sz="8" w:space="0" w:color="auto"/>
              <w:right w:val="nil"/>
            </w:tcBorders>
          </w:tcPr>
          <w:p w:rsidR="000B5EDC" w:rsidRPr="00B31F4D" w:rsidRDefault="000B5EDC" w:rsidP="000F0B40">
            <w:pPr>
              <w:pStyle w:val="Header"/>
              <w:rPr>
                <w:rFonts w:asciiTheme="minorHAnsi" w:hAnsiTheme="minorHAnsi"/>
                <w:b/>
                <w:bCs/>
                <w:sz w:val="18"/>
                <w:szCs w:val="24"/>
                <w:lang w:eastAsia="it-IT"/>
              </w:rPr>
            </w:pPr>
          </w:p>
        </w:tc>
        <w:tc>
          <w:tcPr>
            <w:tcW w:w="3360" w:type="dxa"/>
            <w:tcBorders>
              <w:top w:val="single" w:sz="8" w:space="0" w:color="auto"/>
              <w:right w:val="nil"/>
            </w:tcBorders>
            <w:vAlign w:val="bottom"/>
          </w:tcPr>
          <w:p w:rsidR="000B5EDC" w:rsidRPr="00B31F4D" w:rsidRDefault="000B5EDC" w:rsidP="000F0B40">
            <w:pPr>
              <w:pStyle w:val="Header"/>
              <w:rPr>
                <w:rFonts w:asciiTheme="minorHAnsi" w:hAnsiTheme="minorHAnsi"/>
                <w:b/>
                <w:bCs/>
                <w:sz w:val="18"/>
                <w:szCs w:val="24"/>
                <w:lang w:eastAsia="it-IT"/>
              </w:rPr>
            </w:pPr>
            <w:r w:rsidRPr="00B31F4D">
              <w:rPr>
                <w:rFonts w:asciiTheme="minorHAnsi" w:hAnsiTheme="minorHAnsi"/>
                <w:b/>
                <w:bCs/>
                <w:sz w:val="18"/>
                <w:szCs w:val="24"/>
                <w:lang w:eastAsia="it-IT"/>
              </w:rPr>
              <w:t xml:space="preserve">Non-Key  Experts </w:t>
            </w:r>
          </w:p>
        </w:tc>
        <w:tc>
          <w:tcPr>
            <w:tcW w:w="1350" w:type="dxa"/>
            <w:tcBorders>
              <w:top w:val="single" w:sz="8"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530" w:type="dxa"/>
            <w:tcBorders>
              <w:top w:val="single" w:sz="8" w:space="0" w:color="auto"/>
              <w:left w:val="nil"/>
              <w:right w:val="nil"/>
            </w:tcBorders>
            <w:vAlign w:val="center"/>
          </w:tcPr>
          <w:p w:rsidR="000B5EDC" w:rsidRPr="00B31F4D" w:rsidRDefault="000B5EDC" w:rsidP="006100D1">
            <w:pPr>
              <w:pStyle w:val="Header"/>
              <w:rPr>
                <w:rFonts w:asciiTheme="minorHAnsi" w:hAnsiTheme="minorHAnsi"/>
                <w:sz w:val="18"/>
              </w:rPr>
            </w:pPr>
          </w:p>
        </w:tc>
        <w:tc>
          <w:tcPr>
            <w:tcW w:w="1500" w:type="dxa"/>
            <w:tcBorders>
              <w:top w:val="single" w:sz="8" w:space="0" w:color="auto"/>
              <w:left w:val="nil"/>
              <w:right w:val="nil"/>
            </w:tcBorders>
            <w:vAlign w:val="center"/>
          </w:tcPr>
          <w:p w:rsidR="000B5EDC" w:rsidRPr="00B31F4D" w:rsidRDefault="000B5EDC" w:rsidP="006100D1">
            <w:pPr>
              <w:rPr>
                <w:rFonts w:asciiTheme="minorHAnsi" w:hAnsiTheme="minorHAnsi"/>
                <w:sz w:val="22"/>
                <w:lang w:val="en-GB"/>
              </w:rPr>
            </w:pPr>
          </w:p>
        </w:tc>
        <w:tc>
          <w:tcPr>
            <w:tcW w:w="1110" w:type="dxa"/>
            <w:tcBorders>
              <w:top w:val="single" w:sz="8" w:space="0" w:color="auto"/>
              <w:left w:val="nil"/>
              <w:right w:val="nil"/>
            </w:tcBorders>
            <w:vAlign w:val="center"/>
          </w:tcPr>
          <w:p w:rsidR="000B5EDC" w:rsidRPr="00B31F4D" w:rsidRDefault="000B5EDC" w:rsidP="006100D1">
            <w:pPr>
              <w:pStyle w:val="Header"/>
              <w:rPr>
                <w:rFonts w:asciiTheme="minorHAnsi" w:hAnsiTheme="minorHAnsi"/>
                <w:sz w:val="18"/>
                <w:szCs w:val="24"/>
                <w:lang w:eastAsia="it-IT"/>
              </w:rPr>
            </w:pPr>
          </w:p>
        </w:tc>
        <w:tc>
          <w:tcPr>
            <w:tcW w:w="1190" w:type="dxa"/>
            <w:tcBorders>
              <w:top w:val="single" w:sz="8" w:space="0" w:color="auto"/>
              <w:left w:val="nil"/>
              <w:right w:val="nil"/>
            </w:tcBorders>
            <w:vAlign w:val="center"/>
          </w:tcPr>
          <w:p w:rsidR="000B5EDC" w:rsidRPr="00B31F4D" w:rsidRDefault="000B5EDC" w:rsidP="006100D1">
            <w:pPr>
              <w:rPr>
                <w:rFonts w:asciiTheme="minorHAnsi" w:hAnsiTheme="minorHAnsi"/>
                <w:sz w:val="22"/>
                <w:lang w:val="en-GB"/>
              </w:rPr>
            </w:pPr>
          </w:p>
        </w:tc>
        <w:tc>
          <w:tcPr>
            <w:tcW w:w="1440" w:type="dxa"/>
            <w:tcBorders>
              <w:top w:val="single" w:sz="8" w:space="0" w:color="auto"/>
              <w:left w:val="nil"/>
              <w:right w:val="nil"/>
            </w:tcBorders>
            <w:vAlign w:val="center"/>
          </w:tcPr>
          <w:p w:rsidR="000B5EDC" w:rsidRPr="00B31F4D" w:rsidRDefault="000B5EDC" w:rsidP="006100D1">
            <w:pPr>
              <w:rPr>
                <w:rFonts w:asciiTheme="minorHAnsi" w:hAnsiTheme="minorHAnsi"/>
                <w:sz w:val="22"/>
                <w:lang w:val="en-GB"/>
              </w:rPr>
            </w:pPr>
          </w:p>
        </w:tc>
        <w:tc>
          <w:tcPr>
            <w:tcW w:w="1260" w:type="dxa"/>
            <w:tcBorders>
              <w:top w:val="single" w:sz="8" w:space="0" w:color="auto"/>
              <w:left w:val="nil"/>
            </w:tcBorders>
            <w:vAlign w:val="center"/>
          </w:tcPr>
          <w:p w:rsidR="000B5EDC" w:rsidRPr="00B31F4D" w:rsidRDefault="000B5EDC" w:rsidP="006100D1">
            <w:pPr>
              <w:rPr>
                <w:rFonts w:asciiTheme="minorHAnsi" w:hAnsiTheme="minorHAnsi"/>
                <w:sz w:val="22"/>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r w:rsidRPr="00B31F4D">
              <w:rPr>
                <w:rFonts w:asciiTheme="minorHAnsi" w:hAnsiTheme="minorHAnsi"/>
                <w:sz w:val="18"/>
                <w:szCs w:val="24"/>
                <w:lang w:eastAsia="it-IT"/>
              </w:rPr>
              <w:t>N-1</w:t>
            </w:r>
          </w:p>
        </w:tc>
        <w:tc>
          <w:tcPr>
            <w:tcW w:w="3360" w:type="dxa"/>
            <w:vMerge w:val="restart"/>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restart"/>
            <w:vAlign w:val="center"/>
          </w:tcPr>
          <w:p w:rsidR="000B5EDC" w:rsidRPr="00B31F4D" w:rsidRDefault="000B5EDC" w:rsidP="006100D1">
            <w:pPr>
              <w:pStyle w:val="Header"/>
              <w:rPr>
                <w:rFonts w:asciiTheme="minorHAnsi" w:hAnsiTheme="minorHAnsi"/>
                <w:sz w:val="18"/>
                <w:szCs w:val="24"/>
                <w:lang w:eastAsia="it-IT"/>
              </w:rPr>
            </w:pPr>
          </w:p>
        </w:tc>
        <w:tc>
          <w:tcPr>
            <w:tcW w:w="1530" w:type="dxa"/>
            <w:tcBorders>
              <w:bottom w:val="dashSmallGap" w:sz="4" w:space="0" w:color="auto"/>
            </w:tcBorders>
            <w:tcMar>
              <w:left w:w="28" w:type="dxa"/>
            </w:tcMar>
            <w:vAlign w:val="center"/>
          </w:tcPr>
          <w:p w:rsidR="000B5EDC" w:rsidRPr="00B31F4D" w:rsidRDefault="000B5EDC" w:rsidP="006100D1">
            <w:pPr>
              <w:rPr>
                <w:rFonts w:asciiTheme="minorHAnsi" w:hAnsiTheme="minorHAnsi"/>
                <w:sz w:val="14"/>
                <w:lang w:val="en-GB"/>
              </w:rPr>
            </w:pPr>
            <w:r w:rsidRPr="00B31F4D">
              <w:rPr>
                <w:rFonts w:asciiTheme="minorHAnsi" w:hAnsiTheme="minorHAnsi"/>
                <w:sz w:val="14"/>
                <w:lang w:val="en-GB"/>
              </w:rPr>
              <w:t>[</w:t>
            </w:r>
            <w:r w:rsidRPr="00B31F4D">
              <w:rPr>
                <w:rFonts w:asciiTheme="minorHAnsi" w:hAnsiTheme="minorHAnsi"/>
                <w:i/>
                <w:iCs/>
                <w:sz w:val="14"/>
                <w:lang w:val="en-GB"/>
              </w:rPr>
              <w:t>Home</w:t>
            </w:r>
            <w:r w:rsidRPr="00B31F4D">
              <w:rPr>
                <w:rFonts w:asciiTheme="minorHAnsi" w:hAnsiTheme="minorHAnsi"/>
                <w:sz w:val="14"/>
                <w:lang w:val="en-GB"/>
              </w:rPr>
              <w:t>]</w:t>
            </w:r>
          </w:p>
        </w:tc>
        <w:tc>
          <w:tcPr>
            <w:tcW w:w="1500" w:type="dxa"/>
            <w:tcBorders>
              <w:bottom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Merge w:val="restart"/>
            <w:shd w:val="thinDiagCross" w:color="auto" w:fill="auto"/>
            <w:vAlign w:val="center"/>
          </w:tcPr>
          <w:p w:rsidR="000B5EDC" w:rsidRPr="00B31F4D" w:rsidRDefault="000B5EDC" w:rsidP="006100D1">
            <w:pPr>
              <w:rPr>
                <w:rFonts w:asciiTheme="minorHAnsi" w:hAnsiTheme="minorHAnsi"/>
                <w:sz w:val="18"/>
                <w:lang w:val="en-GB"/>
              </w:rPr>
            </w:pPr>
          </w:p>
        </w:tc>
        <w:tc>
          <w:tcPr>
            <w:tcW w:w="1190" w:type="dxa"/>
            <w:vMerge w:val="restart"/>
            <w:shd w:val="thinDiagCross" w:color="auto" w:fill="auto"/>
            <w:vAlign w:val="center"/>
          </w:tcPr>
          <w:p w:rsidR="000B5EDC" w:rsidRPr="00B31F4D" w:rsidRDefault="000B5EDC" w:rsidP="006100D1">
            <w:pPr>
              <w:rPr>
                <w:rFonts w:asciiTheme="minorHAnsi" w:hAnsiTheme="minorHAnsi"/>
                <w:sz w:val="18"/>
                <w:lang w:val="en-GB"/>
              </w:rPr>
            </w:pPr>
          </w:p>
        </w:tc>
        <w:tc>
          <w:tcPr>
            <w:tcW w:w="1440" w:type="dxa"/>
            <w:vMerge w:val="restart"/>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r w:rsidRPr="00B31F4D">
              <w:rPr>
                <w:rFonts w:asciiTheme="minorHAnsi" w:hAnsiTheme="minorHAnsi"/>
                <w:sz w:val="18"/>
                <w:szCs w:val="24"/>
                <w:lang w:eastAsia="it-IT"/>
              </w:rPr>
              <w:t>N-2</w:t>
            </w:r>
          </w:p>
        </w:tc>
        <w:tc>
          <w:tcPr>
            <w:tcW w:w="3360" w:type="dxa"/>
            <w:vMerge/>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ign w:val="center"/>
          </w:tcPr>
          <w:p w:rsidR="000B5EDC" w:rsidRPr="00B31F4D" w:rsidRDefault="000B5EDC" w:rsidP="006100D1">
            <w:pPr>
              <w:pStyle w:val="Header"/>
              <w:rPr>
                <w:rFonts w:asciiTheme="minorHAnsi" w:hAnsiTheme="minorHAnsi"/>
                <w:sz w:val="18"/>
                <w:szCs w:val="24"/>
                <w:lang w:eastAsia="it-IT"/>
              </w:rPr>
            </w:pPr>
          </w:p>
        </w:tc>
        <w:tc>
          <w:tcPr>
            <w:tcW w:w="1530" w:type="dxa"/>
            <w:tcBorders>
              <w:top w:val="dashSmallGap" w:sz="4" w:space="0" w:color="auto"/>
            </w:tcBorders>
            <w:tcMar>
              <w:left w:w="28" w:type="dxa"/>
            </w:tcMar>
            <w:vAlign w:val="center"/>
          </w:tcPr>
          <w:p w:rsidR="000B5EDC" w:rsidRPr="00B31F4D" w:rsidRDefault="000B5EDC" w:rsidP="006100D1">
            <w:pPr>
              <w:rPr>
                <w:rFonts w:asciiTheme="minorHAnsi" w:hAnsiTheme="minorHAnsi"/>
                <w:sz w:val="14"/>
                <w:lang w:val="en-GB"/>
              </w:rPr>
            </w:pPr>
            <w:r w:rsidRPr="00B31F4D">
              <w:rPr>
                <w:rFonts w:asciiTheme="minorHAnsi" w:hAnsiTheme="minorHAnsi"/>
                <w:sz w:val="14"/>
                <w:lang w:val="en-GB"/>
              </w:rPr>
              <w:t>[</w:t>
            </w:r>
            <w:r w:rsidRPr="00B31F4D">
              <w:rPr>
                <w:rFonts w:asciiTheme="minorHAnsi" w:hAnsiTheme="minorHAnsi"/>
                <w:i/>
                <w:iCs/>
                <w:sz w:val="14"/>
                <w:lang w:val="en-GB"/>
              </w:rPr>
              <w:t>Field</w:t>
            </w:r>
            <w:r w:rsidRPr="00B31F4D">
              <w:rPr>
                <w:rFonts w:asciiTheme="minorHAnsi" w:hAnsiTheme="minorHAnsi"/>
                <w:sz w:val="14"/>
                <w:lang w:val="en-GB"/>
              </w:rPr>
              <w:t>]</w:t>
            </w:r>
          </w:p>
        </w:tc>
        <w:tc>
          <w:tcPr>
            <w:tcW w:w="1500" w:type="dxa"/>
            <w:tcBorders>
              <w:top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19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44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restart"/>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restart"/>
            <w:vAlign w:val="center"/>
          </w:tcPr>
          <w:p w:rsidR="000B5EDC" w:rsidRPr="00B31F4D" w:rsidRDefault="000B5EDC" w:rsidP="006100D1">
            <w:pPr>
              <w:rPr>
                <w:rFonts w:asciiTheme="minorHAnsi" w:hAnsiTheme="minorHAnsi"/>
                <w:sz w:val="18"/>
                <w:lang w:val="en-GB"/>
              </w:rPr>
            </w:pPr>
          </w:p>
        </w:tc>
        <w:tc>
          <w:tcPr>
            <w:tcW w:w="1530" w:type="dxa"/>
            <w:tcBorders>
              <w:bottom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bottom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Merge w:val="restart"/>
            <w:shd w:val="thinDiagCross" w:color="auto" w:fill="auto"/>
            <w:vAlign w:val="center"/>
          </w:tcPr>
          <w:p w:rsidR="000B5EDC" w:rsidRPr="00B31F4D" w:rsidRDefault="000B5EDC" w:rsidP="006100D1">
            <w:pPr>
              <w:rPr>
                <w:rFonts w:asciiTheme="minorHAnsi" w:hAnsiTheme="minorHAnsi"/>
                <w:sz w:val="18"/>
                <w:lang w:val="en-GB"/>
              </w:rPr>
            </w:pPr>
          </w:p>
        </w:tc>
        <w:tc>
          <w:tcPr>
            <w:tcW w:w="1190" w:type="dxa"/>
            <w:vMerge w:val="restart"/>
            <w:shd w:val="thinDiagCross" w:color="auto" w:fill="auto"/>
            <w:vAlign w:val="center"/>
          </w:tcPr>
          <w:p w:rsidR="000B5EDC" w:rsidRPr="00B31F4D" w:rsidRDefault="000B5EDC" w:rsidP="006100D1">
            <w:pPr>
              <w:rPr>
                <w:rFonts w:asciiTheme="minorHAnsi" w:hAnsiTheme="minorHAnsi"/>
                <w:sz w:val="18"/>
                <w:lang w:val="en-GB"/>
              </w:rPr>
            </w:pPr>
          </w:p>
        </w:tc>
        <w:tc>
          <w:tcPr>
            <w:tcW w:w="1440" w:type="dxa"/>
            <w:vMerge w:val="restart"/>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Pr>
          <w:p w:rsidR="000B5EDC" w:rsidRPr="00B31F4D" w:rsidRDefault="000B5EDC" w:rsidP="006100D1">
            <w:pPr>
              <w:pStyle w:val="Header"/>
              <w:rPr>
                <w:rFonts w:asciiTheme="minorHAnsi" w:hAnsiTheme="minorHAnsi"/>
                <w:sz w:val="18"/>
                <w:szCs w:val="24"/>
                <w:lang w:eastAsia="it-IT"/>
              </w:rPr>
            </w:pPr>
          </w:p>
        </w:tc>
        <w:tc>
          <w:tcPr>
            <w:tcW w:w="3360" w:type="dxa"/>
            <w:vMerge/>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tcBorders>
            <w:vAlign w:val="center"/>
          </w:tcPr>
          <w:p w:rsidR="000B5EDC" w:rsidRPr="00B31F4D" w:rsidRDefault="000B5EDC" w:rsidP="006100D1">
            <w:pPr>
              <w:rPr>
                <w:rFonts w:asciiTheme="minorHAnsi" w:hAnsiTheme="minorHAnsi"/>
                <w:sz w:val="18"/>
                <w:lang w:val="en-GB"/>
              </w:rPr>
            </w:pPr>
          </w:p>
        </w:tc>
        <w:tc>
          <w:tcPr>
            <w:tcW w:w="1500" w:type="dxa"/>
            <w:tcBorders>
              <w:top w:val="dashSmallGap" w:sz="4"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19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44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260" w:type="dxa"/>
            <w:vAlign w:val="center"/>
          </w:tcPr>
          <w:p w:rsidR="000B5EDC" w:rsidRPr="00B31F4D" w:rsidRDefault="000B5EDC" w:rsidP="006100D1">
            <w:pPr>
              <w:rPr>
                <w:rFonts w:asciiTheme="minorHAnsi" w:hAnsiTheme="minorHAnsi"/>
                <w:sz w:val="18"/>
                <w:lang w:val="en-GB"/>
              </w:rPr>
            </w:pPr>
          </w:p>
        </w:tc>
      </w:tr>
      <w:tr w:rsidR="000B5EDC" w:rsidRPr="00B31F4D" w:rsidTr="0074311C">
        <w:trPr>
          <w:cantSplit/>
          <w:jc w:val="center"/>
        </w:trPr>
        <w:tc>
          <w:tcPr>
            <w:tcW w:w="619" w:type="dxa"/>
            <w:tcBorders>
              <w:bottom w:val="single" w:sz="8" w:space="0" w:color="auto"/>
            </w:tcBorders>
          </w:tcPr>
          <w:p w:rsidR="000B5EDC" w:rsidRPr="00B31F4D" w:rsidRDefault="000B5EDC" w:rsidP="006100D1">
            <w:pPr>
              <w:pStyle w:val="Header"/>
              <w:rPr>
                <w:rFonts w:asciiTheme="minorHAnsi" w:hAnsiTheme="minorHAnsi"/>
                <w:sz w:val="18"/>
                <w:szCs w:val="24"/>
                <w:lang w:eastAsia="it-IT"/>
              </w:rPr>
            </w:pPr>
          </w:p>
        </w:tc>
        <w:tc>
          <w:tcPr>
            <w:tcW w:w="3360" w:type="dxa"/>
            <w:vMerge/>
            <w:tcBorders>
              <w:bottom w:val="single" w:sz="8"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350" w:type="dxa"/>
            <w:vMerge/>
            <w:tcBorders>
              <w:bottom w:val="single" w:sz="8" w:space="0" w:color="auto"/>
            </w:tcBorders>
            <w:vAlign w:val="center"/>
          </w:tcPr>
          <w:p w:rsidR="000B5EDC" w:rsidRPr="00B31F4D" w:rsidRDefault="000B5EDC" w:rsidP="006100D1">
            <w:pPr>
              <w:rPr>
                <w:rFonts w:asciiTheme="minorHAnsi" w:hAnsiTheme="minorHAnsi"/>
                <w:sz w:val="18"/>
                <w:lang w:val="en-GB"/>
              </w:rPr>
            </w:pPr>
          </w:p>
        </w:tc>
        <w:tc>
          <w:tcPr>
            <w:tcW w:w="1530" w:type="dxa"/>
            <w:tcBorders>
              <w:top w:val="dashSmallGap" w:sz="4" w:space="0" w:color="auto"/>
              <w:bottom w:val="single" w:sz="8" w:space="0" w:color="auto"/>
            </w:tcBorders>
            <w:vAlign w:val="center"/>
          </w:tcPr>
          <w:p w:rsidR="000B5EDC" w:rsidRPr="00B31F4D" w:rsidRDefault="000B5EDC" w:rsidP="006100D1">
            <w:pPr>
              <w:rPr>
                <w:rFonts w:asciiTheme="minorHAnsi" w:hAnsiTheme="minorHAnsi"/>
                <w:sz w:val="18"/>
                <w:lang w:val="en-GB"/>
              </w:rPr>
            </w:pPr>
          </w:p>
        </w:tc>
        <w:tc>
          <w:tcPr>
            <w:tcW w:w="1500" w:type="dxa"/>
            <w:tcBorders>
              <w:top w:val="dashSmallGap" w:sz="4" w:space="0" w:color="auto"/>
              <w:bottom w:val="single" w:sz="8" w:space="0" w:color="auto"/>
            </w:tcBorders>
            <w:vAlign w:val="center"/>
          </w:tcPr>
          <w:p w:rsidR="000B5EDC" w:rsidRPr="00B31F4D" w:rsidRDefault="000B5EDC" w:rsidP="006100D1">
            <w:pPr>
              <w:pStyle w:val="Header"/>
              <w:rPr>
                <w:rFonts w:asciiTheme="minorHAnsi" w:hAnsiTheme="minorHAnsi"/>
                <w:sz w:val="18"/>
                <w:szCs w:val="24"/>
                <w:lang w:eastAsia="it-IT"/>
              </w:rPr>
            </w:pPr>
          </w:p>
        </w:tc>
        <w:tc>
          <w:tcPr>
            <w:tcW w:w="111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19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440" w:type="dxa"/>
            <w:vMerge/>
            <w:shd w:val="thinDiagCross" w:color="auto" w:fill="auto"/>
            <w:vAlign w:val="center"/>
          </w:tcPr>
          <w:p w:rsidR="000B5EDC" w:rsidRPr="00B31F4D" w:rsidRDefault="000B5EDC" w:rsidP="006100D1">
            <w:pPr>
              <w:rPr>
                <w:rFonts w:asciiTheme="minorHAnsi" w:hAnsiTheme="minorHAnsi"/>
                <w:sz w:val="18"/>
                <w:lang w:val="en-GB"/>
              </w:rPr>
            </w:pPr>
          </w:p>
        </w:tc>
        <w:tc>
          <w:tcPr>
            <w:tcW w:w="1260" w:type="dxa"/>
            <w:tcBorders>
              <w:bottom w:val="single" w:sz="8" w:space="0" w:color="auto"/>
            </w:tcBorders>
            <w:vAlign w:val="center"/>
          </w:tcPr>
          <w:p w:rsidR="000B5EDC" w:rsidRPr="00B31F4D" w:rsidRDefault="000B5EDC" w:rsidP="006100D1">
            <w:pPr>
              <w:rPr>
                <w:rFonts w:asciiTheme="minorHAnsi" w:hAnsiTheme="minorHAnsi"/>
                <w:sz w:val="18"/>
                <w:lang w:val="en-GB"/>
              </w:rPr>
            </w:pPr>
          </w:p>
        </w:tc>
      </w:tr>
      <w:tr w:rsidR="000B5EDC" w:rsidRPr="00B31F4D" w:rsidTr="0074311C">
        <w:trPr>
          <w:trHeight w:hRule="exact" w:val="397"/>
          <w:jc w:val="center"/>
        </w:trPr>
        <w:tc>
          <w:tcPr>
            <w:tcW w:w="619" w:type="dxa"/>
            <w:tcBorders>
              <w:top w:val="single" w:sz="8" w:space="0" w:color="auto"/>
              <w:bottom w:val="double" w:sz="4" w:space="0" w:color="auto"/>
              <w:right w:val="nil"/>
            </w:tcBorders>
          </w:tcPr>
          <w:p w:rsidR="000B5EDC" w:rsidRPr="00B31F4D" w:rsidRDefault="000B5EDC" w:rsidP="006100D1">
            <w:pPr>
              <w:rPr>
                <w:rFonts w:asciiTheme="minorHAnsi" w:hAnsiTheme="minorHAnsi"/>
                <w:sz w:val="22"/>
                <w:lang w:val="en-GB"/>
              </w:rPr>
            </w:pPr>
          </w:p>
        </w:tc>
        <w:tc>
          <w:tcPr>
            <w:tcW w:w="3360" w:type="dxa"/>
            <w:tcBorders>
              <w:top w:val="single" w:sz="8" w:space="0" w:color="auto"/>
              <w:bottom w:val="double" w:sz="4" w:space="0" w:color="auto"/>
              <w:right w:val="nil"/>
            </w:tcBorders>
            <w:vAlign w:val="center"/>
          </w:tcPr>
          <w:p w:rsidR="000B5EDC" w:rsidRPr="00B31F4D" w:rsidRDefault="000B5EDC" w:rsidP="006100D1">
            <w:pPr>
              <w:rPr>
                <w:rFonts w:asciiTheme="minorHAnsi" w:hAnsiTheme="minorHAnsi"/>
                <w:sz w:val="22"/>
                <w:lang w:val="en-GB"/>
              </w:rPr>
            </w:pPr>
          </w:p>
        </w:tc>
        <w:tc>
          <w:tcPr>
            <w:tcW w:w="1350" w:type="dxa"/>
            <w:tcBorders>
              <w:top w:val="single" w:sz="8" w:space="0" w:color="auto"/>
              <w:left w:val="nil"/>
              <w:bottom w:val="double" w:sz="4" w:space="0" w:color="auto"/>
              <w:right w:val="nil"/>
            </w:tcBorders>
            <w:vAlign w:val="center"/>
          </w:tcPr>
          <w:p w:rsidR="000B5EDC" w:rsidRPr="00B31F4D" w:rsidRDefault="000B5EDC" w:rsidP="006100D1">
            <w:pPr>
              <w:rPr>
                <w:rFonts w:asciiTheme="minorHAnsi" w:hAnsiTheme="minorHAnsi"/>
                <w:sz w:val="22"/>
                <w:lang w:val="en-GB"/>
              </w:rPr>
            </w:pPr>
          </w:p>
        </w:tc>
        <w:tc>
          <w:tcPr>
            <w:tcW w:w="1530" w:type="dxa"/>
            <w:tcBorders>
              <w:top w:val="single" w:sz="8" w:space="0" w:color="auto"/>
              <w:left w:val="nil"/>
              <w:bottom w:val="double" w:sz="4" w:space="0" w:color="auto"/>
              <w:right w:val="nil"/>
            </w:tcBorders>
            <w:vAlign w:val="center"/>
          </w:tcPr>
          <w:p w:rsidR="000B5EDC" w:rsidRPr="00B31F4D" w:rsidRDefault="000B5EDC" w:rsidP="006100D1">
            <w:pPr>
              <w:rPr>
                <w:rFonts w:asciiTheme="minorHAnsi" w:hAnsiTheme="minorHAnsi"/>
                <w:sz w:val="22"/>
                <w:lang w:val="en-GB"/>
              </w:rPr>
            </w:pPr>
          </w:p>
        </w:tc>
        <w:tc>
          <w:tcPr>
            <w:tcW w:w="1500" w:type="dxa"/>
            <w:tcBorders>
              <w:top w:val="single" w:sz="8" w:space="0" w:color="auto"/>
              <w:left w:val="nil"/>
              <w:bottom w:val="double" w:sz="4" w:space="0" w:color="auto"/>
            </w:tcBorders>
            <w:vAlign w:val="center"/>
          </w:tcPr>
          <w:p w:rsidR="000B5EDC" w:rsidRPr="00B31F4D" w:rsidRDefault="000B5EDC" w:rsidP="006100D1">
            <w:pPr>
              <w:rPr>
                <w:rFonts w:asciiTheme="minorHAnsi" w:hAnsiTheme="minorHAnsi"/>
                <w:sz w:val="22"/>
                <w:lang w:val="en-GB"/>
              </w:rPr>
            </w:pPr>
            <w:r w:rsidRPr="00B31F4D">
              <w:rPr>
                <w:rFonts w:asciiTheme="minorHAnsi" w:hAnsiTheme="minorHAnsi"/>
                <w:sz w:val="22"/>
                <w:lang w:val="en-GB"/>
              </w:rPr>
              <w:t>Total Costs</w:t>
            </w:r>
          </w:p>
        </w:tc>
        <w:tc>
          <w:tcPr>
            <w:tcW w:w="1110" w:type="dxa"/>
            <w:tcBorders>
              <w:bottom w:val="double" w:sz="4" w:space="0" w:color="auto"/>
            </w:tcBorders>
            <w:vAlign w:val="center"/>
          </w:tcPr>
          <w:p w:rsidR="000B5EDC" w:rsidRPr="00B31F4D" w:rsidRDefault="000B5EDC" w:rsidP="006100D1">
            <w:pPr>
              <w:rPr>
                <w:rFonts w:asciiTheme="minorHAnsi" w:hAnsiTheme="minorHAnsi"/>
                <w:sz w:val="22"/>
                <w:lang w:val="en-GB"/>
              </w:rPr>
            </w:pPr>
          </w:p>
        </w:tc>
        <w:tc>
          <w:tcPr>
            <w:tcW w:w="1190" w:type="dxa"/>
            <w:tcBorders>
              <w:bottom w:val="double" w:sz="4" w:space="0" w:color="auto"/>
            </w:tcBorders>
            <w:vAlign w:val="center"/>
          </w:tcPr>
          <w:p w:rsidR="000B5EDC" w:rsidRPr="00B31F4D" w:rsidRDefault="000B5EDC" w:rsidP="006100D1">
            <w:pPr>
              <w:rPr>
                <w:rFonts w:asciiTheme="minorHAnsi" w:hAnsiTheme="minorHAnsi"/>
                <w:sz w:val="22"/>
                <w:lang w:val="en-GB"/>
              </w:rPr>
            </w:pPr>
          </w:p>
        </w:tc>
        <w:tc>
          <w:tcPr>
            <w:tcW w:w="1440" w:type="dxa"/>
            <w:tcBorders>
              <w:bottom w:val="double" w:sz="4" w:space="0" w:color="auto"/>
            </w:tcBorders>
            <w:vAlign w:val="center"/>
          </w:tcPr>
          <w:p w:rsidR="000B5EDC" w:rsidRPr="00B31F4D" w:rsidRDefault="000B5EDC" w:rsidP="006100D1">
            <w:pPr>
              <w:rPr>
                <w:rFonts w:asciiTheme="minorHAnsi" w:hAnsiTheme="minorHAnsi"/>
                <w:sz w:val="22"/>
                <w:lang w:val="en-GB"/>
              </w:rPr>
            </w:pPr>
          </w:p>
        </w:tc>
        <w:tc>
          <w:tcPr>
            <w:tcW w:w="1260" w:type="dxa"/>
            <w:tcBorders>
              <w:top w:val="single" w:sz="8" w:space="0" w:color="auto"/>
              <w:bottom w:val="double" w:sz="4" w:space="0" w:color="auto"/>
            </w:tcBorders>
            <w:vAlign w:val="center"/>
          </w:tcPr>
          <w:p w:rsidR="000B5EDC" w:rsidRPr="00B31F4D" w:rsidRDefault="000B5EDC" w:rsidP="006100D1">
            <w:pPr>
              <w:rPr>
                <w:rFonts w:asciiTheme="minorHAnsi" w:hAnsiTheme="minorHAnsi"/>
                <w:sz w:val="22"/>
                <w:lang w:val="en-GB"/>
              </w:rPr>
            </w:pPr>
          </w:p>
        </w:tc>
      </w:tr>
    </w:tbl>
    <w:p w:rsidR="000B5EDC" w:rsidRPr="00B31F4D" w:rsidRDefault="000B5EDC" w:rsidP="00E54BBA">
      <w:pPr>
        <w:pStyle w:val="Header"/>
        <w:pBdr>
          <w:bottom w:val="single" w:sz="4" w:space="0" w:color="auto"/>
        </w:pBdr>
        <w:spacing w:line="120" w:lineRule="exact"/>
        <w:rPr>
          <w:sz w:val="18"/>
          <w:szCs w:val="24"/>
          <w:lang w:eastAsia="it-IT"/>
        </w:rPr>
      </w:pPr>
    </w:p>
    <w:p w:rsidR="00C1123A" w:rsidRPr="00B31F4D" w:rsidRDefault="00C1123A">
      <w:pPr>
        <w:rPr>
          <w:b/>
          <w:smallCaps/>
          <w:sz w:val="26"/>
          <w:szCs w:val="28"/>
        </w:rPr>
      </w:pPr>
      <w:r w:rsidRPr="00B31F4D">
        <w:rPr>
          <w:sz w:val="26"/>
          <w:szCs w:val="28"/>
        </w:rPr>
        <w:br w:type="page"/>
      </w:r>
    </w:p>
    <w:p w:rsidR="000B5EDC" w:rsidRPr="00B31F4D" w:rsidRDefault="000B5EDC" w:rsidP="00C1123A">
      <w:pPr>
        <w:pStyle w:val="Heading6"/>
        <w:rPr>
          <w:sz w:val="26"/>
          <w:szCs w:val="28"/>
        </w:rPr>
      </w:pPr>
      <w:bookmarkStart w:id="74" w:name="_Toc456023867"/>
      <w:proofErr w:type="gramStart"/>
      <w:r w:rsidRPr="00B31F4D">
        <w:rPr>
          <w:sz w:val="26"/>
          <w:szCs w:val="28"/>
        </w:rPr>
        <w:lastRenderedPageBreak/>
        <w:t>Form  FIN</w:t>
      </w:r>
      <w:proofErr w:type="gramEnd"/>
      <w:r w:rsidRPr="00B31F4D">
        <w:rPr>
          <w:sz w:val="26"/>
          <w:szCs w:val="28"/>
        </w:rPr>
        <w:t>-4  Breakdown of Reimbursable Expenses</w:t>
      </w:r>
      <w:bookmarkEnd w:id="74"/>
    </w:p>
    <w:p w:rsidR="0000062D" w:rsidRPr="00B31F4D" w:rsidRDefault="0000062D" w:rsidP="0000062D">
      <w:pPr>
        <w:pStyle w:val="BankNormal"/>
        <w:spacing w:after="0"/>
        <w:rPr>
          <w:sz w:val="22"/>
        </w:rPr>
      </w:pPr>
    </w:p>
    <w:p w:rsidR="000B5EDC" w:rsidRPr="00B31F4D" w:rsidRDefault="000B5EDC" w:rsidP="000F0B40">
      <w:pPr>
        <w:jc w:val="both"/>
        <w:rPr>
          <w:sz w:val="22"/>
        </w:rPr>
      </w:pPr>
      <w:r w:rsidRPr="00B31F4D">
        <w:rPr>
          <w:sz w:val="22"/>
        </w:rPr>
        <w:t>When used for Lump</w:t>
      </w:r>
      <w:r w:rsidR="009B4DDE" w:rsidRPr="00B31F4D">
        <w:rPr>
          <w:sz w:val="22"/>
        </w:rPr>
        <w:t>-</w:t>
      </w:r>
      <w:r w:rsidRPr="00B31F4D">
        <w:rPr>
          <w:sz w:val="22"/>
        </w:rPr>
        <w:t xml:space="preserve">Sum contract assignment, information to be provided in this Form shall only be used to demonstrate the basis for calculation of the Contract ceiling amount, </w:t>
      </w:r>
      <w:r w:rsidR="00F1141F" w:rsidRPr="00B31F4D">
        <w:rPr>
          <w:sz w:val="22"/>
        </w:rPr>
        <w:t xml:space="preserve">to </w:t>
      </w:r>
      <w:r w:rsidRPr="00B31F4D">
        <w:rPr>
          <w:sz w:val="22"/>
        </w:rPr>
        <w:t>calculate applicable taxes</w:t>
      </w:r>
      <w:r w:rsidR="00855C45" w:rsidRPr="00B31F4D">
        <w:rPr>
          <w:sz w:val="22"/>
        </w:rPr>
        <w:t xml:space="preserve"> at contract negotiations</w:t>
      </w:r>
      <w:r w:rsidRPr="00B31F4D">
        <w:rPr>
          <w:sz w:val="22"/>
        </w:rPr>
        <w:t xml:space="preserve"> and, if needed</w:t>
      </w:r>
      <w:r w:rsidR="004E6AC9" w:rsidRPr="00B31F4D">
        <w:rPr>
          <w:sz w:val="22"/>
        </w:rPr>
        <w:t>,</w:t>
      </w:r>
      <w:r w:rsidRPr="00B31F4D">
        <w:rPr>
          <w:sz w:val="22"/>
        </w:rPr>
        <w:t xml:space="preserve"> to establish payments to the Consultant for possible additional services requested by the Client. This form shall not be used as a basis for payments under Lump</w:t>
      </w:r>
      <w:r w:rsidR="004E6AC9" w:rsidRPr="00B31F4D">
        <w:rPr>
          <w:sz w:val="22"/>
        </w:rPr>
        <w:t>-</w:t>
      </w:r>
      <w:r w:rsidRPr="00B31F4D">
        <w:rPr>
          <w:sz w:val="22"/>
        </w:rPr>
        <w:t xml:space="preserve">Sum contracts </w:t>
      </w:r>
    </w:p>
    <w:p w:rsidR="000B5EDC" w:rsidRPr="00B31F4D" w:rsidRDefault="000B5EDC" w:rsidP="00B91DDF">
      <w:pPr>
        <w:pStyle w:val="Header"/>
        <w:spacing w:line="120" w:lineRule="exact"/>
        <w:rPr>
          <w:sz w:val="18"/>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B31F4D">
        <w:trPr>
          <w:cantSplit/>
          <w:trHeight w:hRule="exact" w:val="454"/>
          <w:jc w:val="center"/>
        </w:trPr>
        <w:tc>
          <w:tcPr>
            <w:tcW w:w="12476" w:type="dxa"/>
            <w:gridSpan w:val="9"/>
            <w:tcBorders>
              <w:top w:val="double" w:sz="4" w:space="0" w:color="auto"/>
              <w:bottom w:val="double" w:sz="4" w:space="0" w:color="auto"/>
            </w:tcBorders>
            <w:vAlign w:val="center"/>
          </w:tcPr>
          <w:p w:rsidR="000B5EDC" w:rsidRPr="00B31F4D" w:rsidRDefault="000B5EDC" w:rsidP="00D13F60">
            <w:pPr>
              <w:pStyle w:val="Header"/>
              <w:tabs>
                <w:tab w:val="right" w:pos="12070"/>
              </w:tabs>
              <w:rPr>
                <w:rFonts w:asciiTheme="minorHAnsi" w:hAnsiTheme="minorHAnsi"/>
                <w:sz w:val="18"/>
                <w:u w:val="single"/>
              </w:rPr>
            </w:pPr>
            <w:r w:rsidRPr="00B31F4D">
              <w:rPr>
                <w:rFonts w:asciiTheme="minorHAnsi" w:hAnsiTheme="minorHAnsi"/>
                <w:b/>
                <w:bCs/>
                <w:sz w:val="18"/>
              </w:rPr>
              <w:t>B. Reimbursabl</w:t>
            </w:r>
            <w:r w:rsidR="00D13F60" w:rsidRPr="00B31F4D">
              <w:rPr>
                <w:rFonts w:asciiTheme="minorHAnsi" w:hAnsiTheme="minorHAnsi"/>
                <w:b/>
                <w:bCs/>
                <w:sz w:val="18"/>
              </w:rPr>
              <w:t>e Expenses</w:t>
            </w:r>
            <w:r w:rsidRPr="00B31F4D">
              <w:rPr>
                <w:rFonts w:asciiTheme="minorHAnsi" w:hAnsiTheme="minorHAnsi"/>
                <w:sz w:val="18"/>
                <w:u w:val="single"/>
              </w:rPr>
              <w:t xml:space="preserve"> </w:t>
            </w:r>
            <w:r w:rsidRPr="00B31F4D">
              <w:rPr>
                <w:rFonts w:asciiTheme="minorHAnsi" w:hAnsiTheme="minorHAnsi"/>
                <w:sz w:val="18"/>
                <w:u w:val="single"/>
              </w:rPr>
              <w:tab/>
            </w:r>
          </w:p>
        </w:tc>
      </w:tr>
      <w:tr w:rsidR="000B5EDC" w:rsidRPr="00B31F4D" w:rsidTr="000574EC">
        <w:trPr>
          <w:jc w:val="center"/>
        </w:trPr>
        <w:tc>
          <w:tcPr>
            <w:tcW w:w="454"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b/>
                <w:bCs/>
                <w:sz w:val="18"/>
                <w:lang w:val="fr-FR"/>
              </w:rPr>
            </w:pPr>
            <w:r w:rsidRPr="00B31F4D">
              <w:rPr>
                <w:rFonts w:asciiTheme="minorHAnsi" w:hAnsiTheme="minorHAnsi"/>
                <w:b/>
                <w:bCs/>
                <w:sz w:val="18"/>
                <w:lang w:val="fr-FR"/>
              </w:rPr>
              <w:t>N°</w:t>
            </w:r>
          </w:p>
        </w:tc>
        <w:tc>
          <w:tcPr>
            <w:tcW w:w="2779" w:type="dxa"/>
            <w:tcBorders>
              <w:top w:val="double" w:sz="4" w:space="0" w:color="auto"/>
              <w:bottom w:val="single" w:sz="12" w:space="0" w:color="auto"/>
            </w:tcBorders>
            <w:vAlign w:val="center"/>
          </w:tcPr>
          <w:p w:rsidR="000B5EDC" w:rsidRPr="00B31F4D" w:rsidRDefault="000B5EDC" w:rsidP="00D13F60">
            <w:pPr>
              <w:spacing w:before="40" w:after="40"/>
              <w:jc w:val="center"/>
              <w:rPr>
                <w:rFonts w:asciiTheme="minorHAnsi" w:hAnsiTheme="minorHAnsi"/>
                <w:b/>
                <w:bCs/>
                <w:sz w:val="18"/>
                <w:lang w:val="fr-FR"/>
              </w:rPr>
            </w:pPr>
            <w:r w:rsidRPr="00B31F4D">
              <w:rPr>
                <w:rFonts w:asciiTheme="minorHAnsi" w:hAnsiTheme="minorHAnsi"/>
                <w:b/>
                <w:bCs/>
                <w:sz w:val="18"/>
                <w:lang w:val="fr-FR"/>
              </w:rPr>
              <w:t xml:space="preserve">Type of </w:t>
            </w:r>
            <w:proofErr w:type="spellStart"/>
            <w:r w:rsidRPr="00B31F4D">
              <w:rPr>
                <w:rFonts w:asciiTheme="minorHAnsi" w:hAnsiTheme="minorHAnsi"/>
                <w:b/>
                <w:bCs/>
                <w:sz w:val="18"/>
                <w:lang w:val="fr-FR"/>
              </w:rPr>
              <w:t>Reimbursable</w:t>
            </w:r>
            <w:proofErr w:type="spellEnd"/>
            <w:r w:rsidRPr="00B31F4D">
              <w:rPr>
                <w:rFonts w:asciiTheme="minorHAnsi" w:hAnsiTheme="minorHAnsi"/>
                <w:b/>
                <w:bCs/>
                <w:sz w:val="18"/>
                <w:lang w:val="fr-FR"/>
              </w:rPr>
              <w:t xml:space="preserve"> </w:t>
            </w:r>
            <w:proofErr w:type="spellStart"/>
            <w:r w:rsidRPr="00B31F4D">
              <w:rPr>
                <w:rFonts w:asciiTheme="minorHAnsi" w:hAnsiTheme="minorHAnsi"/>
                <w:b/>
                <w:bCs/>
                <w:sz w:val="18"/>
                <w:lang w:val="fr-FR"/>
              </w:rPr>
              <w:t>Expenses</w:t>
            </w:r>
            <w:proofErr w:type="spellEnd"/>
          </w:p>
        </w:tc>
        <w:tc>
          <w:tcPr>
            <w:tcW w:w="989"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b/>
                <w:bCs/>
                <w:sz w:val="18"/>
                <w:lang w:val="fr-FR"/>
              </w:rPr>
            </w:pPr>
            <w:r w:rsidRPr="00B31F4D">
              <w:rPr>
                <w:rFonts w:asciiTheme="minorHAnsi" w:hAnsiTheme="minorHAnsi"/>
                <w:b/>
                <w:bCs/>
                <w:sz w:val="18"/>
                <w:lang w:val="fr-FR"/>
              </w:rPr>
              <w:t>Unit</w:t>
            </w:r>
          </w:p>
        </w:tc>
        <w:tc>
          <w:tcPr>
            <w:tcW w:w="996"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b/>
                <w:bCs/>
                <w:sz w:val="18"/>
                <w:lang w:val="fr-FR"/>
              </w:rPr>
            </w:pPr>
            <w:r w:rsidRPr="00B31F4D">
              <w:rPr>
                <w:rFonts w:asciiTheme="minorHAnsi" w:hAnsiTheme="minorHAnsi"/>
                <w:b/>
                <w:bCs/>
                <w:sz w:val="18"/>
                <w:lang w:val="fr-FR"/>
              </w:rPr>
              <w:t xml:space="preserve">Unit </w:t>
            </w:r>
            <w:proofErr w:type="spellStart"/>
            <w:r w:rsidRPr="00B31F4D">
              <w:rPr>
                <w:rFonts w:asciiTheme="minorHAnsi" w:hAnsiTheme="minorHAnsi"/>
                <w:b/>
                <w:bCs/>
                <w:sz w:val="18"/>
                <w:lang w:val="fr-FR"/>
              </w:rPr>
              <w:t>Cost</w:t>
            </w:r>
            <w:proofErr w:type="spellEnd"/>
          </w:p>
        </w:tc>
        <w:tc>
          <w:tcPr>
            <w:tcW w:w="1134" w:type="dxa"/>
            <w:tcBorders>
              <w:top w:val="double" w:sz="4" w:space="0" w:color="auto"/>
              <w:bottom w:val="single" w:sz="12" w:space="0" w:color="auto"/>
            </w:tcBorders>
            <w:vAlign w:val="center"/>
          </w:tcPr>
          <w:p w:rsidR="000B5EDC" w:rsidRPr="00B31F4D" w:rsidRDefault="000B5EDC" w:rsidP="006100D1">
            <w:pPr>
              <w:spacing w:before="40" w:after="40"/>
              <w:jc w:val="center"/>
              <w:rPr>
                <w:rFonts w:asciiTheme="minorHAnsi" w:hAnsiTheme="minorHAnsi"/>
                <w:sz w:val="18"/>
                <w:lang w:val="fr-FR"/>
              </w:rPr>
            </w:pPr>
            <w:proofErr w:type="spellStart"/>
            <w:r w:rsidRPr="00B31F4D">
              <w:rPr>
                <w:rFonts w:asciiTheme="minorHAnsi" w:hAnsiTheme="minorHAnsi"/>
                <w:b/>
                <w:bCs/>
                <w:sz w:val="18"/>
                <w:lang w:val="fr-FR"/>
              </w:rPr>
              <w:t>Quantity</w:t>
            </w:r>
            <w:proofErr w:type="spellEnd"/>
          </w:p>
        </w:tc>
        <w:tc>
          <w:tcPr>
            <w:tcW w:w="1531" w:type="dxa"/>
            <w:tcBorders>
              <w:top w:val="double" w:sz="4" w:space="0" w:color="auto"/>
              <w:bottom w:val="single" w:sz="12" w:space="0" w:color="auto"/>
            </w:tcBorders>
            <w:vAlign w:val="center"/>
          </w:tcPr>
          <w:p w:rsidR="000B5EDC" w:rsidRPr="00B31F4D" w:rsidRDefault="000B5EDC" w:rsidP="00AE19C4">
            <w:pPr>
              <w:spacing w:before="40" w:after="40"/>
              <w:rPr>
                <w:rFonts w:asciiTheme="minorHAnsi" w:hAnsiTheme="minorHAnsi"/>
                <w:color w:val="1F497D" w:themeColor="text2"/>
                <w:sz w:val="18"/>
                <w:lang w:val="en-GB"/>
              </w:rPr>
            </w:pPr>
            <w:r w:rsidRPr="00B31F4D">
              <w:rPr>
                <w:rFonts w:asciiTheme="minorHAnsi" w:hAnsiTheme="minorHAnsi"/>
                <w:color w:val="1F497D" w:themeColor="text2"/>
                <w:sz w:val="18"/>
                <w:lang w:val="en-GB"/>
              </w:rPr>
              <w:t>{</w:t>
            </w:r>
            <w:r w:rsidRPr="00B31F4D">
              <w:rPr>
                <w:rFonts w:asciiTheme="minorHAnsi" w:hAnsiTheme="minorHAnsi"/>
                <w:iCs/>
                <w:color w:val="1F497D" w:themeColor="text2"/>
                <w:sz w:val="18"/>
                <w:lang w:val="en-GB"/>
              </w:rPr>
              <w:t>Currency # 1- as in FIN-2</w:t>
            </w:r>
            <w:r w:rsidRPr="00B31F4D">
              <w:rPr>
                <w:rFonts w:asciiTheme="minorHAnsi" w:hAnsiTheme="minorHAnsi"/>
                <w:color w:val="1F497D" w:themeColor="text2"/>
                <w:sz w:val="18"/>
                <w:lang w:val="en-GB"/>
              </w:rPr>
              <w:t>}</w:t>
            </w:r>
          </w:p>
        </w:tc>
        <w:tc>
          <w:tcPr>
            <w:tcW w:w="1531" w:type="dxa"/>
            <w:tcBorders>
              <w:top w:val="double" w:sz="4" w:space="0" w:color="auto"/>
              <w:bottom w:val="single" w:sz="12" w:space="0" w:color="auto"/>
            </w:tcBorders>
            <w:vAlign w:val="center"/>
          </w:tcPr>
          <w:p w:rsidR="000B5EDC" w:rsidRPr="00B31F4D" w:rsidRDefault="000B5EDC" w:rsidP="00AE19C4">
            <w:pPr>
              <w:spacing w:before="40" w:after="40"/>
              <w:rPr>
                <w:rFonts w:asciiTheme="minorHAnsi" w:hAnsiTheme="minorHAnsi"/>
                <w:color w:val="1F497D" w:themeColor="text2"/>
                <w:sz w:val="18"/>
                <w:lang w:val="en-GB"/>
              </w:rPr>
            </w:pPr>
            <w:r w:rsidRPr="00B31F4D">
              <w:rPr>
                <w:rFonts w:asciiTheme="minorHAnsi" w:hAnsiTheme="minorHAnsi"/>
                <w:color w:val="1F497D" w:themeColor="text2"/>
                <w:sz w:val="18"/>
                <w:lang w:val="en-GB"/>
              </w:rPr>
              <w:t>{</w:t>
            </w:r>
            <w:r w:rsidRPr="00B31F4D">
              <w:rPr>
                <w:rFonts w:asciiTheme="minorHAnsi" w:hAnsiTheme="minorHAnsi"/>
                <w:iCs/>
                <w:color w:val="1F497D" w:themeColor="text2"/>
                <w:sz w:val="18"/>
                <w:lang w:val="en-GB"/>
              </w:rPr>
              <w:t>Currency # 2- as in FIN-2}</w:t>
            </w:r>
          </w:p>
        </w:tc>
        <w:tc>
          <w:tcPr>
            <w:tcW w:w="1531" w:type="dxa"/>
            <w:tcBorders>
              <w:top w:val="double" w:sz="4" w:space="0" w:color="auto"/>
              <w:bottom w:val="single" w:sz="12" w:space="0" w:color="auto"/>
            </w:tcBorders>
            <w:vAlign w:val="center"/>
          </w:tcPr>
          <w:p w:rsidR="000B5EDC" w:rsidRPr="00B31F4D" w:rsidRDefault="000B5EDC" w:rsidP="00AE19C4">
            <w:pPr>
              <w:spacing w:before="40" w:after="40"/>
              <w:jc w:val="center"/>
              <w:rPr>
                <w:rFonts w:asciiTheme="minorHAnsi" w:hAnsiTheme="minorHAnsi"/>
                <w:color w:val="1F497D" w:themeColor="text2"/>
                <w:sz w:val="18"/>
                <w:lang w:val="en-GB"/>
              </w:rPr>
            </w:pPr>
            <w:r w:rsidRPr="00B31F4D">
              <w:rPr>
                <w:rFonts w:asciiTheme="minorHAnsi" w:hAnsiTheme="minorHAnsi"/>
                <w:iCs/>
                <w:color w:val="1F497D" w:themeColor="text2"/>
                <w:sz w:val="18"/>
                <w:lang w:val="en-GB"/>
              </w:rPr>
              <w:t>{Currency# 3- as in FIN-2</w:t>
            </w:r>
            <w:r w:rsidRPr="00B31F4D">
              <w:rPr>
                <w:rFonts w:asciiTheme="minorHAnsi" w:hAnsiTheme="minorHAnsi"/>
                <w:color w:val="1F497D" w:themeColor="text2"/>
                <w:sz w:val="18"/>
                <w:lang w:val="en-GB"/>
              </w:rPr>
              <w:t>}</w:t>
            </w:r>
          </w:p>
        </w:tc>
        <w:tc>
          <w:tcPr>
            <w:tcW w:w="1531" w:type="dxa"/>
            <w:tcBorders>
              <w:top w:val="double" w:sz="4" w:space="0" w:color="auto"/>
              <w:bottom w:val="single" w:sz="12" w:space="0" w:color="auto"/>
            </w:tcBorders>
            <w:vAlign w:val="center"/>
          </w:tcPr>
          <w:p w:rsidR="000B5EDC" w:rsidRPr="00B31F4D" w:rsidRDefault="000B5EDC" w:rsidP="00AE19C4">
            <w:pPr>
              <w:spacing w:before="40" w:after="40"/>
              <w:jc w:val="center"/>
              <w:rPr>
                <w:rFonts w:asciiTheme="minorHAnsi" w:hAnsiTheme="minorHAnsi"/>
                <w:color w:val="1F497D" w:themeColor="text2"/>
                <w:sz w:val="18"/>
                <w:lang w:val="en-GB"/>
              </w:rPr>
            </w:pPr>
            <w:r w:rsidRPr="00B31F4D">
              <w:rPr>
                <w:rFonts w:asciiTheme="minorHAnsi" w:hAnsiTheme="minorHAnsi"/>
                <w:color w:val="1F497D" w:themeColor="text2"/>
                <w:sz w:val="18"/>
                <w:lang w:val="en-GB"/>
              </w:rPr>
              <w:t>{</w:t>
            </w:r>
            <w:r w:rsidRPr="00B31F4D">
              <w:rPr>
                <w:rFonts w:asciiTheme="minorHAnsi" w:hAnsiTheme="minorHAnsi"/>
                <w:iCs/>
                <w:color w:val="1F497D" w:themeColor="text2"/>
                <w:sz w:val="18"/>
                <w:lang w:val="en-GB"/>
              </w:rPr>
              <w:t>Local Currency- as in FIN-2}</w:t>
            </w:r>
          </w:p>
        </w:tc>
      </w:tr>
      <w:tr w:rsidR="000B5EDC" w:rsidRPr="00B31F4D" w:rsidTr="000574EC">
        <w:trPr>
          <w:trHeight w:hRule="exact" w:val="340"/>
          <w:jc w:val="center"/>
        </w:trPr>
        <w:tc>
          <w:tcPr>
            <w:tcW w:w="454" w:type="dxa"/>
            <w:tcBorders>
              <w:top w:val="single" w:sz="12" w:space="0" w:color="auto"/>
            </w:tcBorders>
            <w:vAlign w:val="center"/>
          </w:tcPr>
          <w:p w:rsidR="000B5EDC" w:rsidRPr="00B31F4D" w:rsidRDefault="000B5EDC" w:rsidP="006100D1">
            <w:pPr>
              <w:pStyle w:val="Header"/>
              <w:spacing w:before="40"/>
              <w:rPr>
                <w:rFonts w:asciiTheme="minorHAnsi" w:hAnsiTheme="minorHAnsi"/>
                <w:sz w:val="18"/>
                <w:szCs w:val="24"/>
                <w:lang w:eastAsia="it-IT"/>
              </w:rPr>
            </w:pPr>
          </w:p>
        </w:tc>
        <w:tc>
          <w:tcPr>
            <w:tcW w:w="2779" w:type="dxa"/>
            <w:tcBorders>
              <w:top w:val="single" w:sz="12" w:space="0" w:color="auto"/>
              <w:right w:val="single" w:sz="8" w:space="0" w:color="auto"/>
            </w:tcBorders>
            <w:vAlign w:val="center"/>
          </w:tcPr>
          <w:p w:rsidR="000B5EDC" w:rsidRPr="00B31F4D" w:rsidRDefault="000B5EDC" w:rsidP="006100D1">
            <w:pPr>
              <w:rPr>
                <w:rFonts w:asciiTheme="minorHAnsi" w:hAnsiTheme="minorHAnsi"/>
                <w:color w:val="1F497D" w:themeColor="text2"/>
                <w:sz w:val="18"/>
              </w:rPr>
            </w:pPr>
            <w:r w:rsidRPr="00B31F4D">
              <w:rPr>
                <w:rFonts w:asciiTheme="minorHAnsi" w:hAnsiTheme="minorHAnsi"/>
                <w:color w:val="1F497D" w:themeColor="text2"/>
                <w:sz w:val="18"/>
              </w:rPr>
              <w:t>{e.g., Per diem allowances**}</w:t>
            </w:r>
          </w:p>
        </w:tc>
        <w:tc>
          <w:tcPr>
            <w:tcW w:w="989" w:type="dxa"/>
            <w:tcBorders>
              <w:top w:val="single" w:sz="12" w:space="0" w:color="auto"/>
              <w:left w:val="single" w:sz="8" w:space="0" w:color="auto"/>
              <w:right w:val="single" w:sz="8" w:space="0" w:color="auto"/>
            </w:tcBorders>
            <w:vAlign w:val="center"/>
          </w:tcPr>
          <w:p w:rsidR="000B5EDC" w:rsidRPr="00B31F4D" w:rsidRDefault="000B5EDC" w:rsidP="000574EC">
            <w:pPr>
              <w:spacing w:before="40"/>
              <w:rPr>
                <w:rFonts w:asciiTheme="minorHAnsi" w:hAnsiTheme="minorHAnsi"/>
                <w:color w:val="1F497D" w:themeColor="text2"/>
                <w:sz w:val="18"/>
              </w:rPr>
            </w:pPr>
            <w:r w:rsidRPr="00B31F4D">
              <w:rPr>
                <w:rFonts w:asciiTheme="minorHAnsi" w:hAnsiTheme="minorHAnsi"/>
                <w:color w:val="1F497D" w:themeColor="text2"/>
                <w:sz w:val="18"/>
              </w:rPr>
              <w:t>{Day}</w:t>
            </w:r>
          </w:p>
        </w:tc>
        <w:tc>
          <w:tcPr>
            <w:tcW w:w="996" w:type="dxa"/>
            <w:tcBorders>
              <w:top w:val="single" w:sz="12" w:space="0" w:color="auto"/>
              <w:left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134" w:type="dxa"/>
            <w:tcBorders>
              <w:top w:val="single" w:sz="12" w:space="0" w:color="auto"/>
              <w:left w:val="single" w:sz="8" w:space="0" w:color="auto"/>
              <w:right w:val="single" w:sz="8" w:space="0" w:color="auto"/>
            </w:tcBorders>
            <w:vAlign w:val="center"/>
          </w:tcPr>
          <w:p w:rsidR="000B5EDC" w:rsidRPr="00B31F4D" w:rsidRDefault="000B5EDC" w:rsidP="006100D1">
            <w:pPr>
              <w:pStyle w:val="Header"/>
              <w:spacing w:before="40"/>
              <w:jc w:val="center"/>
              <w:rPr>
                <w:rFonts w:asciiTheme="minorHAnsi" w:hAnsiTheme="minorHAnsi"/>
                <w:sz w:val="18"/>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12" w:space="0" w:color="auto"/>
              <w:left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12" w:space="0" w:color="auto"/>
              <w:left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12" w:space="0" w:color="auto"/>
              <w:left w:val="single" w:sz="8" w:space="0" w:color="auto"/>
            </w:tcBorders>
            <w:vAlign w:val="center"/>
          </w:tcPr>
          <w:p w:rsidR="000B5EDC" w:rsidRPr="00B31F4D" w:rsidRDefault="000B5EDC" w:rsidP="006100D1">
            <w:pPr>
              <w:spacing w:before="40"/>
              <w:jc w:val="center"/>
              <w:rPr>
                <w:rFonts w:asciiTheme="minorHAnsi" w:hAnsiTheme="minorHAnsi"/>
                <w:sz w:val="18"/>
              </w:rPr>
            </w:pPr>
          </w:p>
        </w:tc>
      </w:tr>
      <w:tr w:rsidR="000B5EDC" w:rsidRPr="00B31F4D" w:rsidTr="000574EC">
        <w:trPr>
          <w:trHeight w:hRule="exact" w:val="438"/>
          <w:jc w:val="center"/>
        </w:trPr>
        <w:tc>
          <w:tcPr>
            <w:tcW w:w="454" w:type="dxa"/>
            <w:vAlign w:val="center"/>
          </w:tcPr>
          <w:p w:rsidR="000B5EDC" w:rsidRPr="00B31F4D" w:rsidRDefault="000B5EDC" w:rsidP="006100D1">
            <w:pPr>
              <w:pStyle w:val="Header"/>
              <w:spacing w:before="40"/>
              <w:rPr>
                <w:rFonts w:asciiTheme="minorHAnsi" w:hAnsiTheme="minorHAnsi"/>
                <w:sz w:val="18"/>
                <w:szCs w:val="24"/>
                <w:lang w:eastAsia="it-IT"/>
              </w:rPr>
            </w:pPr>
          </w:p>
        </w:tc>
        <w:tc>
          <w:tcPr>
            <w:tcW w:w="2779" w:type="dxa"/>
            <w:tcBorders>
              <w:right w:val="single" w:sz="8" w:space="0" w:color="auto"/>
            </w:tcBorders>
            <w:vAlign w:val="center"/>
          </w:tcPr>
          <w:p w:rsidR="000B5EDC" w:rsidRPr="00B31F4D" w:rsidRDefault="000B5EDC" w:rsidP="000F0B40">
            <w:pPr>
              <w:rPr>
                <w:rFonts w:asciiTheme="minorHAnsi" w:hAnsiTheme="minorHAnsi"/>
                <w:color w:val="1F497D" w:themeColor="text2"/>
                <w:sz w:val="18"/>
              </w:rPr>
            </w:pPr>
            <w:r w:rsidRPr="00B31F4D">
              <w:rPr>
                <w:rFonts w:asciiTheme="minorHAnsi" w:hAnsiTheme="minorHAnsi"/>
                <w:color w:val="1F497D" w:themeColor="text2"/>
                <w:sz w:val="18"/>
              </w:rPr>
              <w:t>{e.g., International flights}</w:t>
            </w:r>
          </w:p>
        </w:tc>
        <w:tc>
          <w:tcPr>
            <w:tcW w:w="989" w:type="dxa"/>
            <w:tcBorders>
              <w:left w:val="single" w:sz="8" w:space="0" w:color="auto"/>
              <w:bottom w:val="single" w:sz="8" w:space="0" w:color="auto"/>
              <w:right w:val="single" w:sz="8" w:space="0" w:color="auto"/>
            </w:tcBorders>
            <w:vAlign w:val="center"/>
          </w:tcPr>
          <w:p w:rsidR="000B5EDC" w:rsidRPr="00B31F4D" w:rsidRDefault="000B5EDC" w:rsidP="000574EC">
            <w:pPr>
              <w:pStyle w:val="Header"/>
              <w:spacing w:before="40"/>
              <w:rPr>
                <w:rFonts w:asciiTheme="minorHAnsi" w:hAnsiTheme="minorHAnsi"/>
                <w:color w:val="1F497D" w:themeColor="text2"/>
                <w:sz w:val="16"/>
                <w:szCs w:val="18"/>
              </w:rPr>
            </w:pPr>
            <w:r w:rsidRPr="00B31F4D">
              <w:rPr>
                <w:rFonts w:asciiTheme="minorHAnsi" w:hAnsiTheme="minorHAnsi"/>
                <w:color w:val="1F497D" w:themeColor="text2"/>
                <w:sz w:val="16"/>
                <w:szCs w:val="18"/>
                <w:lang w:eastAsia="it-IT"/>
              </w:rPr>
              <w:t>{Ticket</w:t>
            </w:r>
            <w:r w:rsidR="000574EC" w:rsidRPr="00B31F4D">
              <w:rPr>
                <w:rFonts w:asciiTheme="minorHAnsi" w:hAnsiTheme="minorHAnsi"/>
                <w:color w:val="1F497D" w:themeColor="text2"/>
                <w:sz w:val="16"/>
                <w:szCs w:val="18"/>
                <w:lang w:eastAsia="it-IT"/>
              </w:rPr>
              <w:t>}</w:t>
            </w:r>
          </w:p>
        </w:tc>
        <w:tc>
          <w:tcPr>
            <w:tcW w:w="996" w:type="dxa"/>
            <w:tcBorders>
              <w:left w:val="single" w:sz="8" w:space="0" w:color="auto"/>
              <w:bottom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134" w:type="dxa"/>
            <w:tcBorders>
              <w:left w:val="single" w:sz="8" w:space="0" w:color="auto"/>
              <w:bottom w:val="single" w:sz="8" w:space="0" w:color="auto"/>
              <w:right w:val="single" w:sz="8" w:space="0" w:color="auto"/>
            </w:tcBorders>
            <w:vAlign w:val="center"/>
          </w:tcPr>
          <w:p w:rsidR="000B5EDC" w:rsidRPr="00B31F4D" w:rsidRDefault="000B5EDC" w:rsidP="006100D1">
            <w:pPr>
              <w:pStyle w:val="Header"/>
              <w:spacing w:before="40"/>
              <w:jc w:val="center"/>
              <w:rPr>
                <w:rFonts w:asciiTheme="minorHAnsi" w:hAnsiTheme="minorHAnsi"/>
                <w:sz w:val="18"/>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left w:val="single" w:sz="8" w:space="0" w:color="auto"/>
              <w:bottom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left w:val="single" w:sz="8" w:space="0" w:color="auto"/>
              <w:bottom w:val="single" w:sz="8" w:space="0" w:color="auto"/>
              <w:right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left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r>
      <w:tr w:rsidR="00EA15B7" w:rsidRPr="00B31F4D" w:rsidTr="000574EC">
        <w:trPr>
          <w:trHeight w:hRule="exact" w:val="542"/>
          <w:jc w:val="center"/>
        </w:trPr>
        <w:tc>
          <w:tcPr>
            <w:tcW w:w="454" w:type="dxa"/>
            <w:tcBorders>
              <w:top w:val="single" w:sz="8" w:space="0" w:color="auto"/>
            </w:tcBorders>
            <w:vAlign w:val="center"/>
          </w:tcPr>
          <w:p w:rsidR="00EA15B7" w:rsidRPr="00B31F4D" w:rsidRDefault="00EA15B7" w:rsidP="006100D1">
            <w:pPr>
              <w:pStyle w:val="Header"/>
              <w:spacing w:before="40"/>
              <w:rPr>
                <w:rFonts w:asciiTheme="minorHAnsi" w:hAnsiTheme="minorHAnsi"/>
                <w:sz w:val="18"/>
                <w:szCs w:val="24"/>
                <w:lang w:eastAsia="it-IT"/>
              </w:rPr>
            </w:pPr>
          </w:p>
        </w:tc>
        <w:tc>
          <w:tcPr>
            <w:tcW w:w="2779" w:type="dxa"/>
            <w:tcBorders>
              <w:top w:val="single" w:sz="8" w:space="0" w:color="auto"/>
            </w:tcBorders>
            <w:vAlign w:val="center"/>
          </w:tcPr>
          <w:p w:rsidR="00EA15B7" w:rsidRPr="00B31F4D" w:rsidRDefault="00EA15B7" w:rsidP="000F0B40">
            <w:pPr>
              <w:rPr>
                <w:rFonts w:asciiTheme="minorHAnsi" w:hAnsiTheme="minorHAnsi"/>
                <w:color w:val="1F497D" w:themeColor="text2"/>
                <w:sz w:val="18"/>
              </w:rPr>
            </w:pPr>
            <w:r w:rsidRPr="00B31F4D">
              <w:rPr>
                <w:rFonts w:asciiTheme="minorHAnsi" w:hAnsiTheme="minorHAnsi"/>
                <w:color w:val="1F497D" w:themeColor="text2"/>
                <w:sz w:val="18"/>
              </w:rPr>
              <w:t>(e.g., Domestic travels)</w:t>
            </w:r>
          </w:p>
        </w:tc>
        <w:tc>
          <w:tcPr>
            <w:tcW w:w="989" w:type="dxa"/>
            <w:tcBorders>
              <w:top w:val="single" w:sz="8" w:space="0" w:color="auto"/>
            </w:tcBorders>
            <w:vAlign w:val="center"/>
          </w:tcPr>
          <w:p w:rsidR="00EA15B7" w:rsidRPr="00B31F4D" w:rsidRDefault="00EA15B7" w:rsidP="000574EC">
            <w:pPr>
              <w:pStyle w:val="Header"/>
              <w:spacing w:before="40"/>
              <w:rPr>
                <w:rFonts w:asciiTheme="minorHAnsi" w:hAnsiTheme="minorHAnsi"/>
                <w:color w:val="1F497D" w:themeColor="text2"/>
                <w:sz w:val="16"/>
                <w:szCs w:val="18"/>
                <w:lang w:eastAsia="it-IT"/>
              </w:rPr>
            </w:pPr>
            <w:r w:rsidRPr="00B31F4D">
              <w:rPr>
                <w:rFonts w:asciiTheme="minorHAnsi" w:hAnsiTheme="minorHAnsi"/>
                <w:color w:val="1F497D" w:themeColor="text2"/>
                <w:sz w:val="16"/>
                <w:szCs w:val="18"/>
                <w:lang w:eastAsia="it-IT"/>
              </w:rPr>
              <w:t>{Trip}</w:t>
            </w:r>
          </w:p>
        </w:tc>
        <w:tc>
          <w:tcPr>
            <w:tcW w:w="996" w:type="dxa"/>
            <w:tcBorders>
              <w:top w:val="single" w:sz="8" w:space="0" w:color="auto"/>
            </w:tcBorders>
            <w:vAlign w:val="center"/>
          </w:tcPr>
          <w:p w:rsidR="00EA15B7" w:rsidRPr="00B31F4D" w:rsidRDefault="00EA15B7" w:rsidP="006100D1">
            <w:pPr>
              <w:spacing w:before="40"/>
              <w:jc w:val="center"/>
              <w:rPr>
                <w:rFonts w:asciiTheme="minorHAnsi" w:hAnsiTheme="minorHAnsi"/>
                <w:sz w:val="18"/>
              </w:rPr>
            </w:pPr>
          </w:p>
        </w:tc>
        <w:tc>
          <w:tcPr>
            <w:tcW w:w="1134" w:type="dxa"/>
            <w:tcBorders>
              <w:top w:val="single" w:sz="8" w:space="0" w:color="auto"/>
            </w:tcBorders>
            <w:vAlign w:val="center"/>
          </w:tcPr>
          <w:p w:rsidR="00EA15B7" w:rsidRPr="00B31F4D" w:rsidRDefault="00EA15B7" w:rsidP="006100D1">
            <w:pPr>
              <w:spacing w:before="40"/>
              <w:jc w:val="center"/>
              <w:rPr>
                <w:rFonts w:asciiTheme="minorHAnsi" w:hAnsiTheme="minorHAnsi"/>
                <w:sz w:val="18"/>
              </w:rPr>
            </w:pPr>
          </w:p>
        </w:tc>
        <w:tc>
          <w:tcPr>
            <w:tcW w:w="1531" w:type="dxa"/>
            <w:tcBorders>
              <w:top w:val="single" w:sz="8" w:space="0" w:color="auto"/>
              <w:bottom w:val="single" w:sz="8" w:space="0" w:color="auto"/>
            </w:tcBorders>
            <w:vAlign w:val="center"/>
          </w:tcPr>
          <w:p w:rsidR="00EA15B7" w:rsidRPr="00B31F4D" w:rsidRDefault="00EA15B7" w:rsidP="006100D1">
            <w:pPr>
              <w:spacing w:before="40"/>
              <w:jc w:val="center"/>
              <w:rPr>
                <w:rFonts w:asciiTheme="minorHAnsi" w:hAnsiTheme="minorHAnsi"/>
                <w:sz w:val="18"/>
              </w:rPr>
            </w:pPr>
          </w:p>
        </w:tc>
        <w:tc>
          <w:tcPr>
            <w:tcW w:w="1531" w:type="dxa"/>
            <w:tcBorders>
              <w:top w:val="single" w:sz="8" w:space="0" w:color="auto"/>
              <w:bottom w:val="single" w:sz="8" w:space="0" w:color="auto"/>
            </w:tcBorders>
            <w:vAlign w:val="center"/>
          </w:tcPr>
          <w:p w:rsidR="00EA15B7" w:rsidRPr="00B31F4D" w:rsidRDefault="00EA15B7" w:rsidP="006100D1">
            <w:pPr>
              <w:spacing w:before="40"/>
              <w:jc w:val="center"/>
              <w:rPr>
                <w:rFonts w:asciiTheme="minorHAnsi" w:hAnsiTheme="minorHAnsi"/>
                <w:sz w:val="18"/>
              </w:rPr>
            </w:pPr>
          </w:p>
        </w:tc>
        <w:tc>
          <w:tcPr>
            <w:tcW w:w="1531" w:type="dxa"/>
            <w:tcBorders>
              <w:top w:val="single" w:sz="8" w:space="0" w:color="auto"/>
              <w:bottom w:val="single" w:sz="8" w:space="0" w:color="auto"/>
            </w:tcBorders>
            <w:vAlign w:val="center"/>
          </w:tcPr>
          <w:p w:rsidR="00EA15B7" w:rsidRPr="00B31F4D" w:rsidRDefault="00EA15B7" w:rsidP="006100D1">
            <w:pPr>
              <w:spacing w:before="40"/>
              <w:jc w:val="center"/>
              <w:rPr>
                <w:rFonts w:asciiTheme="minorHAnsi" w:hAnsiTheme="minorHAnsi"/>
                <w:sz w:val="18"/>
              </w:rPr>
            </w:pPr>
          </w:p>
        </w:tc>
        <w:tc>
          <w:tcPr>
            <w:tcW w:w="1531" w:type="dxa"/>
            <w:tcBorders>
              <w:top w:val="single" w:sz="8" w:space="0" w:color="auto"/>
            </w:tcBorders>
            <w:vAlign w:val="center"/>
          </w:tcPr>
          <w:p w:rsidR="00EA15B7" w:rsidRPr="00B31F4D" w:rsidRDefault="00EA15B7" w:rsidP="006100D1">
            <w:pPr>
              <w:spacing w:before="40"/>
              <w:jc w:val="center"/>
              <w:rPr>
                <w:rFonts w:asciiTheme="minorHAnsi" w:hAnsiTheme="minorHAnsi"/>
                <w:sz w:val="18"/>
              </w:rPr>
            </w:pPr>
          </w:p>
        </w:tc>
      </w:tr>
      <w:tr w:rsidR="000B5EDC" w:rsidRPr="00B31F4D" w:rsidTr="00EA15B7">
        <w:trPr>
          <w:trHeight w:hRule="exact" w:val="766"/>
          <w:jc w:val="center"/>
        </w:trPr>
        <w:tc>
          <w:tcPr>
            <w:tcW w:w="454" w:type="dxa"/>
            <w:tcBorders>
              <w:top w:val="single" w:sz="8" w:space="0" w:color="auto"/>
            </w:tcBorders>
            <w:vAlign w:val="center"/>
          </w:tcPr>
          <w:p w:rsidR="000B5EDC" w:rsidRPr="00B31F4D" w:rsidRDefault="000B5EDC" w:rsidP="006100D1">
            <w:pPr>
              <w:pStyle w:val="Header"/>
              <w:spacing w:before="40"/>
              <w:rPr>
                <w:rFonts w:asciiTheme="minorHAnsi" w:hAnsiTheme="minorHAnsi"/>
                <w:sz w:val="18"/>
                <w:szCs w:val="24"/>
                <w:lang w:eastAsia="it-IT"/>
              </w:rPr>
            </w:pPr>
          </w:p>
        </w:tc>
        <w:tc>
          <w:tcPr>
            <w:tcW w:w="2779" w:type="dxa"/>
            <w:tcBorders>
              <w:top w:val="single" w:sz="8" w:space="0" w:color="auto"/>
            </w:tcBorders>
            <w:vAlign w:val="center"/>
          </w:tcPr>
          <w:p w:rsidR="000B5EDC" w:rsidRPr="00B31F4D" w:rsidRDefault="000B5EDC" w:rsidP="00EA15B7">
            <w:pPr>
              <w:rPr>
                <w:rFonts w:asciiTheme="minorHAnsi" w:hAnsiTheme="minorHAnsi"/>
                <w:color w:val="1F497D" w:themeColor="text2"/>
                <w:sz w:val="18"/>
              </w:rPr>
            </w:pPr>
            <w:r w:rsidRPr="00B31F4D">
              <w:rPr>
                <w:rFonts w:asciiTheme="minorHAnsi" w:hAnsiTheme="minorHAnsi"/>
                <w:color w:val="1F497D" w:themeColor="text2"/>
                <w:sz w:val="18"/>
              </w:rPr>
              <w:t xml:space="preserve">{e.g., In/out airport </w:t>
            </w:r>
            <w:r w:rsidR="00EA15B7" w:rsidRPr="00B31F4D">
              <w:rPr>
                <w:rFonts w:asciiTheme="minorHAnsi" w:hAnsiTheme="minorHAnsi"/>
                <w:color w:val="1F497D" w:themeColor="text2"/>
                <w:sz w:val="18"/>
              </w:rPr>
              <w:t xml:space="preserve">/Rly Station/Bus Stand </w:t>
            </w:r>
            <w:r w:rsidRPr="00B31F4D">
              <w:rPr>
                <w:rFonts w:asciiTheme="minorHAnsi" w:hAnsiTheme="minorHAnsi"/>
                <w:color w:val="1F497D" w:themeColor="text2"/>
                <w:sz w:val="18"/>
              </w:rPr>
              <w:t xml:space="preserve">transportation} </w:t>
            </w:r>
          </w:p>
        </w:tc>
        <w:tc>
          <w:tcPr>
            <w:tcW w:w="989" w:type="dxa"/>
            <w:tcBorders>
              <w:top w:val="single" w:sz="8" w:space="0" w:color="auto"/>
            </w:tcBorders>
            <w:vAlign w:val="center"/>
          </w:tcPr>
          <w:p w:rsidR="000B5EDC" w:rsidRPr="00B31F4D" w:rsidRDefault="000574EC" w:rsidP="000574EC">
            <w:pPr>
              <w:pStyle w:val="Header"/>
              <w:spacing w:before="40"/>
              <w:rPr>
                <w:rFonts w:asciiTheme="minorHAnsi" w:hAnsiTheme="minorHAnsi"/>
                <w:color w:val="1F497D" w:themeColor="text2"/>
                <w:sz w:val="16"/>
                <w:szCs w:val="18"/>
                <w:lang w:eastAsia="it-IT"/>
              </w:rPr>
            </w:pPr>
            <w:r w:rsidRPr="00B31F4D">
              <w:rPr>
                <w:rFonts w:asciiTheme="minorHAnsi" w:hAnsiTheme="minorHAnsi"/>
                <w:color w:val="1F497D" w:themeColor="text2"/>
                <w:sz w:val="16"/>
                <w:szCs w:val="18"/>
                <w:lang w:eastAsia="it-IT"/>
              </w:rPr>
              <w:t>{Trip}</w:t>
            </w:r>
          </w:p>
        </w:tc>
        <w:tc>
          <w:tcPr>
            <w:tcW w:w="996"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134"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r>
      <w:tr w:rsidR="00A00F59" w:rsidRPr="00B31F4D" w:rsidTr="000574EC">
        <w:trPr>
          <w:jc w:val="center"/>
        </w:trPr>
        <w:tc>
          <w:tcPr>
            <w:tcW w:w="454" w:type="dxa"/>
            <w:tcBorders>
              <w:top w:val="single" w:sz="8" w:space="0" w:color="auto"/>
            </w:tcBorders>
            <w:vAlign w:val="center"/>
          </w:tcPr>
          <w:p w:rsidR="00A00F59" w:rsidRPr="00B31F4D" w:rsidRDefault="00A00F59" w:rsidP="006100D1">
            <w:pPr>
              <w:spacing w:before="40"/>
              <w:rPr>
                <w:rFonts w:asciiTheme="minorHAnsi" w:hAnsiTheme="minorHAnsi"/>
                <w:sz w:val="22"/>
              </w:rPr>
            </w:pPr>
          </w:p>
        </w:tc>
        <w:tc>
          <w:tcPr>
            <w:tcW w:w="2779" w:type="dxa"/>
            <w:tcBorders>
              <w:bottom w:val="single" w:sz="8" w:space="0" w:color="auto"/>
            </w:tcBorders>
            <w:tcMar>
              <w:right w:w="28" w:type="dxa"/>
            </w:tcMar>
            <w:vAlign w:val="center"/>
          </w:tcPr>
          <w:p w:rsidR="00A00F59" w:rsidRPr="00B31F4D" w:rsidRDefault="00A00F59" w:rsidP="00753001">
            <w:pPr>
              <w:rPr>
                <w:rFonts w:asciiTheme="minorHAnsi" w:hAnsiTheme="minorHAnsi"/>
                <w:color w:val="1F497D" w:themeColor="text2"/>
                <w:sz w:val="18"/>
              </w:rPr>
            </w:pPr>
            <w:r w:rsidRPr="00B31F4D">
              <w:rPr>
                <w:rFonts w:asciiTheme="minorHAnsi" w:hAnsiTheme="minorHAnsi"/>
                <w:color w:val="1F497D" w:themeColor="text2"/>
                <w:sz w:val="18"/>
              </w:rPr>
              <w:t xml:space="preserve">Local Travel </w:t>
            </w:r>
          </w:p>
        </w:tc>
        <w:tc>
          <w:tcPr>
            <w:tcW w:w="989" w:type="dxa"/>
            <w:tcBorders>
              <w:bottom w:val="single" w:sz="8" w:space="0" w:color="auto"/>
            </w:tcBorders>
            <w:vAlign w:val="center"/>
          </w:tcPr>
          <w:p w:rsidR="00A00F59" w:rsidRPr="00B31F4D" w:rsidRDefault="00A00F59" w:rsidP="006100D1">
            <w:pPr>
              <w:spacing w:before="40"/>
              <w:jc w:val="center"/>
              <w:rPr>
                <w:rFonts w:asciiTheme="minorHAnsi" w:hAnsiTheme="minorHAnsi"/>
                <w:color w:val="1F497D" w:themeColor="text2"/>
                <w:sz w:val="18"/>
              </w:rPr>
            </w:pPr>
            <w:r w:rsidRPr="00B31F4D">
              <w:rPr>
                <w:rFonts w:asciiTheme="minorHAnsi" w:hAnsiTheme="minorHAnsi"/>
                <w:color w:val="1F497D" w:themeColor="text2"/>
                <w:sz w:val="18"/>
              </w:rPr>
              <w:t>Month</w:t>
            </w:r>
          </w:p>
        </w:tc>
        <w:tc>
          <w:tcPr>
            <w:tcW w:w="996" w:type="dxa"/>
            <w:tcBorders>
              <w:top w:val="single" w:sz="8" w:space="0" w:color="auto"/>
              <w:bottom w:val="single" w:sz="8" w:space="0" w:color="auto"/>
            </w:tcBorders>
            <w:vAlign w:val="center"/>
          </w:tcPr>
          <w:p w:rsidR="00A00F59" w:rsidRPr="00B31F4D" w:rsidRDefault="00A00F59" w:rsidP="006100D1">
            <w:pPr>
              <w:spacing w:before="40"/>
              <w:jc w:val="center"/>
              <w:rPr>
                <w:rFonts w:asciiTheme="minorHAnsi" w:hAnsiTheme="minorHAnsi"/>
                <w:sz w:val="18"/>
              </w:rPr>
            </w:pPr>
          </w:p>
        </w:tc>
        <w:tc>
          <w:tcPr>
            <w:tcW w:w="1134" w:type="dxa"/>
            <w:tcBorders>
              <w:top w:val="single" w:sz="8" w:space="0" w:color="auto"/>
              <w:bottom w:val="single" w:sz="8" w:space="0" w:color="auto"/>
            </w:tcBorders>
            <w:vAlign w:val="center"/>
          </w:tcPr>
          <w:p w:rsidR="00A00F59" w:rsidRPr="00B31F4D" w:rsidRDefault="00A00F59" w:rsidP="006100D1">
            <w:pPr>
              <w:spacing w:before="40"/>
              <w:jc w:val="center"/>
              <w:rPr>
                <w:rFonts w:asciiTheme="minorHAnsi" w:hAnsiTheme="minorHAnsi"/>
                <w:sz w:val="18"/>
              </w:rPr>
            </w:pPr>
          </w:p>
        </w:tc>
        <w:tc>
          <w:tcPr>
            <w:tcW w:w="1531" w:type="dxa"/>
            <w:tcBorders>
              <w:top w:val="single" w:sz="8" w:space="0" w:color="auto"/>
            </w:tcBorders>
            <w:vAlign w:val="center"/>
          </w:tcPr>
          <w:p w:rsidR="00A00F59" w:rsidRPr="00B31F4D" w:rsidRDefault="00A00F59" w:rsidP="006100D1">
            <w:pPr>
              <w:pStyle w:val="Header"/>
              <w:spacing w:before="40"/>
              <w:jc w:val="center"/>
              <w:rPr>
                <w:rFonts w:asciiTheme="minorHAnsi" w:hAnsiTheme="minorHAnsi"/>
                <w:sz w:val="18"/>
                <w:szCs w:val="24"/>
                <w:lang w:eastAsia="it-IT"/>
              </w:rPr>
            </w:pPr>
          </w:p>
        </w:tc>
        <w:tc>
          <w:tcPr>
            <w:tcW w:w="1531" w:type="dxa"/>
            <w:tcBorders>
              <w:top w:val="single" w:sz="8" w:space="0" w:color="auto"/>
            </w:tcBorders>
            <w:vAlign w:val="center"/>
          </w:tcPr>
          <w:p w:rsidR="00A00F59" w:rsidRPr="00B31F4D" w:rsidRDefault="00A00F59" w:rsidP="006100D1">
            <w:pPr>
              <w:spacing w:before="40"/>
              <w:jc w:val="center"/>
              <w:rPr>
                <w:rFonts w:asciiTheme="minorHAnsi" w:hAnsiTheme="minorHAnsi"/>
                <w:sz w:val="18"/>
              </w:rPr>
            </w:pPr>
          </w:p>
        </w:tc>
        <w:tc>
          <w:tcPr>
            <w:tcW w:w="1531" w:type="dxa"/>
            <w:tcBorders>
              <w:top w:val="single" w:sz="8" w:space="0" w:color="auto"/>
            </w:tcBorders>
            <w:vAlign w:val="center"/>
          </w:tcPr>
          <w:p w:rsidR="00A00F59" w:rsidRPr="00B31F4D" w:rsidRDefault="00A00F59" w:rsidP="006100D1">
            <w:pPr>
              <w:spacing w:before="40"/>
              <w:jc w:val="center"/>
              <w:rPr>
                <w:rFonts w:asciiTheme="minorHAnsi" w:hAnsiTheme="minorHAnsi"/>
                <w:sz w:val="18"/>
              </w:rPr>
            </w:pPr>
          </w:p>
        </w:tc>
        <w:tc>
          <w:tcPr>
            <w:tcW w:w="1531" w:type="dxa"/>
            <w:tcBorders>
              <w:top w:val="single" w:sz="8" w:space="0" w:color="auto"/>
            </w:tcBorders>
            <w:vAlign w:val="center"/>
          </w:tcPr>
          <w:p w:rsidR="00A00F59" w:rsidRPr="00B31F4D" w:rsidRDefault="00A00F59" w:rsidP="006100D1">
            <w:pPr>
              <w:spacing w:before="40"/>
              <w:jc w:val="center"/>
              <w:rPr>
                <w:rFonts w:asciiTheme="minorHAnsi" w:hAnsiTheme="minorHAnsi"/>
                <w:sz w:val="18"/>
              </w:rPr>
            </w:pPr>
          </w:p>
        </w:tc>
      </w:tr>
      <w:tr w:rsidR="000B5EDC" w:rsidRPr="00B31F4D" w:rsidTr="000574EC">
        <w:trPr>
          <w:jc w:val="center"/>
        </w:trPr>
        <w:tc>
          <w:tcPr>
            <w:tcW w:w="454" w:type="dxa"/>
            <w:tcBorders>
              <w:top w:val="single" w:sz="8" w:space="0" w:color="auto"/>
            </w:tcBorders>
            <w:vAlign w:val="center"/>
          </w:tcPr>
          <w:p w:rsidR="000B5EDC" w:rsidRPr="00B31F4D" w:rsidRDefault="000B5EDC" w:rsidP="006100D1">
            <w:pPr>
              <w:spacing w:before="40"/>
              <w:rPr>
                <w:rFonts w:asciiTheme="minorHAnsi" w:hAnsiTheme="minorHAnsi"/>
                <w:sz w:val="22"/>
              </w:rPr>
            </w:pPr>
          </w:p>
        </w:tc>
        <w:tc>
          <w:tcPr>
            <w:tcW w:w="2779" w:type="dxa"/>
            <w:tcBorders>
              <w:bottom w:val="single" w:sz="8" w:space="0" w:color="auto"/>
            </w:tcBorders>
            <w:tcMar>
              <w:right w:w="28" w:type="dxa"/>
            </w:tcMar>
            <w:vAlign w:val="center"/>
          </w:tcPr>
          <w:p w:rsidR="000B5EDC" w:rsidRPr="00B31F4D" w:rsidRDefault="000B5EDC" w:rsidP="00A00F59">
            <w:pPr>
              <w:rPr>
                <w:rFonts w:asciiTheme="minorHAnsi" w:hAnsiTheme="minorHAnsi"/>
                <w:color w:val="1F497D" w:themeColor="text2"/>
                <w:sz w:val="18"/>
              </w:rPr>
            </w:pPr>
            <w:r w:rsidRPr="00B31F4D">
              <w:rPr>
                <w:rFonts w:asciiTheme="minorHAnsi" w:hAnsiTheme="minorHAnsi"/>
                <w:color w:val="1F497D" w:themeColor="text2"/>
                <w:sz w:val="18"/>
              </w:rPr>
              <w:t xml:space="preserve">{e.g., Communication costs </w:t>
            </w:r>
            <w:r w:rsidR="00A00F59" w:rsidRPr="00B31F4D">
              <w:rPr>
                <w:rFonts w:asciiTheme="minorHAnsi" w:hAnsiTheme="minorHAnsi"/>
                <w:color w:val="1F497D" w:themeColor="text2"/>
                <w:sz w:val="18"/>
              </w:rPr>
              <w:t>(telephone, internet etc.</w:t>
            </w:r>
            <w:r w:rsidRPr="00B31F4D">
              <w:rPr>
                <w:rFonts w:asciiTheme="minorHAnsi" w:hAnsiTheme="minorHAnsi"/>
                <w:color w:val="1F497D" w:themeColor="text2"/>
                <w:sz w:val="18"/>
              </w:rPr>
              <w:t>}</w:t>
            </w:r>
          </w:p>
        </w:tc>
        <w:tc>
          <w:tcPr>
            <w:tcW w:w="989" w:type="dxa"/>
            <w:tcBorders>
              <w:bottom w:val="single" w:sz="8" w:space="0" w:color="auto"/>
            </w:tcBorders>
            <w:vAlign w:val="center"/>
          </w:tcPr>
          <w:p w:rsidR="000B5EDC" w:rsidRPr="00B31F4D" w:rsidRDefault="00EA15B7" w:rsidP="006100D1">
            <w:pPr>
              <w:spacing w:before="40"/>
              <w:jc w:val="center"/>
              <w:rPr>
                <w:rFonts w:asciiTheme="minorHAnsi" w:hAnsiTheme="minorHAnsi"/>
                <w:color w:val="1F497D" w:themeColor="text2"/>
                <w:sz w:val="18"/>
              </w:rPr>
            </w:pPr>
            <w:r w:rsidRPr="00B31F4D">
              <w:rPr>
                <w:rFonts w:asciiTheme="minorHAnsi" w:hAnsiTheme="minorHAnsi"/>
                <w:color w:val="1F497D" w:themeColor="text2"/>
                <w:sz w:val="18"/>
              </w:rPr>
              <w:t>Month</w:t>
            </w:r>
          </w:p>
        </w:tc>
        <w:tc>
          <w:tcPr>
            <w:tcW w:w="996"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134"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pStyle w:val="Header"/>
              <w:spacing w:before="40"/>
              <w:jc w:val="center"/>
              <w:rPr>
                <w:rFonts w:asciiTheme="minorHAnsi" w:hAnsiTheme="minorHAnsi"/>
                <w:sz w:val="18"/>
                <w:szCs w:val="24"/>
                <w:lang w:eastAsia="it-IT"/>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r>
      <w:tr w:rsidR="000B5EDC" w:rsidRPr="00B31F4D" w:rsidTr="000574EC">
        <w:trPr>
          <w:trHeight w:hRule="exact" w:val="340"/>
          <w:jc w:val="center"/>
        </w:trPr>
        <w:tc>
          <w:tcPr>
            <w:tcW w:w="454" w:type="dxa"/>
            <w:tcBorders>
              <w:top w:val="single" w:sz="8" w:space="0" w:color="auto"/>
            </w:tcBorders>
            <w:vAlign w:val="center"/>
          </w:tcPr>
          <w:p w:rsidR="000B5EDC" w:rsidRPr="00B31F4D" w:rsidRDefault="000B5EDC" w:rsidP="006100D1">
            <w:pPr>
              <w:spacing w:before="40"/>
              <w:rPr>
                <w:rFonts w:asciiTheme="minorHAnsi" w:hAnsiTheme="minorHAnsi"/>
                <w:sz w:val="22"/>
              </w:rPr>
            </w:pPr>
          </w:p>
        </w:tc>
        <w:tc>
          <w:tcPr>
            <w:tcW w:w="2779" w:type="dxa"/>
            <w:tcBorders>
              <w:top w:val="single" w:sz="8" w:space="0" w:color="auto"/>
            </w:tcBorders>
            <w:tcMar>
              <w:right w:w="28" w:type="dxa"/>
            </w:tcMar>
            <w:vAlign w:val="center"/>
          </w:tcPr>
          <w:p w:rsidR="000B5EDC" w:rsidRPr="00B31F4D" w:rsidRDefault="000B5EDC" w:rsidP="00753001">
            <w:pPr>
              <w:rPr>
                <w:rFonts w:asciiTheme="minorHAnsi" w:hAnsiTheme="minorHAnsi"/>
                <w:color w:val="1F497D" w:themeColor="text2"/>
                <w:sz w:val="18"/>
              </w:rPr>
            </w:pPr>
            <w:r w:rsidRPr="00B31F4D">
              <w:rPr>
                <w:rFonts w:asciiTheme="minorHAnsi" w:hAnsiTheme="minorHAnsi"/>
                <w:color w:val="1F497D" w:themeColor="text2"/>
                <w:sz w:val="18"/>
              </w:rPr>
              <w:t>{ e.g., reproduction of reports}</w:t>
            </w:r>
          </w:p>
        </w:tc>
        <w:tc>
          <w:tcPr>
            <w:tcW w:w="989" w:type="dxa"/>
            <w:tcBorders>
              <w:top w:val="single" w:sz="8" w:space="0" w:color="auto"/>
              <w:bottom w:val="single" w:sz="8" w:space="0" w:color="auto"/>
            </w:tcBorders>
            <w:vAlign w:val="center"/>
          </w:tcPr>
          <w:p w:rsidR="000B5EDC" w:rsidRPr="00B31F4D" w:rsidRDefault="00EA15B7" w:rsidP="006100D1">
            <w:pPr>
              <w:spacing w:before="40"/>
              <w:jc w:val="center"/>
              <w:rPr>
                <w:rFonts w:asciiTheme="minorHAnsi" w:hAnsiTheme="minorHAnsi"/>
                <w:color w:val="1F497D" w:themeColor="text2"/>
                <w:sz w:val="18"/>
              </w:rPr>
            </w:pPr>
            <w:r w:rsidRPr="00B31F4D">
              <w:rPr>
                <w:rFonts w:asciiTheme="minorHAnsi" w:hAnsiTheme="minorHAnsi"/>
                <w:color w:val="1F497D" w:themeColor="text2"/>
                <w:sz w:val="18"/>
              </w:rPr>
              <w:t>month</w:t>
            </w:r>
          </w:p>
        </w:tc>
        <w:tc>
          <w:tcPr>
            <w:tcW w:w="996"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134"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pStyle w:val="Header"/>
              <w:spacing w:before="40"/>
              <w:jc w:val="center"/>
              <w:rPr>
                <w:rFonts w:asciiTheme="minorHAnsi" w:hAnsiTheme="minorHAnsi"/>
                <w:sz w:val="18"/>
                <w:szCs w:val="24"/>
                <w:lang w:eastAsia="it-IT"/>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r>
      <w:tr w:rsidR="000B5EDC" w:rsidRPr="00B31F4D" w:rsidTr="000574EC">
        <w:trPr>
          <w:jc w:val="center"/>
        </w:trPr>
        <w:tc>
          <w:tcPr>
            <w:tcW w:w="454" w:type="dxa"/>
            <w:tcBorders>
              <w:top w:val="single" w:sz="8" w:space="0" w:color="auto"/>
            </w:tcBorders>
            <w:vAlign w:val="center"/>
          </w:tcPr>
          <w:p w:rsidR="000B5EDC" w:rsidRPr="00B31F4D" w:rsidRDefault="000B5EDC" w:rsidP="006100D1">
            <w:pPr>
              <w:spacing w:before="40"/>
              <w:rPr>
                <w:rFonts w:asciiTheme="minorHAnsi" w:hAnsiTheme="minorHAnsi"/>
                <w:sz w:val="22"/>
              </w:rPr>
            </w:pPr>
          </w:p>
        </w:tc>
        <w:tc>
          <w:tcPr>
            <w:tcW w:w="2779" w:type="dxa"/>
            <w:tcBorders>
              <w:top w:val="single" w:sz="8" w:space="0" w:color="auto"/>
            </w:tcBorders>
            <w:tcMar>
              <w:right w:w="28" w:type="dxa"/>
            </w:tcMar>
            <w:vAlign w:val="center"/>
          </w:tcPr>
          <w:p w:rsidR="000B5EDC" w:rsidRPr="00B31F4D" w:rsidRDefault="000B5EDC" w:rsidP="00EA15B7">
            <w:pPr>
              <w:pStyle w:val="Header"/>
              <w:rPr>
                <w:rFonts w:asciiTheme="minorHAnsi" w:hAnsiTheme="minorHAnsi"/>
                <w:color w:val="1F497D" w:themeColor="text2"/>
                <w:sz w:val="18"/>
                <w:szCs w:val="24"/>
                <w:lang w:eastAsia="it-IT"/>
              </w:rPr>
            </w:pPr>
            <w:r w:rsidRPr="00B31F4D">
              <w:rPr>
                <w:rFonts w:asciiTheme="minorHAnsi" w:hAnsiTheme="minorHAnsi"/>
                <w:color w:val="1F497D" w:themeColor="text2"/>
                <w:sz w:val="18"/>
                <w:szCs w:val="24"/>
                <w:lang w:eastAsia="it-IT"/>
              </w:rPr>
              <w:t xml:space="preserve">{e.g., Office </w:t>
            </w:r>
            <w:r w:rsidR="00EA15B7" w:rsidRPr="00B31F4D">
              <w:rPr>
                <w:rFonts w:asciiTheme="minorHAnsi" w:hAnsiTheme="minorHAnsi"/>
                <w:color w:val="1F497D" w:themeColor="text2"/>
                <w:sz w:val="18"/>
                <w:szCs w:val="24"/>
                <w:lang w:eastAsia="it-IT"/>
              </w:rPr>
              <w:t>running cost including stationery, office maintenance, office equipment etc.)</w:t>
            </w:r>
          </w:p>
        </w:tc>
        <w:tc>
          <w:tcPr>
            <w:tcW w:w="989" w:type="dxa"/>
            <w:tcBorders>
              <w:top w:val="single" w:sz="8" w:space="0" w:color="auto"/>
              <w:bottom w:val="single" w:sz="8" w:space="0" w:color="auto"/>
            </w:tcBorders>
            <w:vAlign w:val="center"/>
          </w:tcPr>
          <w:p w:rsidR="000B5EDC" w:rsidRPr="00B31F4D" w:rsidRDefault="00EA15B7" w:rsidP="006100D1">
            <w:pPr>
              <w:spacing w:before="40"/>
              <w:jc w:val="center"/>
              <w:rPr>
                <w:rFonts w:asciiTheme="minorHAnsi" w:hAnsiTheme="minorHAnsi"/>
                <w:color w:val="1F497D" w:themeColor="text2"/>
                <w:sz w:val="18"/>
                <w:lang w:val="en-GB"/>
              </w:rPr>
            </w:pPr>
            <w:r w:rsidRPr="00B31F4D">
              <w:rPr>
                <w:rFonts w:asciiTheme="minorHAnsi" w:hAnsiTheme="minorHAnsi"/>
                <w:color w:val="1F497D" w:themeColor="text2"/>
                <w:sz w:val="18"/>
                <w:lang w:val="en-GB"/>
              </w:rPr>
              <w:t>month</w:t>
            </w:r>
          </w:p>
        </w:tc>
        <w:tc>
          <w:tcPr>
            <w:tcW w:w="996"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lang w:val="en-GB"/>
              </w:rPr>
            </w:pPr>
          </w:p>
        </w:tc>
        <w:tc>
          <w:tcPr>
            <w:tcW w:w="1134" w:type="dxa"/>
            <w:tcBorders>
              <w:top w:val="single" w:sz="8" w:space="0" w:color="auto"/>
              <w:bottom w:val="single" w:sz="8" w:space="0" w:color="auto"/>
            </w:tcBorders>
            <w:vAlign w:val="center"/>
          </w:tcPr>
          <w:p w:rsidR="000B5EDC" w:rsidRPr="00B31F4D" w:rsidRDefault="000B5EDC" w:rsidP="006100D1">
            <w:pPr>
              <w:spacing w:before="40"/>
              <w:jc w:val="center"/>
              <w:rPr>
                <w:rFonts w:asciiTheme="minorHAnsi" w:hAnsiTheme="minorHAnsi"/>
                <w:sz w:val="18"/>
                <w:lang w:val="en-GB"/>
              </w:rPr>
            </w:pPr>
          </w:p>
        </w:tc>
        <w:tc>
          <w:tcPr>
            <w:tcW w:w="1531" w:type="dxa"/>
            <w:tcBorders>
              <w:top w:val="single" w:sz="8" w:space="0" w:color="auto"/>
            </w:tcBorders>
            <w:vAlign w:val="center"/>
          </w:tcPr>
          <w:p w:rsidR="000B5EDC" w:rsidRPr="00B31F4D" w:rsidRDefault="000B5EDC" w:rsidP="006100D1">
            <w:pPr>
              <w:pStyle w:val="Header"/>
              <w:spacing w:before="40"/>
              <w:jc w:val="center"/>
              <w:rPr>
                <w:rFonts w:asciiTheme="minorHAnsi" w:hAnsiTheme="minorHAnsi"/>
                <w:sz w:val="18"/>
                <w:szCs w:val="24"/>
                <w:lang w:eastAsia="it-IT"/>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lang w:val="en-GB"/>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lang w:val="en-GB"/>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lang w:val="en-GB"/>
              </w:rPr>
            </w:pPr>
          </w:p>
        </w:tc>
      </w:tr>
      <w:tr w:rsidR="000B5EDC" w:rsidRPr="00B31F4D" w:rsidTr="000574EC">
        <w:trPr>
          <w:trHeight w:hRule="exact" w:val="340"/>
          <w:jc w:val="center"/>
        </w:trPr>
        <w:tc>
          <w:tcPr>
            <w:tcW w:w="454" w:type="dxa"/>
            <w:tcBorders>
              <w:top w:val="single" w:sz="8" w:space="0" w:color="auto"/>
            </w:tcBorders>
            <w:vAlign w:val="center"/>
          </w:tcPr>
          <w:p w:rsidR="000B5EDC" w:rsidRPr="00B31F4D" w:rsidRDefault="000B5EDC" w:rsidP="006100D1">
            <w:pPr>
              <w:spacing w:before="40"/>
              <w:rPr>
                <w:rFonts w:asciiTheme="minorHAnsi" w:hAnsiTheme="minorHAnsi"/>
                <w:sz w:val="22"/>
              </w:rPr>
            </w:pPr>
          </w:p>
        </w:tc>
        <w:tc>
          <w:tcPr>
            <w:tcW w:w="2779" w:type="dxa"/>
            <w:tcBorders>
              <w:top w:val="single" w:sz="8" w:space="0" w:color="auto"/>
            </w:tcBorders>
            <w:vAlign w:val="center"/>
          </w:tcPr>
          <w:p w:rsidR="000B5EDC" w:rsidRPr="00B31F4D" w:rsidRDefault="00013FCC" w:rsidP="006100D1">
            <w:pPr>
              <w:pStyle w:val="Header"/>
              <w:rPr>
                <w:rFonts w:asciiTheme="minorHAnsi" w:hAnsiTheme="minorHAnsi"/>
                <w:color w:val="1F497D" w:themeColor="text2"/>
                <w:sz w:val="18"/>
                <w:lang w:val="en-GB"/>
              </w:rPr>
            </w:pPr>
            <w:r w:rsidRPr="00B31F4D">
              <w:rPr>
                <w:rFonts w:asciiTheme="minorHAnsi" w:hAnsiTheme="minorHAnsi"/>
                <w:color w:val="1F497D" w:themeColor="text2"/>
                <w:sz w:val="18"/>
                <w:lang w:val="en-GB"/>
              </w:rPr>
              <w:t>....................................</w:t>
            </w:r>
          </w:p>
        </w:tc>
        <w:tc>
          <w:tcPr>
            <w:tcW w:w="989" w:type="dxa"/>
            <w:tcBorders>
              <w:top w:val="single" w:sz="8" w:space="0" w:color="auto"/>
            </w:tcBorders>
            <w:vAlign w:val="center"/>
          </w:tcPr>
          <w:p w:rsidR="000B5EDC" w:rsidRPr="00B31F4D" w:rsidRDefault="000B5EDC" w:rsidP="006100D1">
            <w:pPr>
              <w:spacing w:before="40"/>
              <w:jc w:val="center"/>
              <w:rPr>
                <w:rFonts w:asciiTheme="minorHAnsi" w:hAnsiTheme="minorHAnsi"/>
                <w:color w:val="1F497D" w:themeColor="text2"/>
                <w:sz w:val="18"/>
              </w:rPr>
            </w:pPr>
          </w:p>
        </w:tc>
        <w:tc>
          <w:tcPr>
            <w:tcW w:w="996"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134"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pStyle w:val="Header"/>
              <w:spacing w:before="40"/>
              <w:jc w:val="center"/>
              <w:rPr>
                <w:rFonts w:asciiTheme="minorHAnsi" w:hAnsiTheme="minorHAnsi"/>
                <w:sz w:val="18"/>
                <w:szCs w:val="24"/>
                <w:lang w:eastAsia="it-IT"/>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c>
          <w:tcPr>
            <w:tcW w:w="1531" w:type="dxa"/>
            <w:tcBorders>
              <w:top w:val="single" w:sz="8" w:space="0" w:color="auto"/>
            </w:tcBorders>
            <w:vAlign w:val="center"/>
          </w:tcPr>
          <w:p w:rsidR="000B5EDC" w:rsidRPr="00B31F4D" w:rsidRDefault="000B5EDC" w:rsidP="006100D1">
            <w:pPr>
              <w:spacing w:before="40"/>
              <w:jc w:val="center"/>
              <w:rPr>
                <w:rFonts w:asciiTheme="minorHAnsi" w:hAnsiTheme="minorHAnsi"/>
                <w:sz w:val="18"/>
              </w:rPr>
            </w:pPr>
          </w:p>
        </w:tc>
      </w:tr>
      <w:tr w:rsidR="000B5EDC" w:rsidRPr="00B31F4D">
        <w:trPr>
          <w:cantSplit/>
          <w:trHeight w:hRule="exact" w:val="397"/>
          <w:jc w:val="center"/>
        </w:trPr>
        <w:tc>
          <w:tcPr>
            <w:tcW w:w="6352" w:type="dxa"/>
            <w:gridSpan w:val="5"/>
            <w:tcBorders>
              <w:top w:val="single" w:sz="8" w:space="0" w:color="auto"/>
              <w:bottom w:val="double" w:sz="4" w:space="0" w:color="auto"/>
            </w:tcBorders>
            <w:vAlign w:val="center"/>
          </w:tcPr>
          <w:p w:rsidR="000B5EDC" w:rsidRPr="00B31F4D" w:rsidRDefault="000B5EDC" w:rsidP="006100D1">
            <w:pPr>
              <w:pStyle w:val="Header"/>
              <w:tabs>
                <w:tab w:val="right" w:pos="5949"/>
              </w:tabs>
              <w:rPr>
                <w:rFonts w:asciiTheme="minorHAnsi" w:hAnsiTheme="minorHAnsi"/>
                <w:sz w:val="18"/>
                <w:szCs w:val="24"/>
                <w:lang w:eastAsia="it-IT"/>
              </w:rPr>
            </w:pPr>
            <w:r w:rsidRPr="00B31F4D">
              <w:rPr>
                <w:rFonts w:asciiTheme="minorHAnsi" w:hAnsiTheme="minorHAnsi"/>
                <w:sz w:val="18"/>
                <w:szCs w:val="24"/>
                <w:lang w:eastAsia="it-IT"/>
              </w:rPr>
              <w:tab/>
              <w:t>Total Costs</w:t>
            </w:r>
          </w:p>
          <w:p w:rsidR="000B5EDC" w:rsidRPr="00B31F4D" w:rsidRDefault="000B5EDC" w:rsidP="006100D1">
            <w:pPr>
              <w:pStyle w:val="Header"/>
              <w:tabs>
                <w:tab w:val="right" w:pos="5949"/>
              </w:tabs>
              <w:rPr>
                <w:rFonts w:asciiTheme="minorHAnsi" w:hAnsiTheme="minorHAnsi"/>
                <w:sz w:val="18"/>
                <w:szCs w:val="24"/>
                <w:lang w:eastAsia="it-IT"/>
              </w:rPr>
            </w:pPr>
          </w:p>
        </w:tc>
        <w:tc>
          <w:tcPr>
            <w:tcW w:w="1531" w:type="dxa"/>
            <w:tcBorders>
              <w:top w:val="single" w:sz="8" w:space="0" w:color="auto"/>
              <w:bottom w:val="double" w:sz="4" w:space="0" w:color="auto"/>
            </w:tcBorders>
            <w:vAlign w:val="center"/>
          </w:tcPr>
          <w:p w:rsidR="000B5EDC" w:rsidRPr="00B31F4D" w:rsidRDefault="000B5EDC" w:rsidP="006100D1">
            <w:pPr>
              <w:jc w:val="center"/>
              <w:rPr>
                <w:rFonts w:asciiTheme="minorHAnsi" w:hAnsiTheme="minorHAnsi"/>
                <w:sz w:val="18"/>
                <w:lang w:val="en-GB"/>
              </w:rPr>
            </w:pPr>
          </w:p>
        </w:tc>
        <w:tc>
          <w:tcPr>
            <w:tcW w:w="1531" w:type="dxa"/>
            <w:tcBorders>
              <w:top w:val="single" w:sz="8" w:space="0" w:color="auto"/>
              <w:bottom w:val="double" w:sz="4" w:space="0" w:color="auto"/>
            </w:tcBorders>
            <w:vAlign w:val="center"/>
          </w:tcPr>
          <w:p w:rsidR="000B5EDC" w:rsidRPr="00B31F4D" w:rsidRDefault="000B5EDC" w:rsidP="006100D1">
            <w:pPr>
              <w:jc w:val="center"/>
              <w:rPr>
                <w:rFonts w:asciiTheme="minorHAnsi" w:hAnsiTheme="minorHAnsi"/>
                <w:sz w:val="18"/>
                <w:lang w:val="en-GB"/>
              </w:rPr>
            </w:pPr>
          </w:p>
        </w:tc>
        <w:tc>
          <w:tcPr>
            <w:tcW w:w="1531" w:type="dxa"/>
            <w:tcBorders>
              <w:top w:val="single" w:sz="8" w:space="0" w:color="auto"/>
              <w:bottom w:val="double" w:sz="4" w:space="0" w:color="auto"/>
            </w:tcBorders>
            <w:vAlign w:val="center"/>
          </w:tcPr>
          <w:p w:rsidR="000B5EDC" w:rsidRPr="00B31F4D" w:rsidRDefault="000B5EDC" w:rsidP="006100D1">
            <w:pPr>
              <w:jc w:val="center"/>
              <w:rPr>
                <w:rFonts w:asciiTheme="minorHAnsi" w:hAnsiTheme="minorHAnsi"/>
                <w:sz w:val="18"/>
                <w:lang w:val="en-GB"/>
              </w:rPr>
            </w:pPr>
          </w:p>
        </w:tc>
        <w:tc>
          <w:tcPr>
            <w:tcW w:w="1531" w:type="dxa"/>
            <w:tcBorders>
              <w:top w:val="single" w:sz="8" w:space="0" w:color="auto"/>
              <w:bottom w:val="double" w:sz="4" w:space="0" w:color="auto"/>
            </w:tcBorders>
            <w:vAlign w:val="center"/>
          </w:tcPr>
          <w:p w:rsidR="000B5EDC" w:rsidRPr="00B31F4D" w:rsidRDefault="000B5EDC" w:rsidP="006100D1">
            <w:pPr>
              <w:jc w:val="center"/>
              <w:rPr>
                <w:rFonts w:asciiTheme="minorHAnsi" w:hAnsiTheme="minorHAnsi"/>
                <w:sz w:val="18"/>
                <w:lang w:val="en-GB"/>
              </w:rPr>
            </w:pPr>
          </w:p>
        </w:tc>
      </w:tr>
    </w:tbl>
    <w:p w:rsidR="000B5EDC" w:rsidRPr="00B31F4D" w:rsidRDefault="000B5EDC" w:rsidP="00B91DDF">
      <w:pPr>
        <w:pStyle w:val="Header"/>
        <w:spacing w:line="120" w:lineRule="exact"/>
        <w:rPr>
          <w:sz w:val="18"/>
          <w:szCs w:val="24"/>
          <w:lang w:eastAsia="it-IT"/>
        </w:rPr>
      </w:pPr>
    </w:p>
    <w:p w:rsidR="00EA15B7" w:rsidRPr="00B31F4D" w:rsidRDefault="00EA15B7" w:rsidP="00855C45">
      <w:pPr>
        <w:rPr>
          <w:sz w:val="22"/>
          <w:lang w:val="en-GB"/>
        </w:rPr>
      </w:pPr>
    </w:p>
    <w:p w:rsidR="00013FCC" w:rsidRPr="00B31F4D" w:rsidRDefault="000B5EDC" w:rsidP="00013FEA">
      <w:pPr>
        <w:tabs>
          <w:tab w:val="left" w:pos="1032"/>
        </w:tabs>
        <w:rPr>
          <w:i/>
          <w:sz w:val="22"/>
          <w:lang w:val="en-GB"/>
        </w:rPr>
      </w:pPr>
      <w:r w:rsidRPr="00B31F4D">
        <w:rPr>
          <w:sz w:val="22"/>
          <w:lang w:val="en-GB"/>
        </w:rPr>
        <w:t>Legend</w:t>
      </w:r>
      <w:r w:rsidRPr="00B31F4D">
        <w:rPr>
          <w:i/>
          <w:sz w:val="22"/>
          <w:lang w:val="en-GB"/>
        </w:rPr>
        <w:t xml:space="preserve">: </w:t>
      </w:r>
    </w:p>
    <w:p w:rsidR="0074165A" w:rsidRPr="00B31F4D" w:rsidRDefault="0033409E" w:rsidP="00855C45">
      <w:pPr>
        <w:rPr>
          <w:sz w:val="22"/>
          <w:lang w:val="en-GB"/>
        </w:rPr>
        <w:sectPr w:rsidR="0074165A" w:rsidRPr="00B31F4D" w:rsidSect="0045380A">
          <w:headerReference w:type="even" r:id="rId34"/>
          <w:headerReference w:type="default" r:id="rId35"/>
          <w:pgSz w:w="15842" w:h="12242" w:orient="landscape" w:code="1"/>
          <w:pgMar w:top="1438" w:right="1440" w:bottom="1170" w:left="1729" w:header="720" w:footer="720" w:gutter="0"/>
          <w:cols w:space="708"/>
          <w:docGrid w:linePitch="360"/>
        </w:sectPr>
      </w:pPr>
      <w:r w:rsidRPr="00B31F4D">
        <w:rPr>
          <w:sz w:val="22"/>
          <w:lang w:val="en-GB"/>
        </w:rPr>
        <w:t>“</w:t>
      </w:r>
      <w:r w:rsidR="000B5EDC" w:rsidRPr="00B31F4D">
        <w:rPr>
          <w:sz w:val="22"/>
          <w:lang w:val="en-GB"/>
        </w:rPr>
        <w:t>Per diem allowan</w:t>
      </w:r>
      <w:r w:rsidR="00A119A4" w:rsidRPr="00B31F4D">
        <w:rPr>
          <w:sz w:val="22"/>
          <w:lang w:val="en-GB"/>
        </w:rPr>
        <w:t>ce” is paid for each night the e</w:t>
      </w:r>
      <w:r w:rsidR="000B5EDC" w:rsidRPr="00B31F4D">
        <w:rPr>
          <w:sz w:val="22"/>
          <w:lang w:val="en-GB"/>
        </w:rPr>
        <w:t>xpert is required by the Contract to be a</w:t>
      </w:r>
      <w:r w:rsidR="00855C45" w:rsidRPr="00B31F4D">
        <w:rPr>
          <w:sz w:val="22"/>
          <w:lang w:val="en-GB"/>
        </w:rPr>
        <w:t xml:space="preserve">way from his/her usual place of </w:t>
      </w:r>
      <w:r w:rsidR="000B5EDC" w:rsidRPr="00B31F4D">
        <w:rPr>
          <w:sz w:val="22"/>
          <w:lang w:val="en-GB"/>
        </w:rPr>
        <w:t>residence.</w:t>
      </w:r>
    </w:p>
    <w:p w:rsidR="000B5EDC" w:rsidRPr="00B31F4D" w:rsidRDefault="000B5EDC" w:rsidP="00855C45">
      <w:pPr>
        <w:rPr>
          <w:sz w:val="22"/>
          <w:lang w:val="en-GB"/>
        </w:rPr>
        <w:sectPr w:rsidR="000B5EDC" w:rsidRPr="00B31F4D" w:rsidSect="0074165A">
          <w:type w:val="continuous"/>
          <w:pgSz w:w="15842" w:h="12242" w:orient="landscape" w:code="1"/>
          <w:pgMar w:top="1729" w:right="1440" w:bottom="1440" w:left="1729" w:header="720" w:footer="720" w:gutter="0"/>
          <w:cols w:space="708"/>
          <w:titlePg/>
          <w:docGrid w:linePitch="360"/>
        </w:sectPr>
      </w:pPr>
    </w:p>
    <w:p w:rsidR="00760E88" w:rsidRPr="00B31F4D" w:rsidRDefault="00760E88" w:rsidP="00CB4075">
      <w:pPr>
        <w:pStyle w:val="Heading1"/>
        <w:rPr>
          <w:sz w:val="30"/>
        </w:rPr>
      </w:pPr>
      <w:bookmarkStart w:id="75" w:name="_Toc456023868"/>
      <w:r w:rsidRPr="00B31F4D">
        <w:rPr>
          <w:sz w:val="30"/>
        </w:rPr>
        <w:lastRenderedPageBreak/>
        <w:t xml:space="preserve">Section </w:t>
      </w:r>
      <w:r w:rsidR="00C802DC" w:rsidRPr="00B31F4D">
        <w:rPr>
          <w:sz w:val="30"/>
        </w:rPr>
        <w:t>5</w:t>
      </w:r>
      <w:r w:rsidRPr="00B31F4D">
        <w:rPr>
          <w:sz w:val="30"/>
        </w:rPr>
        <w:t>.  Eligible Countries</w:t>
      </w:r>
      <w:bookmarkEnd w:id="75"/>
    </w:p>
    <w:p w:rsidR="00B46BBD" w:rsidRPr="00B31F4D" w:rsidRDefault="00B46BBD" w:rsidP="0008427D">
      <w:pPr>
        <w:jc w:val="both"/>
        <w:rPr>
          <w:i/>
          <w:sz w:val="22"/>
          <w:lang w:val="en-GB"/>
        </w:rPr>
      </w:pPr>
    </w:p>
    <w:p w:rsidR="0083326A" w:rsidRPr="00B31F4D" w:rsidRDefault="00052BA3" w:rsidP="00A0035E">
      <w:pPr>
        <w:jc w:val="both"/>
        <w:rPr>
          <w:b/>
          <w:sz w:val="22"/>
          <w:lang w:val="en-GB"/>
        </w:rPr>
      </w:pPr>
      <w:r w:rsidRPr="00B31F4D">
        <w:rPr>
          <w:b/>
          <w:sz w:val="22"/>
          <w:lang w:val="en-GB"/>
        </w:rPr>
        <w:t>In reference to ITC</w:t>
      </w:r>
      <w:r w:rsidR="00A30F2B" w:rsidRPr="00B31F4D">
        <w:rPr>
          <w:b/>
          <w:sz w:val="22"/>
          <w:lang w:val="en-GB"/>
        </w:rPr>
        <w:t>6.3.2</w:t>
      </w:r>
      <w:r w:rsidRPr="00B31F4D">
        <w:rPr>
          <w:b/>
          <w:sz w:val="22"/>
          <w:lang w:val="en-GB"/>
        </w:rPr>
        <w:t xml:space="preserve">, </w:t>
      </w:r>
      <w:r w:rsidRPr="00B31F4D">
        <w:rPr>
          <w:sz w:val="22"/>
          <w:lang w:val="en-GB"/>
        </w:rPr>
        <w:t>f</w:t>
      </w:r>
      <w:r w:rsidR="0083326A" w:rsidRPr="00B31F4D">
        <w:rPr>
          <w:bCs/>
          <w:sz w:val="22"/>
        </w:rPr>
        <w:t>or the information of shortlisted Consultants, at the present time firms, goods and services from the following countries are excluded from this selection:</w:t>
      </w:r>
    </w:p>
    <w:p w:rsidR="0083326A" w:rsidRPr="00B31F4D" w:rsidRDefault="0083326A" w:rsidP="0083326A">
      <w:pPr>
        <w:autoSpaceDE w:val="0"/>
        <w:autoSpaceDN w:val="0"/>
        <w:adjustRightInd w:val="0"/>
        <w:jc w:val="both"/>
        <w:rPr>
          <w:bCs/>
          <w:sz w:val="22"/>
        </w:rPr>
      </w:pPr>
    </w:p>
    <w:p w:rsidR="00773F6F" w:rsidRPr="00B31F4D" w:rsidRDefault="0083326A" w:rsidP="0083326A">
      <w:pPr>
        <w:autoSpaceDE w:val="0"/>
        <w:autoSpaceDN w:val="0"/>
        <w:adjustRightInd w:val="0"/>
        <w:jc w:val="both"/>
        <w:rPr>
          <w:bCs/>
          <w:sz w:val="22"/>
        </w:rPr>
      </w:pPr>
      <w:r w:rsidRPr="00B31F4D">
        <w:rPr>
          <w:bCs/>
          <w:sz w:val="22"/>
        </w:rPr>
        <w:t xml:space="preserve">Under the </w:t>
      </w:r>
      <w:r w:rsidR="00A0035E" w:rsidRPr="00B31F4D">
        <w:rPr>
          <w:bCs/>
          <w:sz w:val="22"/>
        </w:rPr>
        <w:t>ITC 6.3.2 (a</w:t>
      </w:r>
      <w:r w:rsidRPr="00B31F4D">
        <w:rPr>
          <w:bCs/>
          <w:sz w:val="22"/>
        </w:rPr>
        <w:t xml:space="preserve">): </w:t>
      </w:r>
      <w:r w:rsidR="00773F6F" w:rsidRPr="00B31F4D">
        <w:rPr>
          <w:bCs/>
          <w:sz w:val="22"/>
        </w:rPr>
        <w:t>None</w:t>
      </w:r>
    </w:p>
    <w:p w:rsidR="0083326A" w:rsidRPr="00B31F4D" w:rsidRDefault="0083326A" w:rsidP="0083326A">
      <w:pPr>
        <w:autoSpaceDE w:val="0"/>
        <w:autoSpaceDN w:val="0"/>
        <w:adjustRightInd w:val="0"/>
        <w:jc w:val="both"/>
        <w:rPr>
          <w:bCs/>
          <w:sz w:val="22"/>
        </w:rPr>
      </w:pPr>
    </w:p>
    <w:p w:rsidR="0083326A" w:rsidRPr="00B31F4D" w:rsidRDefault="0083326A" w:rsidP="0083326A">
      <w:pPr>
        <w:autoSpaceDE w:val="0"/>
        <w:autoSpaceDN w:val="0"/>
        <w:adjustRightInd w:val="0"/>
        <w:jc w:val="both"/>
        <w:rPr>
          <w:bCs/>
          <w:sz w:val="22"/>
        </w:rPr>
      </w:pPr>
      <w:r w:rsidRPr="00B31F4D">
        <w:rPr>
          <w:bCs/>
          <w:sz w:val="22"/>
        </w:rPr>
        <w:t xml:space="preserve">Under the </w:t>
      </w:r>
      <w:r w:rsidR="00A0035E" w:rsidRPr="00B31F4D">
        <w:rPr>
          <w:bCs/>
          <w:sz w:val="22"/>
        </w:rPr>
        <w:t>ITC 6.3.2 (b)</w:t>
      </w:r>
      <w:r w:rsidRPr="00B31F4D">
        <w:rPr>
          <w:bCs/>
          <w:sz w:val="22"/>
        </w:rPr>
        <w:t xml:space="preserve">: </w:t>
      </w:r>
      <w:r w:rsidR="00773F6F" w:rsidRPr="00B31F4D">
        <w:rPr>
          <w:bCs/>
          <w:sz w:val="22"/>
        </w:rPr>
        <w:t>None</w:t>
      </w:r>
    </w:p>
    <w:p w:rsidR="00760E88" w:rsidRPr="00B31F4D" w:rsidRDefault="00760E88" w:rsidP="00760E88">
      <w:pPr>
        <w:rPr>
          <w:sz w:val="22"/>
        </w:rPr>
      </w:pPr>
    </w:p>
    <w:p w:rsidR="00512271" w:rsidRPr="00B31F4D" w:rsidRDefault="00512271" w:rsidP="00512271">
      <w:pPr>
        <w:jc w:val="both"/>
        <w:rPr>
          <w:i/>
          <w:sz w:val="22"/>
          <w:lang w:val="en-GB"/>
        </w:rPr>
      </w:pPr>
    </w:p>
    <w:p w:rsidR="00BA5343" w:rsidRPr="00B31F4D" w:rsidRDefault="00BA5343">
      <w:pPr>
        <w:rPr>
          <w:i/>
          <w:color w:val="000000"/>
          <w:sz w:val="22"/>
          <w:lang w:val="en-GB"/>
        </w:rPr>
        <w:sectPr w:rsidR="00BA5343" w:rsidRPr="00B31F4D" w:rsidSect="0045380A">
          <w:headerReference w:type="even" r:id="rId36"/>
          <w:headerReference w:type="default" r:id="rId37"/>
          <w:footerReference w:type="default" r:id="rId38"/>
          <w:headerReference w:type="first" r:id="rId39"/>
          <w:pgSz w:w="12240" w:h="15840" w:code="1"/>
          <w:pgMar w:top="1440" w:right="1440" w:bottom="1440" w:left="1728" w:header="720" w:footer="720" w:gutter="0"/>
          <w:cols w:space="720"/>
          <w:docGrid w:linePitch="360"/>
        </w:sectPr>
      </w:pPr>
    </w:p>
    <w:p w:rsidR="00773F6F" w:rsidRPr="00B31F4D" w:rsidRDefault="00773F6F">
      <w:pPr>
        <w:rPr>
          <w:rFonts w:ascii="Times New Roman Bold" w:hAnsi="Times New Roman Bold"/>
          <w:b/>
          <w:sz w:val="30"/>
          <w:szCs w:val="20"/>
        </w:rPr>
      </w:pPr>
      <w:r w:rsidRPr="00B31F4D">
        <w:rPr>
          <w:sz w:val="22"/>
        </w:rPr>
        <w:lastRenderedPageBreak/>
        <w:br w:type="page"/>
      </w:r>
    </w:p>
    <w:p w:rsidR="00C802DC" w:rsidRPr="00B31F4D" w:rsidRDefault="00C802DC" w:rsidP="00CB4075">
      <w:pPr>
        <w:pStyle w:val="Heading1"/>
        <w:rPr>
          <w:sz w:val="30"/>
        </w:rPr>
      </w:pPr>
      <w:bookmarkStart w:id="76" w:name="_Toc456023869"/>
      <w:r w:rsidRPr="00B31F4D">
        <w:rPr>
          <w:sz w:val="30"/>
        </w:rPr>
        <w:lastRenderedPageBreak/>
        <w:t>Section 6.  Bank Policy – Corrupt and Fraudulent Practices</w:t>
      </w:r>
      <w:bookmarkEnd w:id="76"/>
    </w:p>
    <w:p w:rsidR="00135FFE" w:rsidRPr="00B31F4D" w:rsidRDefault="00135FFE" w:rsidP="00135FFE">
      <w:pPr>
        <w:jc w:val="both"/>
        <w:rPr>
          <w:i/>
          <w:sz w:val="22"/>
        </w:rPr>
      </w:pPr>
    </w:p>
    <w:p w:rsidR="0022230A" w:rsidRPr="00B31F4D" w:rsidRDefault="0022230A" w:rsidP="00135FFE">
      <w:pPr>
        <w:jc w:val="both"/>
        <w:rPr>
          <w:b/>
          <w:sz w:val="22"/>
        </w:rPr>
      </w:pPr>
      <w:r w:rsidRPr="00B31F4D">
        <w:rPr>
          <w:b/>
          <w:sz w:val="22"/>
        </w:rPr>
        <w:t>Guidelines for Selection and Employment of Consultants und</w:t>
      </w:r>
      <w:r w:rsidR="00416AF6" w:rsidRPr="00B31F4D">
        <w:rPr>
          <w:b/>
          <w:sz w:val="22"/>
        </w:rPr>
        <w:t xml:space="preserve">er IBRD Loans and IDA Credits &amp; </w:t>
      </w:r>
      <w:r w:rsidRPr="00B31F4D">
        <w:rPr>
          <w:b/>
          <w:sz w:val="22"/>
        </w:rPr>
        <w:t xml:space="preserve">Grants by World Bank Borrowers, dated January 2011: </w:t>
      </w:r>
    </w:p>
    <w:p w:rsidR="00135FFE" w:rsidRPr="00B31F4D" w:rsidRDefault="00135FFE" w:rsidP="00135FFE">
      <w:pPr>
        <w:jc w:val="both"/>
        <w:rPr>
          <w:sz w:val="22"/>
        </w:rPr>
      </w:pPr>
    </w:p>
    <w:p w:rsidR="0022230A" w:rsidRPr="00B31F4D" w:rsidRDefault="0022230A" w:rsidP="00135FFE">
      <w:pPr>
        <w:jc w:val="both"/>
        <w:rPr>
          <w:b/>
          <w:sz w:val="22"/>
        </w:rPr>
      </w:pPr>
      <w:r w:rsidRPr="00B31F4D">
        <w:rPr>
          <w:sz w:val="22"/>
        </w:rPr>
        <w:t>“</w:t>
      </w:r>
      <w:r w:rsidRPr="00B31F4D">
        <w:rPr>
          <w:b/>
          <w:sz w:val="22"/>
        </w:rPr>
        <w:t>Fraud and Corruption</w:t>
      </w:r>
    </w:p>
    <w:p w:rsidR="00E2021B" w:rsidRPr="00B31F4D" w:rsidRDefault="00E2021B" w:rsidP="00135FFE">
      <w:pPr>
        <w:jc w:val="both"/>
        <w:rPr>
          <w:b/>
          <w:sz w:val="22"/>
        </w:rPr>
      </w:pPr>
    </w:p>
    <w:p w:rsidR="00C802DC" w:rsidRPr="00B31F4D" w:rsidRDefault="0022230A" w:rsidP="000B0F8E">
      <w:pPr>
        <w:spacing w:after="200"/>
        <w:jc w:val="both"/>
        <w:rPr>
          <w:sz w:val="22"/>
        </w:rPr>
      </w:pPr>
      <w:r w:rsidRPr="00B31F4D">
        <w:rPr>
          <w:sz w:val="22"/>
        </w:rPr>
        <w:t>1.23 I</w:t>
      </w:r>
      <w:r w:rsidR="00C802DC" w:rsidRPr="00B31F4D">
        <w:rPr>
          <w:sz w:val="22"/>
        </w:rPr>
        <w:t>t is the Bank’s policy to require that Borrowers (including beneficiaries of Bank loans), consultants, and their agents (whether declared or not), sub-contractors, sub-consultants, service providers</w:t>
      </w:r>
      <w:r w:rsidR="00043330" w:rsidRPr="00B31F4D">
        <w:rPr>
          <w:sz w:val="22"/>
        </w:rPr>
        <w:t>,</w:t>
      </w:r>
      <w:r w:rsidR="00C802DC" w:rsidRPr="00B31F4D">
        <w:rPr>
          <w:sz w:val="22"/>
        </w:rPr>
        <w:t xml:space="preserve"> or suppliers, and any personnel thereof,  observe the highest standard of ethics during the selection and execution of Bank-financed contracts [footnote: In this context, any action taken by a </w:t>
      </w:r>
      <w:r w:rsidRPr="00B31F4D">
        <w:rPr>
          <w:sz w:val="22"/>
        </w:rPr>
        <w:t>c</w:t>
      </w:r>
      <w:r w:rsidR="00C802DC" w:rsidRPr="00B31F4D">
        <w:rPr>
          <w:sz w:val="22"/>
        </w:rPr>
        <w:t xml:space="preserve">onsultant or any of its </w:t>
      </w:r>
      <w:r w:rsidRPr="00B31F4D">
        <w:rPr>
          <w:sz w:val="22"/>
        </w:rPr>
        <w:t>personnel</w:t>
      </w:r>
      <w:r w:rsidR="00C802DC" w:rsidRPr="00B31F4D">
        <w:rPr>
          <w:sz w:val="22"/>
        </w:rPr>
        <w:t xml:space="preserve">, or its agents, or its sub-consultants, sub-contractors, services providers, suppliers, and/or their employees, to influence the selection process or contract execution for </w:t>
      </w:r>
      <w:r w:rsidRPr="00B31F4D">
        <w:rPr>
          <w:sz w:val="22"/>
        </w:rPr>
        <w:t xml:space="preserve">undue advantage is improper.]. </w:t>
      </w:r>
      <w:r w:rsidR="00C802DC" w:rsidRPr="00B31F4D">
        <w:rPr>
          <w:sz w:val="22"/>
        </w:rPr>
        <w:t>In pursuance of this policy, the Bank:</w:t>
      </w:r>
    </w:p>
    <w:p w:rsidR="00F25D26" w:rsidRPr="00B31F4D" w:rsidRDefault="00C802DC" w:rsidP="000B0F8E">
      <w:pPr>
        <w:spacing w:after="200"/>
        <w:ind w:left="360" w:hanging="360"/>
        <w:jc w:val="both"/>
        <w:rPr>
          <w:sz w:val="22"/>
        </w:rPr>
      </w:pPr>
      <w:r w:rsidRPr="00B31F4D">
        <w:rPr>
          <w:sz w:val="22"/>
        </w:rPr>
        <w:t xml:space="preserve">(a) </w:t>
      </w:r>
      <w:r w:rsidR="000B0F8E" w:rsidRPr="00B31F4D">
        <w:rPr>
          <w:sz w:val="22"/>
        </w:rPr>
        <w:tab/>
      </w:r>
      <w:r w:rsidRPr="00B31F4D">
        <w:rPr>
          <w:sz w:val="22"/>
        </w:rPr>
        <w:t>defines, for the purposes of this provision, the terms set forth below as follows:</w:t>
      </w:r>
    </w:p>
    <w:p w:rsidR="00F25D26" w:rsidRPr="00B31F4D" w:rsidRDefault="00C802DC" w:rsidP="00A42B59">
      <w:pPr>
        <w:pStyle w:val="ListParagraph"/>
        <w:numPr>
          <w:ilvl w:val="0"/>
          <w:numId w:val="12"/>
        </w:numPr>
        <w:spacing w:after="200"/>
        <w:ind w:left="900" w:hanging="540"/>
        <w:contextualSpacing w:val="0"/>
        <w:jc w:val="both"/>
        <w:rPr>
          <w:sz w:val="22"/>
        </w:rPr>
      </w:pPr>
      <w:r w:rsidRPr="00B31F4D">
        <w:rPr>
          <w:sz w:val="22"/>
        </w:rPr>
        <w:t>“corrupt practice” is the offering, giving, receiving</w:t>
      </w:r>
      <w:r w:rsidR="00043330" w:rsidRPr="00B31F4D">
        <w:rPr>
          <w:sz w:val="22"/>
        </w:rPr>
        <w:t>,</w:t>
      </w:r>
      <w:r w:rsidRPr="00B31F4D">
        <w:rPr>
          <w:sz w:val="22"/>
        </w:rPr>
        <w:t xml:space="preserve"> or soliciting, directly or indirectly, of anything of value to influence improperly the actions of another party</w:t>
      </w:r>
      <w:r w:rsidR="002C772C" w:rsidRPr="00B31F4D">
        <w:rPr>
          <w:rStyle w:val="FootnoteReference"/>
          <w:sz w:val="22"/>
        </w:rPr>
        <w:footnoteReference w:id="4"/>
      </w:r>
      <w:r w:rsidRPr="00B31F4D">
        <w:rPr>
          <w:sz w:val="22"/>
        </w:rPr>
        <w:t>;</w:t>
      </w:r>
    </w:p>
    <w:p w:rsidR="00F25D26" w:rsidRPr="00B31F4D" w:rsidRDefault="00C802DC" w:rsidP="00A42B59">
      <w:pPr>
        <w:pStyle w:val="ListParagraph"/>
        <w:numPr>
          <w:ilvl w:val="0"/>
          <w:numId w:val="12"/>
        </w:numPr>
        <w:spacing w:after="200"/>
        <w:ind w:left="900" w:hanging="540"/>
        <w:contextualSpacing w:val="0"/>
        <w:jc w:val="both"/>
        <w:rPr>
          <w:sz w:val="22"/>
        </w:rPr>
      </w:pPr>
      <w:r w:rsidRPr="00B31F4D">
        <w:rPr>
          <w:sz w:val="22"/>
        </w:rPr>
        <w:t>“fraudulent practice” is any act or omission, including misrepresentation, that knowingly or recklessly misleads, or attempts to mislead, a party to obtain financial or other benefit or to avoid an obligation</w:t>
      </w:r>
      <w:r w:rsidR="002C772C" w:rsidRPr="00B31F4D">
        <w:rPr>
          <w:rStyle w:val="FootnoteReference"/>
          <w:sz w:val="22"/>
        </w:rPr>
        <w:footnoteReference w:id="5"/>
      </w:r>
      <w:r w:rsidRPr="00B31F4D">
        <w:rPr>
          <w:sz w:val="22"/>
        </w:rPr>
        <w:t>;</w:t>
      </w:r>
    </w:p>
    <w:p w:rsidR="00F25D26" w:rsidRPr="00B31F4D" w:rsidRDefault="00C802DC" w:rsidP="00A42B59">
      <w:pPr>
        <w:pStyle w:val="ListParagraph"/>
        <w:numPr>
          <w:ilvl w:val="0"/>
          <w:numId w:val="12"/>
        </w:numPr>
        <w:spacing w:after="200"/>
        <w:ind w:left="900" w:hanging="540"/>
        <w:contextualSpacing w:val="0"/>
        <w:jc w:val="both"/>
        <w:rPr>
          <w:sz w:val="22"/>
        </w:rPr>
      </w:pPr>
      <w:r w:rsidRPr="00B31F4D">
        <w:rPr>
          <w:sz w:val="22"/>
        </w:rPr>
        <w:t>“collusive practices” is an arrangement between two or more parties designed to achieve an improper purpose, including to influence improperly the actions of another party</w:t>
      </w:r>
      <w:r w:rsidR="002C772C" w:rsidRPr="00B31F4D">
        <w:rPr>
          <w:rStyle w:val="FootnoteReference"/>
          <w:sz w:val="22"/>
        </w:rPr>
        <w:footnoteReference w:id="6"/>
      </w:r>
      <w:r w:rsidRPr="00B31F4D">
        <w:rPr>
          <w:sz w:val="22"/>
        </w:rPr>
        <w:t>;</w:t>
      </w:r>
    </w:p>
    <w:p w:rsidR="00F25D26" w:rsidRPr="00B31F4D" w:rsidRDefault="00C802DC" w:rsidP="00A42B59">
      <w:pPr>
        <w:pStyle w:val="ListParagraph"/>
        <w:numPr>
          <w:ilvl w:val="0"/>
          <w:numId w:val="12"/>
        </w:numPr>
        <w:spacing w:after="200"/>
        <w:ind w:left="900" w:hanging="540"/>
        <w:contextualSpacing w:val="0"/>
        <w:jc w:val="both"/>
        <w:rPr>
          <w:sz w:val="22"/>
        </w:rPr>
      </w:pPr>
      <w:r w:rsidRPr="00B31F4D">
        <w:rPr>
          <w:sz w:val="22"/>
        </w:rPr>
        <w:t>“coercive practices” is impairing or harming, or threatening to impair or harm, directly or indirectly, any party or the property of the party to influence improperly the actions of a party</w:t>
      </w:r>
      <w:r w:rsidR="002C772C" w:rsidRPr="00B31F4D">
        <w:rPr>
          <w:rStyle w:val="FootnoteReference"/>
          <w:sz w:val="22"/>
        </w:rPr>
        <w:footnoteReference w:id="7"/>
      </w:r>
      <w:r w:rsidRPr="00B31F4D">
        <w:rPr>
          <w:sz w:val="22"/>
        </w:rPr>
        <w:t>;</w:t>
      </w:r>
    </w:p>
    <w:p w:rsidR="00F25D26" w:rsidRPr="00B31F4D" w:rsidRDefault="00C802DC" w:rsidP="00A42B59">
      <w:pPr>
        <w:pStyle w:val="ListParagraph"/>
        <w:numPr>
          <w:ilvl w:val="0"/>
          <w:numId w:val="12"/>
        </w:numPr>
        <w:spacing w:after="200"/>
        <w:ind w:left="900" w:hanging="540"/>
        <w:contextualSpacing w:val="0"/>
        <w:jc w:val="both"/>
        <w:rPr>
          <w:sz w:val="22"/>
        </w:rPr>
      </w:pPr>
      <w:r w:rsidRPr="00B31F4D">
        <w:rPr>
          <w:sz w:val="22"/>
        </w:rPr>
        <w:t>“obstructive practice” is</w:t>
      </w:r>
    </w:p>
    <w:p w:rsidR="00C802DC" w:rsidRPr="00B31F4D" w:rsidRDefault="00C802DC" w:rsidP="000B0F8E">
      <w:pPr>
        <w:tabs>
          <w:tab w:val="left" w:pos="1800"/>
        </w:tabs>
        <w:spacing w:after="200"/>
        <w:ind w:left="1440" w:hanging="533"/>
        <w:jc w:val="both"/>
        <w:rPr>
          <w:sz w:val="22"/>
        </w:rPr>
      </w:pPr>
      <w:r w:rsidRPr="00B31F4D">
        <w:rPr>
          <w:sz w:val="22"/>
        </w:rPr>
        <w:t>(aa)</w:t>
      </w:r>
      <w:r w:rsidRPr="00B31F4D">
        <w:rPr>
          <w:sz w:val="22"/>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w:t>
      </w:r>
      <w:r w:rsidRPr="00B31F4D">
        <w:rPr>
          <w:sz w:val="22"/>
        </w:rPr>
        <w:lastRenderedPageBreak/>
        <w:t>practice; and/or threatening, harassing, or intimidating any party to prevent it from disclosing its knowledge of matters relevant to the investigation or from pursuing the investigation, or</w:t>
      </w:r>
    </w:p>
    <w:p w:rsidR="00C802DC" w:rsidRPr="00B31F4D" w:rsidRDefault="00C802DC" w:rsidP="000B0F8E">
      <w:pPr>
        <w:tabs>
          <w:tab w:val="left" w:pos="1800"/>
        </w:tabs>
        <w:spacing w:after="200"/>
        <w:ind w:left="1440" w:hanging="533"/>
        <w:jc w:val="both"/>
        <w:rPr>
          <w:sz w:val="22"/>
        </w:rPr>
      </w:pPr>
      <w:r w:rsidRPr="00B31F4D">
        <w:rPr>
          <w:sz w:val="22"/>
        </w:rPr>
        <w:t>(bb)</w:t>
      </w:r>
      <w:r w:rsidRPr="00B31F4D">
        <w:rPr>
          <w:sz w:val="22"/>
        </w:rPr>
        <w:tab/>
        <w:t>acts intended to materially impede the exercise of the Bank’s inspe</w:t>
      </w:r>
      <w:r w:rsidR="002B438E" w:rsidRPr="00B31F4D">
        <w:rPr>
          <w:sz w:val="22"/>
        </w:rPr>
        <w:t>ction and audit rights;</w:t>
      </w:r>
    </w:p>
    <w:p w:rsidR="00C802DC" w:rsidRPr="00B31F4D" w:rsidRDefault="000B0F8E" w:rsidP="000B0F8E">
      <w:pPr>
        <w:spacing w:after="200"/>
        <w:ind w:left="360" w:hanging="360"/>
        <w:jc w:val="both"/>
        <w:rPr>
          <w:sz w:val="22"/>
        </w:rPr>
      </w:pPr>
      <w:r w:rsidRPr="00B31F4D">
        <w:rPr>
          <w:sz w:val="22"/>
        </w:rPr>
        <w:t>(b)</w:t>
      </w:r>
      <w:r w:rsidRPr="00B31F4D">
        <w:rPr>
          <w:sz w:val="22"/>
        </w:rPr>
        <w:tab/>
      </w:r>
      <w:r w:rsidR="00C802DC" w:rsidRPr="00B31F4D">
        <w:rPr>
          <w:sz w:val="22"/>
        </w:rPr>
        <w:t xml:space="preserve">will reject a proposal for award if it determines that the </w:t>
      </w:r>
      <w:r w:rsidR="003B5BE2" w:rsidRPr="00B31F4D">
        <w:rPr>
          <w:sz w:val="22"/>
        </w:rPr>
        <w:t>c</w:t>
      </w:r>
      <w:r w:rsidR="00C802DC" w:rsidRPr="00B31F4D">
        <w:rPr>
          <w:sz w:val="22"/>
        </w:rPr>
        <w:t xml:space="preserve">onsultant recommended for award or any of its </w:t>
      </w:r>
      <w:r w:rsidR="003B5BE2" w:rsidRPr="00B31F4D">
        <w:rPr>
          <w:sz w:val="22"/>
        </w:rPr>
        <w:t>personnel</w:t>
      </w:r>
      <w:r w:rsidR="00C802DC" w:rsidRPr="00B31F4D">
        <w:rPr>
          <w:sz w:val="22"/>
        </w:rPr>
        <w:t>, or its agents, or its sub-consultants, sub-contractors, services providers, suppliers</w:t>
      </w:r>
      <w:r w:rsidR="00043330" w:rsidRPr="00B31F4D">
        <w:rPr>
          <w:sz w:val="22"/>
        </w:rPr>
        <w:t>,</w:t>
      </w:r>
      <w:r w:rsidR="00C802DC" w:rsidRPr="00B31F4D">
        <w:rPr>
          <w:sz w:val="22"/>
        </w:rPr>
        <w:t xml:space="preserve"> and/or their employees, has, directly or indirectly, engaged in corrupt, fraudulent, collusive, coercive, or obstructive practices in competing for the contract in question;</w:t>
      </w:r>
    </w:p>
    <w:p w:rsidR="00C802DC" w:rsidRPr="00B31F4D" w:rsidRDefault="00C802DC" w:rsidP="000B0F8E">
      <w:pPr>
        <w:spacing w:after="200"/>
        <w:ind w:left="360" w:hanging="360"/>
        <w:jc w:val="both"/>
        <w:rPr>
          <w:sz w:val="22"/>
        </w:rPr>
      </w:pPr>
      <w:r w:rsidRPr="00B31F4D">
        <w:rPr>
          <w:sz w:val="22"/>
        </w:rPr>
        <w:t>(c)</w:t>
      </w:r>
      <w:r w:rsidR="000B0F8E" w:rsidRPr="00B31F4D">
        <w:rPr>
          <w:sz w:val="22"/>
        </w:rPr>
        <w:tab/>
      </w:r>
      <w:r w:rsidRPr="00B31F4D">
        <w:rPr>
          <w:sz w:val="22"/>
        </w:rPr>
        <w:t xml:space="preserve">will declare </w:t>
      </w:r>
      <w:proofErr w:type="spellStart"/>
      <w:r w:rsidRPr="00B31F4D">
        <w:rPr>
          <w:sz w:val="22"/>
        </w:rPr>
        <w:t>misprocurement</w:t>
      </w:r>
      <w:proofErr w:type="spellEnd"/>
      <w:r w:rsidRPr="00B31F4D">
        <w:rPr>
          <w:sz w:val="22"/>
        </w:rPr>
        <w:t xml:space="preserve">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B31F4D" w:rsidRDefault="00C802DC" w:rsidP="000B0F8E">
      <w:pPr>
        <w:spacing w:after="200"/>
        <w:ind w:left="360" w:hanging="360"/>
        <w:jc w:val="both"/>
        <w:rPr>
          <w:sz w:val="22"/>
        </w:rPr>
      </w:pPr>
      <w:r w:rsidRPr="00B31F4D">
        <w:rPr>
          <w:sz w:val="22"/>
        </w:rPr>
        <w:t>(d</w:t>
      </w:r>
      <w:r w:rsidR="000B0F8E" w:rsidRPr="00B31F4D">
        <w:rPr>
          <w:sz w:val="22"/>
        </w:rPr>
        <w:t>)</w:t>
      </w:r>
      <w:r w:rsidR="000B0F8E" w:rsidRPr="00B31F4D">
        <w:rPr>
          <w:sz w:val="22"/>
        </w:rPr>
        <w:tab/>
      </w:r>
      <w:r w:rsidRPr="00B31F4D">
        <w:rPr>
          <w:sz w:val="22"/>
        </w:rPr>
        <w:t>will sanction a firm or an individual at any time, in accordance with prevailing Bank’s sanctions procedures</w:t>
      </w:r>
      <w:r w:rsidR="00227671" w:rsidRPr="00B31F4D">
        <w:rPr>
          <w:rStyle w:val="FootnoteReference"/>
          <w:sz w:val="22"/>
        </w:rPr>
        <w:footnoteReference w:id="8"/>
      </w:r>
      <w:r w:rsidRPr="00B31F4D">
        <w:rPr>
          <w:sz w:val="22"/>
        </w:rPr>
        <w:t>, including by publicly declaring such firm or an ineligible, either indefinitely or for a stated period of time: (i) to be awarded a Bank-financed contr</w:t>
      </w:r>
      <w:r w:rsidR="00EC509F" w:rsidRPr="00B31F4D">
        <w:rPr>
          <w:sz w:val="22"/>
        </w:rPr>
        <w:t>act, and (ii) to be a nominated</w:t>
      </w:r>
      <w:r w:rsidR="00227671" w:rsidRPr="00B31F4D">
        <w:rPr>
          <w:rStyle w:val="FootnoteReference"/>
          <w:sz w:val="22"/>
        </w:rPr>
        <w:footnoteReference w:id="9"/>
      </w:r>
      <w:r w:rsidR="00EC509F" w:rsidRPr="00B31F4D">
        <w:rPr>
          <w:sz w:val="22"/>
        </w:rPr>
        <w:t xml:space="preserve"> sub-consultant</w:t>
      </w:r>
      <w:r w:rsidRPr="00B31F4D">
        <w:rPr>
          <w:sz w:val="22"/>
        </w:rPr>
        <w:t>, supplier, or service provider of an otherwise eligible firm being a</w:t>
      </w:r>
      <w:r w:rsidR="00EC509F" w:rsidRPr="00B31F4D">
        <w:rPr>
          <w:sz w:val="22"/>
        </w:rPr>
        <w:t>warded a Bank-financed contract.</w:t>
      </w:r>
    </w:p>
    <w:p w:rsidR="000B0F8E" w:rsidRPr="00B31F4D" w:rsidRDefault="000B0F8E">
      <w:pPr>
        <w:rPr>
          <w:color w:val="000000"/>
          <w:sz w:val="22"/>
        </w:rPr>
      </w:pPr>
    </w:p>
    <w:p w:rsidR="007B2089" w:rsidRPr="00B31F4D" w:rsidRDefault="007B2089">
      <w:pPr>
        <w:rPr>
          <w:color w:val="000000"/>
          <w:sz w:val="22"/>
        </w:rPr>
      </w:pPr>
      <w:r w:rsidRPr="00B31F4D">
        <w:rPr>
          <w:color w:val="000000"/>
          <w:sz w:val="22"/>
        </w:rPr>
        <w:br w:type="page"/>
      </w:r>
    </w:p>
    <w:p w:rsidR="007B2089" w:rsidRPr="00B31F4D" w:rsidRDefault="007B2089">
      <w:pPr>
        <w:rPr>
          <w:color w:val="000000"/>
          <w:sz w:val="22"/>
        </w:rPr>
        <w:sectPr w:rsidR="007B2089" w:rsidRPr="00B31F4D" w:rsidSect="0074165A">
          <w:headerReference w:type="even" r:id="rId40"/>
          <w:headerReference w:type="default" r:id="rId41"/>
          <w:type w:val="continuous"/>
          <w:pgSz w:w="12240" w:h="15840" w:code="1"/>
          <w:pgMar w:top="1440" w:right="1440" w:bottom="1440" w:left="1728" w:header="720" w:footer="720" w:gutter="0"/>
          <w:cols w:space="720"/>
          <w:titlePg/>
          <w:docGrid w:linePitch="360"/>
        </w:sectPr>
      </w:pPr>
    </w:p>
    <w:p w:rsidR="000B0F8E" w:rsidRPr="00B31F4D" w:rsidRDefault="000B0F8E">
      <w:pPr>
        <w:rPr>
          <w:color w:val="000000"/>
          <w:sz w:val="22"/>
        </w:rPr>
        <w:sectPr w:rsidR="000B0F8E" w:rsidRPr="00B31F4D" w:rsidSect="007B2089">
          <w:pgSz w:w="12240" w:h="15840" w:code="1"/>
          <w:pgMar w:top="1440" w:right="1440" w:bottom="1440" w:left="1728" w:header="720" w:footer="720" w:gutter="0"/>
          <w:cols w:space="720"/>
          <w:titlePg/>
          <w:docGrid w:linePitch="360"/>
        </w:sectPr>
      </w:pPr>
    </w:p>
    <w:p w:rsidR="00C802DC" w:rsidRPr="00B31F4D" w:rsidRDefault="00C802DC" w:rsidP="00CB4075">
      <w:pPr>
        <w:pStyle w:val="Heading1"/>
        <w:rPr>
          <w:sz w:val="30"/>
        </w:rPr>
      </w:pPr>
      <w:bookmarkStart w:id="77" w:name="_Toc265495742"/>
      <w:bookmarkStart w:id="78" w:name="_Toc456023870"/>
      <w:r w:rsidRPr="00B31F4D">
        <w:rPr>
          <w:sz w:val="30"/>
        </w:rPr>
        <w:lastRenderedPageBreak/>
        <w:t>Section 7.  Terms of Reference</w:t>
      </w:r>
      <w:bookmarkEnd w:id="77"/>
      <w:bookmarkEnd w:id="78"/>
    </w:p>
    <w:p w:rsidR="00E2021B" w:rsidRPr="00B31F4D" w:rsidRDefault="00E2021B" w:rsidP="00C802DC">
      <w:pPr>
        <w:rPr>
          <w:b/>
          <w:i/>
          <w:sz w:val="22"/>
        </w:rPr>
      </w:pPr>
    </w:p>
    <w:p w:rsidR="003D3F50" w:rsidRPr="00B31F4D" w:rsidRDefault="003D3F50" w:rsidP="003D3F50">
      <w:pPr>
        <w:pStyle w:val="ListParagraph"/>
        <w:numPr>
          <w:ilvl w:val="0"/>
          <w:numId w:val="3"/>
        </w:numPr>
        <w:tabs>
          <w:tab w:val="left" w:pos="810"/>
        </w:tabs>
        <w:spacing w:before="120" w:after="120" w:line="288" w:lineRule="auto"/>
        <w:contextualSpacing w:val="0"/>
        <w:outlineLvl w:val="1"/>
        <w:rPr>
          <w:rFonts w:eastAsia="Times"/>
          <w:b/>
          <w:vanish/>
          <w:sz w:val="22"/>
          <w:lang w:val="en-GB"/>
        </w:rPr>
      </w:pPr>
      <w:bookmarkStart w:id="79" w:name="_Toc451422212"/>
      <w:bookmarkStart w:id="80" w:name="_Toc451430964"/>
      <w:bookmarkStart w:id="81" w:name="_Toc451433160"/>
      <w:bookmarkStart w:id="82" w:name="_Toc451449789"/>
      <w:bookmarkStart w:id="83" w:name="_Toc451449870"/>
      <w:bookmarkStart w:id="84" w:name="_Toc451449953"/>
      <w:bookmarkStart w:id="85" w:name="_Toc451450033"/>
      <w:bookmarkStart w:id="86" w:name="_Toc451450110"/>
      <w:bookmarkStart w:id="87" w:name="_Toc451450189"/>
      <w:bookmarkStart w:id="88" w:name="_Toc451450268"/>
      <w:bookmarkStart w:id="89" w:name="_Toc451450347"/>
      <w:bookmarkStart w:id="90" w:name="_Toc451450468"/>
      <w:bookmarkStart w:id="91" w:name="_Toc451450552"/>
      <w:bookmarkStart w:id="92" w:name="_Toc451450723"/>
      <w:bookmarkStart w:id="93" w:name="_Toc451450863"/>
      <w:bookmarkStart w:id="94" w:name="_Toc451450960"/>
      <w:bookmarkStart w:id="95" w:name="_Toc451451043"/>
      <w:bookmarkStart w:id="96" w:name="_Toc451451114"/>
      <w:bookmarkStart w:id="97" w:name="_Toc451451272"/>
      <w:bookmarkStart w:id="98" w:name="_Toc451763321"/>
      <w:bookmarkStart w:id="99" w:name="_Toc452544519"/>
      <w:bookmarkStart w:id="100" w:name="_Toc454891681"/>
      <w:bookmarkStart w:id="101" w:name="_Toc455589078"/>
      <w:bookmarkStart w:id="102" w:name="_Toc456010813"/>
      <w:bookmarkStart w:id="103" w:name="_Toc456016925"/>
      <w:bookmarkStart w:id="104" w:name="_Toc456023871"/>
      <w:bookmarkStart w:id="105" w:name="_Toc431444952"/>
      <w:bookmarkStart w:id="106" w:name="_Toc437872014"/>
      <w:bookmarkStart w:id="107" w:name="_Toc4378732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3D3F50" w:rsidRPr="00B31F4D" w:rsidRDefault="003D3F50" w:rsidP="003D3F50">
      <w:pPr>
        <w:pStyle w:val="ListParagraph"/>
        <w:numPr>
          <w:ilvl w:val="0"/>
          <w:numId w:val="3"/>
        </w:numPr>
        <w:tabs>
          <w:tab w:val="left" w:pos="810"/>
        </w:tabs>
        <w:spacing w:before="120" w:after="120" w:line="288" w:lineRule="auto"/>
        <w:contextualSpacing w:val="0"/>
        <w:outlineLvl w:val="1"/>
        <w:rPr>
          <w:rFonts w:eastAsia="Times"/>
          <w:b/>
          <w:vanish/>
          <w:sz w:val="22"/>
          <w:lang w:val="en-GB"/>
        </w:rPr>
      </w:pPr>
      <w:bookmarkStart w:id="108" w:name="_Toc451422213"/>
      <w:bookmarkStart w:id="109" w:name="_Toc451430965"/>
      <w:bookmarkStart w:id="110" w:name="_Toc451433161"/>
      <w:bookmarkStart w:id="111" w:name="_Toc451449790"/>
      <w:bookmarkStart w:id="112" w:name="_Toc451449871"/>
      <w:bookmarkStart w:id="113" w:name="_Toc451449954"/>
      <w:bookmarkStart w:id="114" w:name="_Toc451450034"/>
      <w:bookmarkStart w:id="115" w:name="_Toc451450111"/>
      <w:bookmarkStart w:id="116" w:name="_Toc451450190"/>
      <w:bookmarkStart w:id="117" w:name="_Toc451450269"/>
      <w:bookmarkStart w:id="118" w:name="_Toc451450348"/>
      <w:bookmarkStart w:id="119" w:name="_Toc451450469"/>
      <w:bookmarkStart w:id="120" w:name="_Toc451450553"/>
      <w:bookmarkStart w:id="121" w:name="_Toc451450724"/>
      <w:bookmarkStart w:id="122" w:name="_Toc451450864"/>
      <w:bookmarkStart w:id="123" w:name="_Toc451450961"/>
      <w:bookmarkStart w:id="124" w:name="_Toc451451044"/>
      <w:bookmarkStart w:id="125" w:name="_Toc451451115"/>
      <w:bookmarkStart w:id="126" w:name="_Toc451451273"/>
      <w:bookmarkStart w:id="127" w:name="_Toc451763322"/>
      <w:bookmarkStart w:id="128" w:name="_Toc452544520"/>
      <w:bookmarkStart w:id="129" w:name="_Toc454891682"/>
      <w:bookmarkStart w:id="130" w:name="_Toc455589079"/>
      <w:bookmarkStart w:id="131" w:name="_Toc456010814"/>
      <w:bookmarkStart w:id="132" w:name="_Toc456016926"/>
      <w:bookmarkStart w:id="133" w:name="_Toc45602387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3D3F50" w:rsidRPr="00B31F4D" w:rsidRDefault="003D3F50" w:rsidP="003D3F50">
      <w:pPr>
        <w:pStyle w:val="ListParagraph"/>
        <w:numPr>
          <w:ilvl w:val="0"/>
          <w:numId w:val="3"/>
        </w:numPr>
        <w:tabs>
          <w:tab w:val="left" w:pos="810"/>
        </w:tabs>
        <w:spacing w:before="120" w:after="120" w:line="288" w:lineRule="auto"/>
        <w:contextualSpacing w:val="0"/>
        <w:outlineLvl w:val="1"/>
        <w:rPr>
          <w:rFonts w:eastAsia="Times"/>
          <w:b/>
          <w:vanish/>
          <w:sz w:val="22"/>
          <w:lang w:val="en-GB"/>
        </w:rPr>
      </w:pPr>
      <w:bookmarkStart w:id="134" w:name="_Toc451422214"/>
      <w:bookmarkStart w:id="135" w:name="_Toc451430966"/>
      <w:bookmarkStart w:id="136" w:name="_Toc451433162"/>
      <w:bookmarkStart w:id="137" w:name="_Toc451449791"/>
      <w:bookmarkStart w:id="138" w:name="_Toc451449872"/>
      <w:bookmarkStart w:id="139" w:name="_Toc451449955"/>
      <w:bookmarkStart w:id="140" w:name="_Toc451450035"/>
      <w:bookmarkStart w:id="141" w:name="_Toc451450112"/>
      <w:bookmarkStart w:id="142" w:name="_Toc451450191"/>
      <w:bookmarkStart w:id="143" w:name="_Toc451450270"/>
      <w:bookmarkStart w:id="144" w:name="_Toc451450349"/>
      <w:bookmarkStart w:id="145" w:name="_Toc451450470"/>
      <w:bookmarkStart w:id="146" w:name="_Toc451450554"/>
      <w:bookmarkStart w:id="147" w:name="_Toc451450725"/>
      <w:bookmarkStart w:id="148" w:name="_Toc451450865"/>
      <w:bookmarkStart w:id="149" w:name="_Toc451450962"/>
      <w:bookmarkStart w:id="150" w:name="_Toc451451045"/>
      <w:bookmarkStart w:id="151" w:name="_Toc451451116"/>
      <w:bookmarkStart w:id="152" w:name="_Toc451451274"/>
      <w:bookmarkStart w:id="153" w:name="_Toc451763323"/>
      <w:bookmarkStart w:id="154" w:name="_Toc452544521"/>
      <w:bookmarkStart w:id="155" w:name="_Toc454891683"/>
      <w:bookmarkStart w:id="156" w:name="_Toc455589080"/>
      <w:bookmarkStart w:id="157" w:name="_Toc456010815"/>
      <w:bookmarkStart w:id="158" w:name="_Toc456016927"/>
      <w:bookmarkStart w:id="159" w:name="_Toc45602387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3D3F50" w:rsidRPr="00B31F4D" w:rsidRDefault="003D3F50" w:rsidP="003D3F50">
      <w:pPr>
        <w:pStyle w:val="ListParagraph"/>
        <w:numPr>
          <w:ilvl w:val="0"/>
          <w:numId w:val="3"/>
        </w:numPr>
        <w:tabs>
          <w:tab w:val="left" w:pos="810"/>
        </w:tabs>
        <w:spacing w:before="120" w:after="120" w:line="288" w:lineRule="auto"/>
        <w:contextualSpacing w:val="0"/>
        <w:outlineLvl w:val="1"/>
        <w:rPr>
          <w:rFonts w:eastAsia="Times"/>
          <w:b/>
          <w:vanish/>
          <w:sz w:val="22"/>
          <w:lang w:val="en-GB"/>
        </w:rPr>
      </w:pPr>
      <w:bookmarkStart w:id="160" w:name="_Toc451422215"/>
      <w:bookmarkStart w:id="161" w:name="_Toc451430967"/>
      <w:bookmarkStart w:id="162" w:name="_Toc451433163"/>
      <w:bookmarkStart w:id="163" w:name="_Toc451449792"/>
      <w:bookmarkStart w:id="164" w:name="_Toc451449873"/>
      <w:bookmarkStart w:id="165" w:name="_Toc451449956"/>
      <w:bookmarkStart w:id="166" w:name="_Toc451450036"/>
      <w:bookmarkStart w:id="167" w:name="_Toc451450113"/>
      <w:bookmarkStart w:id="168" w:name="_Toc451450192"/>
      <w:bookmarkStart w:id="169" w:name="_Toc451450271"/>
      <w:bookmarkStart w:id="170" w:name="_Toc451450350"/>
      <w:bookmarkStart w:id="171" w:name="_Toc451450471"/>
      <w:bookmarkStart w:id="172" w:name="_Toc451450555"/>
      <w:bookmarkStart w:id="173" w:name="_Toc451450726"/>
      <w:bookmarkStart w:id="174" w:name="_Toc451450866"/>
      <w:bookmarkStart w:id="175" w:name="_Toc451450963"/>
      <w:bookmarkStart w:id="176" w:name="_Toc451451046"/>
      <w:bookmarkStart w:id="177" w:name="_Toc451451117"/>
      <w:bookmarkStart w:id="178" w:name="_Toc451451275"/>
      <w:bookmarkStart w:id="179" w:name="_Toc451763324"/>
      <w:bookmarkStart w:id="180" w:name="_Toc452544522"/>
      <w:bookmarkStart w:id="181" w:name="_Toc454891684"/>
      <w:bookmarkStart w:id="182" w:name="_Toc455589081"/>
      <w:bookmarkStart w:id="183" w:name="_Toc456010816"/>
      <w:bookmarkStart w:id="184" w:name="_Toc456016928"/>
      <w:bookmarkStart w:id="185" w:name="_Toc45602387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3D3F50" w:rsidRPr="00B31F4D" w:rsidRDefault="003D3F50" w:rsidP="003D3F50">
      <w:pPr>
        <w:pStyle w:val="ListParagraph"/>
        <w:numPr>
          <w:ilvl w:val="0"/>
          <w:numId w:val="3"/>
        </w:numPr>
        <w:tabs>
          <w:tab w:val="left" w:pos="810"/>
        </w:tabs>
        <w:spacing w:before="120" w:after="120" w:line="288" w:lineRule="auto"/>
        <w:contextualSpacing w:val="0"/>
        <w:outlineLvl w:val="1"/>
        <w:rPr>
          <w:rFonts w:eastAsia="Times"/>
          <w:b/>
          <w:vanish/>
          <w:sz w:val="22"/>
          <w:lang w:val="en-GB"/>
        </w:rPr>
      </w:pPr>
      <w:bookmarkStart w:id="186" w:name="_Toc451422216"/>
      <w:bookmarkStart w:id="187" w:name="_Toc451430968"/>
      <w:bookmarkStart w:id="188" w:name="_Toc451433164"/>
      <w:bookmarkStart w:id="189" w:name="_Toc451449793"/>
      <w:bookmarkStart w:id="190" w:name="_Toc451449874"/>
      <w:bookmarkStart w:id="191" w:name="_Toc451449957"/>
      <w:bookmarkStart w:id="192" w:name="_Toc451450037"/>
      <w:bookmarkStart w:id="193" w:name="_Toc451450114"/>
      <w:bookmarkStart w:id="194" w:name="_Toc451450193"/>
      <w:bookmarkStart w:id="195" w:name="_Toc451450272"/>
      <w:bookmarkStart w:id="196" w:name="_Toc451450351"/>
      <w:bookmarkStart w:id="197" w:name="_Toc451450472"/>
      <w:bookmarkStart w:id="198" w:name="_Toc451450556"/>
      <w:bookmarkStart w:id="199" w:name="_Toc451450727"/>
      <w:bookmarkStart w:id="200" w:name="_Toc451450867"/>
      <w:bookmarkStart w:id="201" w:name="_Toc451450964"/>
      <w:bookmarkStart w:id="202" w:name="_Toc451451047"/>
      <w:bookmarkStart w:id="203" w:name="_Toc451451118"/>
      <w:bookmarkStart w:id="204" w:name="_Toc451451276"/>
      <w:bookmarkStart w:id="205" w:name="_Toc451763325"/>
      <w:bookmarkStart w:id="206" w:name="_Toc452544523"/>
      <w:bookmarkStart w:id="207" w:name="_Toc454891685"/>
      <w:bookmarkStart w:id="208" w:name="_Toc455589082"/>
      <w:bookmarkStart w:id="209" w:name="_Toc456010817"/>
      <w:bookmarkStart w:id="210" w:name="_Toc456016929"/>
      <w:bookmarkStart w:id="211" w:name="_Toc45602387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3D3F50" w:rsidRPr="00B31F4D" w:rsidRDefault="003D3F50" w:rsidP="003D3F50">
      <w:pPr>
        <w:pStyle w:val="ListParagraph"/>
        <w:numPr>
          <w:ilvl w:val="0"/>
          <w:numId w:val="3"/>
        </w:numPr>
        <w:tabs>
          <w:tab w:val="left" w:pos="810"/>
        </w:tabs>
        <w:spacing w:before="120" w:after="120" w:line="288" w:lineRule="auto"/>
        <w:contextualSpacing w:val="0"/>
        <w:outlineLvl w:val="1"/>
        <w:rPr>
          <w:rFonts w:eastAsia="Times"/>
          <w:b/>
          <w:vanish/>
          <w:sz w:val="22"/>
          <w:lang w:val="en-GB"/>
        </w:rPr>
      </w:pPr>
      <w:bookmarkStart w:id="212" w:name="_Toc451422217"/>
      <w:bookmarkStart w:id="213" w:name="_Toc451430969"/>
      <w:bookmarkStart w:id="214" w:name="_Toc451433165"/>
      <w:bookmarkStart w:id="215" w:name="_Toc451449794"/>
      <w:bookmarkStart w:id="216" w:name="_Toc451449875"/>
      <w:bookmarkStart w:id="217" w:name="_Toc451449958"/>
      <w:bookmarkStart w:id="218" w:name="_Toc451450038"/>
      <w:bookmarkStart w:id="219" w:name="_Toc451450115"/>
      <w:bookmarkStart w:id="220" w:name="_Toc451450194"/>
      <w:bookmarkStart w:id="221" w:name="_Toc451450273"/>
      <w:bookmarkStart w:id="222" w:name="_Toc451450352"/>
      <w:bookmarkStart w:id="223" w:name="_Toc451450473"/>
      <w:bookmarkStart w:id="224" w:name="_Toc451450557"/>
      <w:bookmarkStart w:id="225" w:name="_Toc451450728"/>
      <w:bookmarkStart w:id="226" w:name="_Toc451450868"/>
      <w:bookmarkStart w:id="227" w:name="_Toc451450965"/>
      <w:bookmarkStart w:id="228" w:name="_Toc451451048"/>
      <w:bookmarkStart w:id="229" w:name="_Toc451451119"/>
      <w:bookmarkStart w:id="230" w:name="_Toc451451277"/>
      <w:bookmarkStart w:id="231" w:name="_Toc451763326"/>
      <w:bookmarkStart w:id="232" w:name="_Toc452544524"/>
      <w:bookmarkStart w:id="233" w:name="_Toc454891686"/>
      <w:bookmarkStart w:id="234" w:name="_Toc455589083"/>
      <w:bookmarkStart w:id="235" w:name="_Toc456010818"/>
      <w:bookmarkStart w:id="236" w:name="_Toc456016930"/>
      <w:bookmarkStart w:id="237" w:name="_Toc45602387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7B2089" w:rsidRPr="00B31F4D" w:rsidRDefault="007B2089" w:rsidP="00B423E2">
      <w:pPr>
        <w:pStyle w:val="Heading3"/>
        <w:spacing w:before="120" w:after="120" w:line="276" w:lineRule="auto"/>
        <w:contextualSpacing w:val="0"/>
        <w:rPr>
          <w:rFonts w:eastAsia="Calibri"/>
          <w:sz w:val="22"/>
        </w:rPr>
      </w:pPr>
      <w:bookmarkStart w:id="238" w:name="_Toc456023877"/>
      <w:bookmarkStart w:id="239" w:name="_Toc393971481"/>
      <w:bookmarkStart w:id="240" w:name="_Toc393972274"/>
      <w:bookmarkEnd w:id="105"/>
      <w:bookmarkEnd w:id="106"/>
      <w:bookmarkEnd w:id="107"/>
      <w:r w:rsidRPr="00B31F4D">
        <w:rPr>
          <w:rFonts w:eastAsia="Calibri"/>
          <w:sz w:val="22"/>
        </w:rPr>
        <w:t xml:space="preserve">7.1 </w:t>
      </w:r>
      <w:r w:rsidRPr="00B31F4D">
        <w:rPr>
          <w:rFonts w:eastAsia="Calibri"/>
          <w:sz w:val="22"/>
        </w:rPr>
        <w:tab/>
        <w:t>Objective of Assignment</w:t>
      </w:r>
      <w:bookmarkEnd w:id="238"/>
    </w:p>
    <w:p w:rsidR="007B2089" w:rsidRPr="00B31F4D" w:rsidRDefault="007B2089" w:rsidP="001B0492">
      <w:pPr>
        <w:pStyle w:val="ListParagraph"/>
        <w:rPr>
          <w:sz w:val="22"/>
          <w:lang w:val="en-GB" w:eastAsia="it-IT"/>
        </w:rPr>
      </w:pPr>
      <w:r w:rsidRPr="00B31F4D">
        <w:rPr>
          <w:sz w:val="22"/>
          <w:lang w:val="en-GB" w:eastAsia="it-IT"/>
        </w:rPr>
        <w:t xml:space="preserve">The objective of this assignment is to improve the revenue of the ULBs from Property Tax by </w:t>
      </w:r>
    </w:p>
    <w:p w:rsidR="007B2089" w:rsidRPr="00B31F4D" w:rsidRDefault="00325A10" w:rsidP="001F1230">
      <w:pPr>
        <w:pStyle w:val="ListParagraph"/>
        <w:numPr>
          <w:ilvl w:val="0"/>
          <w:numId w:val="34"/>
        </w:numPr>
        <w:spacing w:before="120" w:after="120" w:line="276" w:lineRule="auto"/>
        <w:ind w:hanging="720"/>
        <w:contextualSpacing w:val="0"/>
        <w:rPr>
          <w:sz w:val="22"/>
          <w:lang w:val="en-GB" w:eastAsia="it-IT"/>
        </w:rPr>
      </w:pPr>
      <w:r w:rsidRPr="00B31F4D">
        <w:rPr>
          <w:sz w:val="22"/>
          <w:lang w:val="en-GB" w:eastAsia="it-IT"/>
        </w:rPr>
        <w:t>id</w:t>
      </w:r>
      <w:r w:rsidR="007B2089" w:rsidRPr="00B31F4D">
        <w:rPr>
          <w:sz w:val="22"/>
          <w:lang w:val="en-GB" w:eastAsia="it-IT"/>
        </w:rPr>
        <w:t>entifying under-assessed and un-assessed properties so as to increase coverage to at least 90%</w:t>
      </w:r>
    </w:p>
    <w:p w:rsidR="007B2089" w:rsidRPr="00B31F4D" w:rsidRDefault="007B2089" w:rsidP="001F1230">
      <w:pPr>
        <w:pStyle w:val="ListParagraph"/>
        <w:numPr>
          <w:ilvl w:val="0"/>
          <w:numId w:val="34"/>
        </w:numPr>
        <w:spacing w:before="120" w:after="120" w:line="276" w:lineRule="auto"/>
        <w:ind w:hanging="720"/>
        <w:contextualSpacing w:val="0"/>
        <w:rPr>
          <w:sz w:val="22"/>
          <w:lang w:val="en-GB" w:eastAsia="it-IT"/>
        </w:rPr>
      </w:pPr>
      <w:r w:rsidRPr="00B31F4D">
        <w:rPr>
          <w:sz w:val="22"/>
          <w:lang w:val="en-GB" w:eastAsia="it-IT"/>
        </w:rPr>
        <w:t>computerisation of Property Tax records and Tax management system, display Demand Collection Book on the Web, putting in place an on-line system for assessment and collection of Property Tax, and</w:t>
      </w:r>
      <w:r w:rsidRPr="00B31F4D">
        <w:rPr>
          <w:rStyle w:val="FootnoteReference"/>
          <w:sz w:val="22"/>
          <w:lang w:val="en-GB" w:eastAsia="it-IT"/>
        </w:rPr>
        <w:footnoteReference w:id="10"/>
      </w:r>
    </w:p>
    <w:p w:rsidR="007B2089" w:rsidRPr="00B31F4D" w:rsidRDefault="007B2089" w:rsidP="001F1230">
      <w:pPr>
        <w:pStyle w:val="ListParagraph"/>
        <w:numPr>
          <w:ilvl w:val="0"/>
          <w:numId w:val="34"/>
        </w:numPr>
        <w:spacing w:before="120" w:after="120" w:line="276" w:lineRule="auto"/>
        <w:ind w:hanging="720"/>
        <w:contextualSpacing w:val="0"/>
        <w:rPr>
          <w:sz w:val="22"/>
          <w:lang w:val="en-GB" w:eastAsia="it-IT"/>
        </w:rPr>
      </w:pPr>
      <w:r w:rsidRPr="00B31F4D">
        <w:rPr>
          <w:sz w:val="22"/>
          <w:lang w:val="en-GB" w:eastAsia="it-IT"/>
        </w:rPr>
        <w:t xml:space="preserve">Recommend improvements in existing administrative system to achieve at least 90% in Property Tax collection along with a grievances </w:t>
      </w:r>
      <w:proofErr w:type="spellStart"/>
      <w:r w:rsidRPr="00B31F4D">
        <w:rPr>
          <w:sz w:val="22"/>
          <w:lang w:val="en-GB" w:eastAsia="it-IT"/>
        </w:rPr>
        <w:t>redressal</w:t>
      </w:r>
      <w:proofErr w:type="spellEnd"/>
      <w:r w:rsidRPr="00B31F4D">
        <w:rPr>
          <w:sz w:val="22"/>
          <w:lang w:val="en-GB" w:eastAsia="it-IT"/>
        </w:rPr>
        <w:t xml:space="preserve"> system.</w:t>
      </w:r>
    </w:p>
    <w:p w:rsidR="007B2089" w:rsidRPr="00B31F4D" w:rsidRDefault="007B2089" w:rsidP="006E5108">
      <w:pPr>
        <w:pStyle w:val="Heading3"/>
        <w:spacing w:before="120" w:after="120" w:line="276" w:lineRule="auto"/>
        <w:contextualSpacing w:val="0"/>
        <w:rPr>
          <w:rFonts w:eastAsia="Calibri"/>
          <w:sz w:val="22"/>
        </w:rPr>
      </w:pPr>
      <w:bookmarkStart w:id="241" w:name="_Toc456023878"/>
      <w:r w:rsidRPr="00B31F4D">
        <w:rPr>
          <w:rFonts w:eastAsia="Calibri"/>
          <w:sz w:val="22"/>
        </w:rPr>
        <w:t>7.2</w:t>
      </w:r>
      <w:r w:rsidRPr="00B31F4D">
        <w:rPr>
          <w:rFonts w:eastAsia="Calibri"/>
          <w:sz w:val="22"/>
        </w:rPr>
        <w:tab/>
        <w:t>Description of Tasks</w:t>
      </w:r>
      <w:bookmarkEnd w:id="241"/>
    </w:p>
    <w:p w:rsidR="007B2089" w:rsidRPr="00B31F4D" w:rsidRDefault="007B2089" w:rsidP="00B423E2">
      <w:pPr>
        <w:spacing w:before="120" w:after="120" w:line="276" w:lineRule="auto"/>
        <w:jc w:val="both"/>
        <w:rPr>
          <w:bCs/>
          <w:sz w:val="22"/>
          <w:lang w:val="en-GB" w:eastAsia="it-IT"/>
        </w:rPr>
      </w:pPr>
      <w:r w:rsidRPr="00B31F4D">
        <w:rPr>
          <w:bCs/>
          <w:sz w:val="22"/>
          <w:lang w:val="en-GB" w:eastAsia="it-IT"/>
        </w:rPr>
        <w:t>The Tasks to be performed and key activities under the assignment will include:</w:t>
      </w:r>
    </w:p>
    <w:p w:rsidR="007B2089" w:rsidRPr="00B31F4D" w:rsidRDefault="007B2089" w:rsidP="00B423E2">
      <w:pPr>
        <w:spacing w:before="120" w:after="120" w:line="276" w:lineRule="auto"/>
        <w:jc w:val="both"/>
        <w:rPr>
          <w:b/>
          <w:bCs/>
          <w:sz w:val="22"/>
          <w:lang w:val="en-GB" w:eastAsia="it-IT"/>
        </w:rPr>
      </w:pPr>
      <w:r w:rsidRPr="00B31F4D">
        <w:rPr>
          <w:b/>
          <w:bCs/>
          <w:sz w:val="22"/>
          <w:lang w:val="en-GB" w:eastAsia="it-IT"/>
        </w:rPr>
        <w:t>Task 1</w:t>
      </w:r>
      <w:r w:rsidRPr="00B31F4D">
        <w:rPr>
          <w:bCs/>
          <w:sz w:val="22"/>
          <w:lang w:val="en-GB" w:eastAsia="it-IT"/>
        </w:rPr>
        <w:t xml:space="preserve">: </w:t>
      </w:r>
      <w:r w:rsidRPr="00B31F4D">
        <w:rPr>
          <w:b/>
          <w:bCs/>
          <w:sz w:val="22"/>
          <w:lang w:val="en-GB" w:eastAsia="it-IT"/>
        </w:rPr>
        <w:t>Increase Coverage to at least 90%</w:t>
      </w:r>
    </w:p>
    <w:p w:rsidR="007B2089" w:rsidRPr="00B31F4D" w:rsidRDefault="007B2089" w:rsidP="001F1230">
      <w:pPr>
        <w:numPr>
          <w:ilvl w:val="0"/>
          <w:numId w:val="28"/>
        </w:numPr>
        <w:spacing w:before="120" w:after="120" w:line="276" w:lineRule="auto"/>
        <w:jc w:val="both"/>
        <w:rPr>
          <w:bCs/>
          <w:sz w:val="22"/>
          <w:lang w:val="en-GB" w:eastAsia="it-IT"/>
        </w:rPr>
      </w:pPr>
      <w:r w:rsidRPr="00B31F4D">
        <w:rPr>
          <w:sz w:val="22"/>
          <w:lang w:val="en-GB" w:eastAsia="it-IT"/>
        </w:rPr>
        <w:t>Identify un-assessed and under assessed properties by :</w:t>
      </w:r>
    </w:p>
    <w:p w:rsidR="00A41F7E" w:rsidRPr="00B31F4D" w:rsidRDefault="00A41F7E" w:rsidP="00A41F7E">
      <w:pPr>
        <w:numPr>
          <w:ilvl w:val="0"/>
          <w:numId w:val="29"/>
        </w:numPr>
        <w:spacing w:before="120" w:after="120" w:line="276" w:lineRule="auto"/>
        <w:jc w:val="both"/>
        <w:rPr>
          <w:bCs/>
          <w:sz w:val="22"/>
          <w:lang w:val="en-GB" w:eastAsia="it-IT"/>
        </w:rPr>
      </w:pPr>
      <w:r w:rsidRPr="00B31F4D">
        <w:rPr>
          <w:bCs/>
          <w:sz w:val="22"/>
          <w:lang w:val="en-GB" w:eastAsia="it-IT"/>
        </w:rPr>
        <w:t>Sample door to door survey (quantum to be decided by the ULB) and/or</w:t>
      </w:r>
    </w:p>
    <w:p w:rsidR="007B2089" w:rsidRDefault="007B2089" w:rsidP="001F1230">
      <w:pPr>
        <w:numPr>
          <w:ilvl w:val="0"/>
          <w:numId w:val="29"/>
        </w:numPr>
        <w:spacing w:before="120" w:after="120" w:line="276" w:lineRule="auto"/>
        <w:jc w:val="both"/>
        <w:rPr>
          <w:bCs/>
          <w:sz w:val="22"/>
          <w:lang w:val="en-GB" w:eastAsia="it-IT"/>
        </w:rPr>
      </w:pPr>
      <w:r w:rsidRPr="00B31F4D">
        <w:rPr>
          <w:bCs/>
          <w:sz w:val="22"/>
          <w:lang w:val="en-GB" w:eastAsia="it-IT"/>
        </w:rPr>
        <w:t>Cross verification of existing property tax records with data sets from other sources including other municipal departments(e</w:t>
      </w:r>
      <w:r w:rsidR="00A9140D">
        <w:rPr>
          <w:bCs/>
          <w:sz w:val="22"/>
          <w:lang w:val="en-GB" w:eastAsia="it-IT"/>
        </w:rPr>
        <w:t>.</w:t>
      </w:r>
      <w:r w:rsidRPr="00B31F4D">
        <w:rPr>
          <w:bCs/>
          <w:sz w:val="22"/>
          <w:lang w:val="en-GB" w:eastAsia="it-IT"/>
        </w:rPr>
        <w:t>g. Building Permission, Trade Licensing, Factory Licensing etc</w:t>
      </w:r>
      <w:r w:rsidR="00A9140D">
        <w:rPr>
          <w:bCs/>
          <w:sz w:val="22"/>
          <w:lang w:val="en-GB" w:eastAsia="it-IT"/>
        </w:rPr>
        <w:t>.</w:t>
      </w:r>
      <w:r w:rsidRPr="00B31F4D">
        <w:rPr>
          <w:bCs/>
          <w:sz w:val="22"/>
          <w:lang w:val="en-GB" w:eastAsia="it-IT"/>
        </w:rPr>
        <w:t>),, other public utilities (e.g. Electricity, Industries, Town Planning etc.) and other publicly available maps etc</w:t>
      </w:r>
      <w:r w:rsidR="00A9140D">
        <w:rPr>
          <w:bCs/>
          <w:sz w:val="22"/>
          <w:lang w:val="en-GB" w:eastAsia="it-IT"/>
        </w:rPr>
        <w:t>.</w:t>
      </w:r>
      <w:r w:rsidRPr="00B31F4D">
        <w:rPr>
          <w:bCs/>
          <w:sz w:val="22"/>
          <w:lang w:val="en-GB" w:eastAsia="it-IT"/>
        </w:rPr>
        <w:t>; identification of likely missing properties in property tax register</w:t>
      </w:r>
    </w:p>
    <w:p w:rsidR="00A9140D" w:rsidRPr="00B31F4D" w:rsidRDefault="00A9140D" w:rsidP="001F1230">
      <w:pPr>
        <w:numPr>
          <w:ilvl w:val="0"/>
          <w:numId w:val="29"/>
        </w:numPr>
        <w:spacing w:before="120" w:after="120" w:line="276" w:lineRule="auto"/>
        <w:jc w:val="both"/>
        <w:rPr>
          <w:bCs/>
          <w:sz w:val="22"/>
          <w:lang w:val="en-GB" w:eastAsia="it-IT"/>
        </w:rPr>
      </w:pPr>
      <w:r>
        <w:rPr>
          <w:bCs/>
          <w:sz w:val="22"/>
          <w:lang w:val="en-GB" w:eastAsia="it-IT"/>
        </w:rPr>
        <w:t>Based on findings of sample door to door survey and cross verification of property to records with other data bases prepare a complete update</w:t>
      </w:r>
      <w:r w:rsidR="00C93107">
        <w:rPr>
          <w:bCs/>
          <w:sz w:val="22"/>
          <w:lang w:val="en-GB" w:eastAsia="it-IT"/>
        </w:rPr>
        <w:t>d</w:t>
      </w:r>
      <w:r>
        <w:rPr>
          <w:bCs/>
          <w:sz w:val="22"/>
          <w:lang w:val="en-GB" w:eastAsia="it-IT"/>
        </w:rPr>
        <w:t xml:space="preserve"> property tax database.</w:t>
      </w:r>
    </w:p>
    <w:p w:rsidR="007B2089" w:rsidRPr="00B31F4D" w:rsidRDefault="007B2089" w:rsidP="001F1230">
      <w:pPr>
        <w:numPr>
          <w:ilvl w:val="0"/>
          <w:numId w:val="29"/>
        </w:numPr>
        <w:spacing w:before="120" w:after="120" w:line="276" w:lineRule="auto"/>
        <w:jc w:val="both"/>
        <w:rPr>
          <w:bCs/>
          <w:sz w:val="22"/>
          <w:lang w:val="en-GB" w:eastAsia="it-IT"/>
        </w:rPr>
      </w:pPr>
      <w:r w:rsidRPr="00B31F4D">
        <w:rPr>
          <w:bCs/>
          <w:sz w:val="22"/>
          <w:lang w:val="en-GB" w:eastAsia="it-IT"/>
        </w:rPr>
        <w:t xml:space="preserve">Identification of un-assessed properties and under assessed properties by using special technologies </w:t>
      </w:r>
      <w:r w:rsidR="00A9140D">
        <w:rPr>
          <w:bCs/>
          <w:sz w:val="22"/>
          <w:lang w:val="en-GB" w:eastAsia="it-IT"/>
        </w:rPr>
        <w:t xml:space="preserve">to achieve physical measurements for </w:t>
      </w:r>
      <w:r w:rsidRPr="00B31F4D">
        <w:rPr>
          <w:bCs/>
          <w:sz w:val="22"/>
          <w:lang w:val="en-GB" w:eastAsia="it-IT"/>
        </w:rPr>
        <w:t>improve</w:t>
      </w:r>
      <w:r w:rsidR="00A9140D">
        <w:rPr>
          <w:bCs/>
          <w:sz w:val="22"/>
          <w:lang w:val="en-GB" w:eastAsia="it-IT"/>
        </w:rPr>
        <w:t xml:space="preserve">ment in </w:t>
      </w:r>
      <w:r w:rsidRPr="00B31F4D">
        <w:rPr>
          <w:bCs/>
          <w:sz w:val="22"/>
          <w:lang w:val="en-GB" w:eastAsia="it-IT"/>
        </w:rPr>
        <w:t xml:space="preserve"> property tax;</w:t>
      </w:r>
    </w:p>
    <w:p w:rsidR="007B2089" w:rsidRPr="00B31F4D" w:rsidRDefault="007B2089" w:rsidP="001F1230">
      <w:pPr>
        <w:numPr>
          <w:ilvl w:val="0"/>
          <w:numId w:val="28"/>
        </w:numPr>
        <w:spacing w:before="120" w:after="120" w:line="276" w:lineRule="auto"/>
        <w:jc w:val="both"/>
        <w:rPr>
          <w:sz w:val="22"/>
          <w:lang w:val="en-GB" w:eastAsia="it-IT"/>
        </w:rPr>
      </w:pPr>
      <w:r w:rsidRPr="00B31F4D">
        <w:rPr>
          <w:sz w:val="22"/>
          <w:lang w:val="en-GB" w:eastAsia="it-IT"/>
        </w:rPr>
        <w:t>Provide support to ULB in updating the property tax register with inclusion of un-assessed properties and by reassessment of under assessed properties.</w:t>
      </w:r>
    </w:p>
    <w:p w:rsidR="007B2089" w:rsidRPr="00B31F4D" w:rsidRDefault="007B2089" w:rsidP="001F1230">
      <w:pPr>
        <w:numPr>
          <w:ilvl w:val="0"/>
          <w:numId w:val="28"/>
        </w:numPr>
        <w:spacing w:before="120" w:after="120" w:line="276" w:lineRule="auto"/>
        <w:jc w:val="both"/>
        <w:rPr>
          <w:sz w:val="22"/>
          <w:lang w:val="en-GB" w:eastAsia="it-IT"/>
        </w:rPr>
      </w:pPr>
      <w:r w:rsidRPr="00B31F4D">
        <w:rPr>
          <w:sz w:val="22"/>
          <w:lang w:val="en-GB" w:eastAsia="it-IT"/>
        </w:rPr>
        <w:t>Estimation of total demand for property tax based on updated property tax register</w:t>
      </w:r>
    </w:p>
    <w:p w:rsidR="007B2089" w:rsidRPr="00B31F4D" w:rsidRDefault="007B2089" w:rsidP="001F1230">
      <w:pPr>
        <w:numPr>
          <w:ilvl w:val="0"/>
          <w:numId w:val="28"/>
        </w:numPr>
        <w:spacing w:before="120" w:after="120" w:line="276" w:lineRule="auto"/>
        <w:jc w:val="both"/>
        <w:rPr>
          <w:bCs/>
          <w:sz w:val="22"/>
          <w:lang w:val="en-GB" w:eastAsia="it-IT"/>
        </w:rPr>
      </w:pPr>
      <w:r w:rsidRPr="00B31F4D">
        <w:rPr>
          <w:sz w:val="22"/>
          <w:lang w:val="en-GB" w:eastAsia="it-IT"/>
        </w:rPr>
        <w:t xml:space="preserve">Provide support to the ULB through convergence with Capacity Building programme of “AMRUT” to build capacity of the concerned staff of ULB to enable the ULB to  a) prepare road map for accessing data from other sources including municipal departments and other utilities for cross verification on regular basis b) identify un </w:t>
      </w:r>
      <w:r w:rsidRPr="00B31F4D">
        <w:rPr>
          <w:bCs/>
          <w:sz w:val="22"/>
          <w:lang w:val="en-GB" w:eastAsia="it-IT"/>
        </w:rPr>
        <w:t xml:space="preserve">assessed and under assessed </w:t>
      </w:r>
      <w:r w:rsidRPr="00B31F4D">
        <w:rPr>
          <w:bCs/>
          <w:sz w:val="22"/>
          <w:lang w:val="en-GB" w:eastAsia="it-IT"/>
        </w:rPr>
        <w:lastRenderedPageBreak/>
        <w:t xml:space="preserve">properties  and include them in assessment records for widening of tax base and c) periodically updating property tax records ; </w:t>
      </w:r>
    </w:p>
    <w:p w:rsidR="007B2089" w:rsidRPr="00B31F4D" w:rsidRDefault="006E5108" w:rsidP="006E5108">
      <w:pPr>
        <w:pStyle w:val="Heading3"/>
        <w:spacing w:before="120" w:after="120" w:line="276" w:lineRule="auto"/>
        <w:contextualSpacing w:val="0"/>
        <w:rPr>
          <w:rFonts w:eastAsia="Calibri"/>
          <w:sz w:val="22"/>
        </w:rPr>
      </w:pPr>
      <w:bookmarkStart w:id="242" w:name="_Toc456023879"/>
      <w:r w:rsidRPr="00B31F4D">
        <w:rPr>
          <w:rFonts w:eastAsia="Calibri"/>
          <w:sz w:val="22"/>
        </w:rPr>
        <w:t>7.3</w:t>
      </w:r>
      <w:r w:rsidRPr="00B31F4D">
        <w:rPr>
          <w:rFonts w:eastAsia="Calibri"/>
          <w:sz w:val="22"/>
        </w:rPr>
        <w:tab/>
      </w:r>
      <w:r w:rsidR="007B2089" w:rsidRPr="00B31F4D">
        <w:rPr>
          <w:rFonts w:eastAsia="Calibri"/>
          <w:sz w:val="22"/>
        </w:rPr>
        <w:t xml:space="preserve">Method </w:t>
      </w:r>
      <w:proofErr w:type="gramStart"/>
      <w:r w:rsidR="007B2089" w:rsidRPr="00B31F4D">
        <w:rPr>
          <w:rFonts w:eastAsia="Calibri"/>
          <w:sz w:val="22"/>
        </w:rPr>
        <w:t>of  Cross</w:t>
      </w:r>
      <w:proofErr w:type="gramEnd"/>
      <w:r w:rsidR="007B2089" w:rsidRPr="00B31F4D">
        <w:rPr>
          <w:rFonts w:eastAsia="Calibri"/>
          <w:sz w:val="22"/>
        </w:rPr>
        <w:t xml:space="preserve"> Verification and Reconciliation of Data</w:t>
      </w:r>
      <w:bookmarkEnd w:id="242"/>
    </w:p>
    <w:p w:rsidR="007B2089" w:rsidRPr="00B31F4D" w:rsidRDefault="00B73831" w:rsidP="00D17C96">
      <w:pPr>
        <w:pStyle w:val="ListParagraph"/>
        <w:rPr>
          <w:rFonts w:eastAsia="Calibri"/>
          <w:b/>
          <w:sz w:val="22"/>
        </w:rPr>
      </w:pPr>
      <w:r w:rsidRPr="00B31F4D">
        <w:rPr>
          <w:rFonts w:eastAsia="Calibri"/>
          <w:b/>
          <w:bCs/>
          <w:color w:val="000000"/>
          <w:sz w:val="22"/>
          <w:lang w:val="en-IN"/>
        </w:rPr>
        <w:t>7.3</w:t>
      </w:r>
      <w:r w:rsidR="007B2089" w:rsidRPr="00B31F4D">
        <w:rPr>
          <w:rFonts w:eastAsia="Calibri"/>
          <w:b/>
          <w:bCs/>
          <w:color w:val="000000"/>
          <w:sz w:val="22"/>
          <w:lang w:val="en-IN"/>
        </w:rPr>
        <w:t xml:space="preserve">.1 </w:t>
      </w:r>
      <w:r w:rsidRPr="00B31F4D">
        <w:rPr>
          <w:rFonts w:eastAsia="Calibri"/>
          <w:b/>
          <w:sz w:val="22"/>
        </w:rPr>
        <w:tab/>
      </w:r>
      <w:r w:rsidR="007B2089" w:rsidRPr="00B31F4D">
        <w:rPr>
          <w:rFonts w:eastAsia="Calibri"/>
          <w:b/>
          <w:sz w:val="22"/>
        </w:rPr>
        <w:t>Cross verification with data sets from other sources including utilities.</w:t>
      </w:r>
    </w:p>
    <w:p w:rsidR="00D17C96" w:rsidRPr="00B31F4D" w:rsidRDefault="00D17C96" w:rsidP="00D17C96">
      <w:pPr>
        <w:pStyle w:val="ListParagraph"/>
        <w:rPr>
          <w:rFonts w:eastAsia="Calibri"/>
          <w:b/>
          <w:sz w:val="22"/>
        </w:rPr>
      </w:pPr>
    </w:p>
    <w:p w:rsidR="007B2089" w:rsidRPr="00B31F4D" w:rsidRDefault="007B2089" w:rsidP="001F1230">
      <w:pPr>
        <w:pStyle w:val="ListParagraph"/>
        <w:numPr>
          <w:ilvl w:val="0"/>
          <w:numId w:val="35"/>
        </w:numPr>
        <w:tabs>
          <w:tab w:val="left" w:pos="1440"/>
        </w:tabs>
        <w:spacing w:before="120" w:after="120" w:line="276" w:lineRule="auto"/>
        <w:jc w:val="both"/>
        <w:rPr>
          <w:rFonts w:eastAsia="Calibri"/>
          <w:sz w:val="22"/>
          <w:lang w:val="en-IN"/>
        </w:rPr>
      </w:pPr>
      <w:r w:rsidRPr="00B31F4D">
        <w:rPr>
          <w:rFonts w:eastAsia="Calibri"/>
          <w:sz w:val="22"/>
          <w:lang w:val="en-IN"/>
        </w:rPr>
        <w:t>Study existing property tax records/Existing property tax data Sheet.</w:t>
      </w:r>
    </w:p>
    <w:p w:rsidR="007B2089" w:rsidRPr="00B31F4D" w:rsidRDefault="007B2089" w:rsidP="001F1230">
      <w:pPr>
        <w:pStyle w:val="ListParagraph"/>
        <w:numPr>
          <w:ilvl w:val="0"/>
          <w:numId w:val="35"/>
        </w:numPr>
        <w:tabs>
          <w:tab w:val="left" w:pos="1440"/>
        </w:tabs>
        <w:spacing w:before="120" w:after="120" w:line="276" w:lineRule="auto"/>
        <w:jc w:val="both"/>
        <w:rPr>
          <w:rFonts w:eastAsia="Calibri"/>
          <w:sz w:val="22"/>
          <w:lang w:val="en-IN"/>
        </w:rPr>
      </w:pPr>
      <w:r w:rsidRPr="00B31F4D">
        <w:rPr>
          <w:rFonts w:eastAsia="Calibri"/>
          <w:sz w:val="22"/>
          <w:lang w:val="en-IN"/>
        </w:rPr>
        <w:t>Identify likely missing properties in the assessment records by matching Property Number/Ward Number with datasets from other sources. These sources will include other municipal departments such as water supply, building permission; Trade Licensing, Factory Licensing (the list may vary from ULB to ULB), and database of other utilities such as town planning,</w:t>
      </w:r>
      <w:r w:rsidR="00B73831" w:rsidRPr="00B31F4D">
        <w:rPr>
          <w:rFonts w:eastAsia="Calibri"/>
          <w:sz w:val="22"/>
          <w:lang w:val="en-IN"/>
        </w:rPr>
        <w:t xml:space="preserve"> </w:t>
      </w:r>
      <w:r w:rsidRPr="00B31F4D">
        <w:rPr>
          <w:rFonts w:eastAsia="Calibri"/>
          <w:sz w:val="22"/>
          <w:lang w:val="en-IN"/>
        </w:rPr>
        <w:t xml:space="preserve">electricity, telephone.  </w:t>
      </w:r>
    </w:p>
    <w:p w:rsidR="007B2089" w:rsidRPr="00B31F4D" w:rsidRDefault="007B2089" w:rsidP="001F1230">
      <w:pPr>
        <w:pStyle w:val="ListParagraph"/>
        <w:numPr>
          <w:ilvl w:val="0"/>
          <w:numId w:val="35"/>
        </w:numPr>
        <w:tabs>
          <w:tab w:val="left" w:pos="1440"/>
        </w:tabs>
        <w:spacing w:before="120" w:after="120" w:line="276" w:lineRule="auto"/>
        <w:jc w:val="both"/>
        <w:rPr>
          <w:rFonts w:eastAsia="Calibri"/>
          <w:sz w:val="22"/>
          <w:lang w:val="en-IN"/>
        </w:rPr>
      </w:pPr>
      <w:r w:rsidRPr="00B31F4D">
        <w:rPr>
          <w:rFonts w:eastAsia="Calibri"/>
          <w:sz w:val="22"/>
          <w:lang w:val="en-IN"/>
        </w:rPr>
        <w:t>Cross verify usage etc. e.g. Residential/Commercial/Others and number of connections and sub-connections.</w:t>
      </w:r>
    </w:p>
    <w:p w:rsidR="007B2089" w:rsidRPr="00B31F4D" w:rsidRDefault="007B2089" w:rsidP="001F1230">
      <w:pPr>
        <w:pStyle w:val="ListParagraph"/>
        <w:numPr>
          <w:ilvl w:val="0"/>
          <w:numId w:val="35"/>
        </w:numPr>
        <w:tabs>
          <w:tab w:val="left" w:pos="1440"/>
        </w:tabs>
        <w:spacing w:before="120" w:after="120" w:line="276" w:lineRule="auto"/>
        <w:jc w:val="both"/>
        <w:rPr>
          <w:rFonts w:eastAsia="Calibri"/>
          <w:sz w:val="22"/>
          <w:lang w:val="en-IN"/>
        </w:rPr>
      </w:pPr>
      <w:r w:rsidRPr="00B31F4D">
        <w:rPr>
          <w:rFonts w:eastAsia="Calibri"/>
          <w:sz w:val="22"/>
          <w:lang w:val="en-IN"/>
        </w:rPr>
        <w:t>Study existing property tax assessment data for:</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Size of Plot, Vacant or Constructed</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 xml:space="preserve">Age of construction </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Whether Single Unit or Apartment Building,</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Number of Floors ,</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Number of Apartments Floor wise,</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Covered Area of the Property Floor-Wise,</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 xml:space="preserve">Structure of the Property (Kutcha, Semi </w:t>
      </w:r>
      <w:proofErr w:type="spellStart"/>
      <w:r w:rsidRPr="00B31F4D">
        <w:rPr>
          <w:rFonts w:eastAsia="Calibri"/>
          <w:sz w:val="22"/>
          <w:lang w:val="en-IN"/>
        </w:rPr>
        <w:t>Pucca</w:t>
      </w:r>
      <w:proofErr w:type="spellEnd"/>
      <w:r w:rsidRPr="00B31F4D">
        <w:rPr>
          <w:rFonts w:eastAsia="Calibri"/>
          <w:sz w:val="22"/>
          <w:lang w:val="en-IN"/>
        </w:rPr>
        <w:t xml:space="preserve">, </w:t>
      </w:r>
      <w:proofErr w:type="spellStart"/>
      <w:r w:rsidRPr="00B31F4D">
        <w:rPr>
          <w:rFonts w:eastAsia="Calibri"/>
          <w:sz w:val="22"/>
          <w:lang w:val="en-IN"/>
        </w:rPr>
        <w:t>Pucca</w:t>
      </w:r>
      <w:proofErr w:type="spellEnd"/>
      <w:r w:rsidRPr="00B31F4D">
        <w:rPr>
          <w:rFonts w:eastAsia="Calibri"/>
          <w:sz w:val="22"/>
          <w:lang w:val="en-IN"/>
        </w:rPr>
        <w:t xml:space="preserve"> as per census classification</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Occupancy status e.g. Self-occupied or Rented.</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 xml:space="preserve">Type of use – commercial, residential, mixed </w:t>
      </w:r>
      <w:proofErr w:type="spellStart"/>
      <w:r w:rsidRPr="00B31F4D">
        <w:rPr>
          <w:rFonts w:eastAsia="Calibri"/>
          <w:sz w:val="22"/>
          <w:lang w:val="en-IN"/>
        </w:rPr>
        <w:t>etc</w:t>
      </w:r>
      <w:proofErr w:type="spellEnd"/>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Exemption status – Government, religious, institutional, other uses</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 xml:space="preserve">All such data which have a bearing on the property tax assessment on the property as per property tax legislation and rules. </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Identify un-assessed and under assessed properties.</w:t>
      </w:r>
      <w:r w:rsidRPr="00B31F4D">
        <w:rPr>
          <w:sz w:val="22"/>
        </w:rPr>
        <w:t xml:space="preserve"> </w:t>
      </w:r>
    </w:p>
    <w:p w:rsidR="007B2089" w:rsidRPr="00B31F4D" w:rsidRDefault="007B2089" w:rsidP="001F1230">
      <w:pPr>
        <w:pStyle w:val="ListParagraph"/>
        <w:numPr>
          <w:ilvl w:val="0"/>
          <w:numId w:val="36"/>
        </w:numPr>
        <w:spacing w:before="120" w:after="120" w:line="276" w:lineRule="auto"/>
        <w:ind w:left="1890"/>
        <w:contextualSpacing w:val="0"/>
        <w:jc w:val="both"/>
        <w:rPr>
          <w:rFonts w:eastAsia="Calibri"/>
          <w:sz w:val="22"/>
          <w:lang w:val="en-IN"/>
        </w:rPr>
      </w:pPr>
      <w:r w:rsidRPr="00B31F4D">
        <w:rPr>
          <w:rFonts w:eastAsia="Calibri"/>
          <w:sz w:val="22"/>
          <w:lang w:val="en-IN"/>
        </w:rPr>
        <w:t>Update existing property tax data by including un assessed and under assessed properties in the property tax register.</w:t>
      </w:r>
    </w:p>
    <w:p w:rsidR="007B2089" w:rsidRPr="00B31F4D" w:rsidRDefault="007B2089" w:rsidP="00B423E2">
      <w:pPr>
        <w:spacing w:before="120" w:after="120" w:line="276" w:lineRule="auto"/>
        <w:jc w:val="both"/>
        <w:rPr>
          <w:rFonts w:eastAsia="Calibri"/>
          <w:b/>
          <w:bCs/>
          <w:color w:val="000000"/>
          <w:sz w:val="22"/>
          <w:lang w:val="en-IN"/>
        </w:rPr>
      </w:pPr>
    </w:p>
    <w:p w:rsidR="007B2089" w:rsidRPr="00B31F4D" w:rsidRDefault="007B2089" w:rsidP="00B423E2">
      <w:pPr>
        <w:spacing w:before="120" w:after="120" w:line="276" w:lineRule="auto"/>
        <w:jc w:val="both"/>
        <w:rPr>
          <w:b/>
          <w:bCs/>
          <w:sz w:val="22"/>
          <w:lang w:val="en-GB" w:eastAsia="it-IT"/>
        </w:rPr>
      </w:pPr>
      <w:r w:rsidRPr="00B31F4D">
        <w:rPr>
          <w:b/>
          <w:bCs/>
          <w:sz w:val="22"/>
          <w:lang w:val="en-GB" w:eastAsia="it-IT"/>
        </w:rPr>
        <w:t xml:space="preserve">Task II: Computerization </w:t>
      </w:r>
    </w:p>
    <w:p w:rsidR="007B2089" w:rsidRPr="00B31F4D" w:rsidRDefault="007B2089" w:rsidP="001F1230">
      <w:pPr>
        <w:numPr>
          <w:ilvl w:val="0"/>
          <w:numId w:val="30"/>
        </w:numPr>
        <w:spacing w:before="120" w:after="120" w:line="276" w:lineRule="auto"/>
        <w:jc w:val="both"/>
        <w:rPr>
          <w:bCs/>
          <w:sz w:val="22"/>
          <w:lang w:val="en-GB" w:eastAsia="it-IT"/>
        </w:rPr>
      </w:pPr>
      <w:r w:rsidRPr="00B31F4D">
        <w:rPr>
          <w:bCs/>
          <w:sz w:val="22"/>
          <w:lang w:val="en-GB" w:eastAsia="it-IT"/>
        </w:rPr>
        <w:t xml:space="preserve">Carryout an assessment of GIS/ E Governance/ computerisation initiatives in the State/ULB and other GOI Missions/Programmes and prepare a roadmap for improvement of property tax administration within already existing or planned IT initiatives. </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 xml:space="preserve">Computerization of the complete property tax assessment records including Demand and Collection registers after cross verification with Survey Data and data sets from other sources including other </w:t>
      </w:r>
      <w:proofErr w:type="gramStart"/>
      <w:r w:rsidRPr="00B31F4D">
        <w:rPr>
          <w:rFonts w:eastAsia="Calibri"/>
          <w:sz w:val="22"/>
          <w:lang w:val="en-IN"/>
        </w:rPr>
        <w:t>utilities  so</w:t>
      </w:r>
      <w:proofErr w:type="gramEnd"/>
      <w:r w:rsidRPr="00B31F4D">
        <w:rPr>
          <w:rFonts w:eastAsia="Calibri"/>
          <w:sz w:val="22"/>
          <w:lang w:val="en-IN"/>
        </w:rPr>
        <w:t xml:space="preserve"> as to create a complete updated data base of the properties.</w:t>
      </w:r>
    </w:p>
    <w:p w:rsidR="007B2089" w:rsidRPr="00B31F4D" w:rsidRDefault="007B2089" w:rsidP="00B423E2">
      <w:pPr>
        <w:spacing w:before="120" w:after="120" w:line="276" w:lineRule="auto"/>
        <w:ind w:left="720"/>
        <w:jc w:val="both"/>
        <w:rPr>
          <w:b/>
          <w:bCs/>
          <w:sz w:val="22"/>
          <w:lang w:val="en-GB" w:eastAsia="it-IT"/>
        </w:rPr>
      </w:pPr>
      <w:r w:rsidRPr="00B31F4D">
        <w:rPr>
          <w:rFonts w:eastAsia="Calibri"/>
          <w:sz w:val="22"/>
          <w:lang w:val="en-IN"/>
        </w:rPr>
        <w:lastRenderedPageBreak/>
        <w:t>(</w:t>
      </w:r>
      <w:r w:rsidRPr="00B31F4D">
        <w:rPr>
          <w:rFonts w:eastAsia="Calibri"/>
          <w:b/>
          <w:sz w:val="22"/>
          <w:lang w:val="en-IN"/>
        </w:rPr>
        <w:t>Cities will indicate existing status of computerization of property tax records and in case property tax records are digitized, will provide details of platform on which records are digitized)</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Introduce multiple tax payment options including payments through mobile apps.</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Real-time updating of ledgers and Demand and Collection registers integrating various points of payment/ collection.</w:t>
      </w:r>
    </w:p>
    <w:p w:rsidR="007B2089" w:rsidRPr="00B31F4D" w:rsidRDefault="007B2089" w:rsidP="001F1230">
      <w:pPr>
        <w:numPr>
          <w:ilvl w:val="0"/>
          <w:numId w:val="30"/>
        </w:numPr>
        <w:spacing w:before="120" w:after="120" w:line="276" w:lineRule="auto"/>
        <w:jc w:val="both"/>
        <w:rPr>
          <w:bCs/>
          <w:sz w:val="22"/>
          <w:lang w:val="en-GB" w:eastAsia="it-IT"/>
        </w:rPr>
      </w:pPr>
      <w:r w:rsidRPr="00B31F4D">
        <w:rPr>
          <w:bCs/>
          <w:sz w:val="22"/>
          <w:lang w:val="en-GB" w:eastAsia="it-IT"/>
        </w:rPr>
        <w:t>Computerization of all existing property tax records including assessment records and DCB and update them after the procedures stated above.</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Recommend road map for Integration of property tax register with other databases of the ULB and other utilities.</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Display assessment records and Demand and Collection Registers on Website to enable tax payers to access their own assessment and ledger records.</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 xml:space="preserve">Enable online assessment and collection including through mobile applications </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 xml:space="preserve">Evaluate other ongoing/completed E Governance or computerisation in existing/new e-governance </w:t>
      </w:r>
      <w:proofErr w:type="gramStart"/>
      <w:r w:rsidRPr="00B31F4D">
        <w:rPr>
          <w:rFonts w:eastAsia="Calibri"/>
          <w:sz w:val="22"/>
          <w:lang w:val="en-IN"/>
        </w:rPr>
        <w:t>platforms  in</w:t>
      </w:r>
      <w:proofErr w:type="gramEnd"/>
      <w:r w:rsidRPr="00B31F4D">
        <w:rPr>
          <w:rFonts w:eastAsia="Calibri"/>
          <w:sz w:val="22"/>
          <w:lang w:val="en-IN"/>
        </w:rPr>
        <w:t xml:space="preserve"> the ULB. </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 xml:space="preserve">Provide a roadmap </w:t>
      </w:r>
      <w:proofErr w:type="gramStart"/>
      <w:r w:rsidRPr="00B31F4D">
        <w:rPr>
          <w:rFonts w:eastAsia="Calibri"/>
          <w:sz w:val="22"/>
          <w:lang w:val="en-IN"/>
        </w:rPr>
        <w:t>for  integration</w:t>
      </w:r>
      <w:proofErr w:type="gramEnd"/>
      <w:r w:rsidRPr="00B31F4D">
        <w:rPr>
          <w:rFonts w:eastAsia="Calibri"/>
          <w:sz w:val="22"/>
          <w:lang w:val="en-IN"/>
        </w:rPr>
        <w:t xml:space="preserve"> of the software with e-governance and GIS solutions being implemented by the cities separately. </w:t>
      </w:r>
    </w:p>
    <w:p w:rsidR="007B2089" w:rsidRPr="00B31F4D" w:rsidRDefault="007B2089" w:rsidP="001F1230">
      <w:pPr>
        <w:numPr>
          <w:ilvl w:val="0"/>
          <w:numId w:val="30"/>
        </w:numPr>
        <w:spacing w:before="120" w:after="120" w:line="276" w:lineRule="auto"/>
        <w:jc w:val="both"/>
        <w:rPr>
          <w:bCs/>
          <w:sz w:val="22"/>
          <w:lang w:val="en-GB" w:eastAsia="it-IT"/>
        </w:rPr>
      </w:pPr>
      <w:r w:rsidRPr="00B31F4D">
        <w:rPr>
          <w:rFonts w:eastAsia="Calibri"/>
          <w:sz w:val="22"/>
          <w:lang w:val="en-IN"/>
        </w:rPr>
        <w:t xml:space="preserve">Define roadmap and prepare RFP for maintenance and </w:t>
      </w:r>
      <w:proofErr w:type="spellStart"/>
      <w:r w:rsidRPr="00B31F4D">
        <w:rPr>
          <w:rFonts w:eastAsia="Calibri"/>
          <w:sz w:val="22"/>
          <w:lang w:val="en-IN"/>
        </w:rPr>
        <w:t>updation</w:t>
      </w:r>
      <w:proofErr w:type="spellEnd"/>
      <w:r w:rsidRPr="00B31F4D">
        <w:rPr>
          <w:rFonts w:eastAsia="Calibri"/>
          <w:sz w:val="22"/>
          <w:lang w:val="en-IN"/>
        </w:rPr>
        <w:t xml:space="preserve"> of GIS data for next 5 years.</w:t>
      </w:r>
    </w:p>
    <w:p w:rsidR="007B2089" w:rsidRPr="00B31F4D" w:rsidRDefault="007B2089" w:rsidP="00B423E2">
      <w:pPr>
        <w:spacing w:before="120" w:after="120" w:line="276" w:lineRule="auto"/>
        <w:jc w:val="both"/>
        <w:rPr>
          <w:b/>
          <w:bCs/>
          <w:sz w:val="22"/>
          <w:lang w:val="en-GB" w:eastAsia="it-IT"/>
        </w:rPr>
      </w:pPr>
      <w:r w:rsidRPr="00B31F4D">
        <w:rPr>
          <w:b/>
          <w:bCs/>
          <w:sz w:val="22"/>
          <w:lang w:val="en-GB" w:eastAsia="it-IT"/>
        </w:rPr>
        <w:t>Task III: Improved Tax Administration</w:t>
      </w:r>
    </w:p>
    <w:p w:rsidR="007B2089" w:rsidRPr="00B31F4D" w:rsidRDefault="007B2089" w:rsidP="001F1230">
      <w:pPr>
        <w:numPr>
          <w:ilvl w:val="0"/>
          <w:numId w:val="31"/>
        </w:numPr>
        <w:spacing w:before="120" w:after="120" w:line="276" w:lineRule="auto"/>
        <w:ind w:left="450"/>
        <w:jc w:val="both"/>
        <w:rPr>
          <w:sz w:val="22"/>
          <w:lang w:val="en-GB" w:eastAsia="it-IT"/>
        </w:rPr>
      </w:pPr>
      <w:r w:rsidRPr="00B31F4D">
        <w:rPr>
          <w:sz w:val="22"/>
          <w:lang w:val="en-GB" w:eastAsia="it-IT"/>
        </w:rPr>
        <w:t xml:space="preserve">Review the existing system of coverage, assessment, demand collection, dispute resolution, enforcement, litigation, revisions, register </w:t>
      </w:r>
      <w:proofErr w:type="spellStart"/>
      <w:r w:rsidRPr="00B31F4D">
        <w:rPr>
          <w:sz w:val="22"/>
          <w:lang w:val="en-GB" w:eastAsia="it-IT"/>
        </w:rPr>
        <w:t>updation</w:t>
      </w:r>
      <w:proofErr w:type="spellEnd"/>
      <w:r w:rsidRPr="00B31F4D">
        <w:rPr>
          <w:sz w:val="22"/>
          <w:lang w:val="en-GB" w:eastAsia="it-IT"/>
        </w:rPr>
        <w:t xml:space="preserve"> </w:t>
      </w:r>
      <w:proofErr w:type="spellStart"/>
      <w:r w:rsidRPr="00B31F4D">
        <w:rPr>
          <w:sz w:val="22"/>
          <w:lang w:val="en-GB" w:eastAsia="it-IT"/>
        </w:rPr>
        <w:t>etc</w:t>
      </w:r>
      <w:proofErr w:type="spellEnd"/>
      <w:r w:rsidRPr="00B31F4D">
        <w:rPr>
          <w:sz w:val="22"/>
          <w:lang w:val="en-GB" w:eastAsia="it-IT"/>
        </w:rPr>
        <w:t xml:space="preserve">; identify gaps and recommend steps for improvement, which are within the purview of the ULB to implement. </w:t>
      </w:r>
    </w:p>
    <w:p w:rsidR="007B2089" w:rsidRPr="00B31F4D" w:rsidRDefault="007B2089" w:rsidP="001F1230">
      <w:pPr>
        <w:numPr>
          <w:ilvl w:val="0"/>
          <w:numId w:val="31"/>
        </w:numPr>
        <w:spacing w:before="120" w:after="120" w:line="276" w:lineRule="auto"/>
        <w:ind w:left="450"/>
        <w:jc w:val="both"/>
        <w:rPr>
          <w:sz w:val="22"/>
          <w:lang w:val="en-GB" w:eastAsia="it-IT"/>
        </w:rPr>
      </w:pPr>
      <w:r w:rsidRPr="00B31F4D">
        <w:rPr>
          <w:sz w:val="22"/>
          <w:lang w:val="en-GB" w:eastAsia="it-IT"/>
        </w:rPr>
        <w:t xml:space="preserve">Prepare a list of steps separately for improvement which are outside the purview of ULB, which may be pursued by ULB with competent authorities. </w:t>
      </w:r>
    </w:p>
    <w:p w:rsidR="007B2089" w:rsidRPr="00B31F4D" w:rsidRDefault="007B2089" w:rsidP="001F1230">
      <w:pPr>
        <w:numPr>
          <w:ilvl w:val="0"/>
          <w:numId w:val="31"/>
        </w:numPr>
        <w:spacing w:before="120" w:after="120" w:line="276" w:lineRule="auto"/>
        <w:ind w:left="450"/>
        <w:jc w:val="both"/>
        <w:rPr>
          <w:sz w:val="22"/>
          <w:lang w:val="en-GB" w:eastAsia="it-IT"/>
        </w:rPr>
      </w:pPr>
      <w:r w:rsidRPr="00B31F4D">
        <w:rPr>
          <w:sz w:val="22"/>
          <w:lang w:val="en-GB" w:eastAsia="it-IT"/>
        </w:rPr>
        <w:t xml:space="preserve">Recommend institutional measures for sharing of databases between ULB and other utilities so as to ensure continuous </w:t>
      </w:r>
      <w:proofErr w:type="spellStart"/>
      <w:r w:rsidRPr="00B31F4D">
        <w:rPr>
          <w:sz w:val="22"/>
          <w:lang w:val="en-GB" w:eastAsia="it-IT"/>
        </w:rPr>
        <w:t>updation</w:t>
      </w:r>
      <w:proofErr w:type="spellEnd"/>
      <w:r w:rsidRPr="00B31F4D">
        <w:rPr>
          <w:sz w:val="22"/>
          <w:lang w:val="en-GB" w:eastAsia="it-IT"/>
        </w:rPr>
        <w:t xml:space="preserve"> of property tax database.</w:t>
      </w:r>
    </w:p>
    <w:p w:rsidR="007B2089" w:rsidRPr="00B31F4D" w:rsidRDefault="007B2089" w:rsidP="001F1230">
      <w:pPr>
        <w:numPr>
          <w:ilvl w:val="0"/>
          <w:numId w:val="31"/>
        </w:numPr>
        <w:spacing w:before="120" w:after="120" w:line="276" w:lineRule="auto"/>
        <w:ind w:left="450"/>
        <w:jc w:val="both"/>
        <w:rPr>
          <w:sz w:val="22"/>
          <w:lang w:val="en-GB" w:eastAsia="it-IT"/>
        </w:rPr>
      </w:pPr>
      <w:r w:rsidRPr="00B31F4D">
        <w:rPr>
          <w:sz w:val="22"/>
          <w:lang w:val="en-GB" w:eastAsia="it-IT"/>
        </w:rPr>
        <w:t xml:space="preserve">Develop an annual property tax calendar for the ULB listing various responsibilities in property tax administration, responsibility for implementation and deadlines for completion within the legislative framework. </w:t>
      </w:r>
    </w:p>
    <w:p w:rsidR="007B2089" w:rsidRPr="00B31F4D" w:rsidRDefault="007B2089" w:rsidP="001F1230">
      <w:pPr>
        <w:numPr>
          <w:ilvl w:val="0"/>
          <w:numId w:val="31"/>
        </w:numPr>
        <w:spacing w:before="120" w:after="120" w:line="276" w:lineRule="auto"/>
        <w:ind w:left="450"/>
        <w:jc w:val="both"/>
        <w:rPr>
          <w:bCs/>
          <w:sz w:val="22"/>
          <w:lang w:val="en-GB" w:eastAsia="it-IT"/>
        </w:rPr>
      </w:pPr>
      <w:r w:rsidRPr="00B31F4D">
        <w:rPr>
          <w:sz w:val="22"/>
          <w:lang w:val="en-GB" w:eastAsia="it-IT"/>
        </w:rPr>
        <w:t xml:space="preserve">Convergence with Capacity Building programme under NMRUT for capacity building of  ULB in efficient tax management especially in computerised environment; </w:t>
      </w:r>
    </w:p>
    <w:p w:rsidR="00B73831" w:rsidRPr="00B31F4D" w:rsidRDefault="007B2089" w:rsidP="001F1230">
      <w:pPr>
        <w:numPr>
          <w:ilvl w:val="0"/>
          <w:numId w:val="31"/>
        </w:numPr>
        <w:spacing w:before="120" w:after="120" w:line="276" w:lineRule="auto"/>
        <w:ind w:left="450"/>
        <w:jc w:val="both"/>
        <w:rPr>
          <w:bCs/>
          <w:sz w:val="22"/>
          <w:lang w:val="en-GB" w:eastAsia="it-IT"/>
        </w:rPr>
      </w:pPr>
      <w:r w:rsidRPr="00B31F4D">
        <w:rPr>
          <w:bCs/>
          <w:sz w:val="22"/>
          <w:lang w:val="en-GB" w:eastAsia="it-IT"/>
        </w:rPr>
        <w:t>Establishing dispute resolution and tax-payer grievance redress mechanism (including an online platform) in accordance with relevant provisions of the applicable Municipal Act.</w:t>
      </w:r>
      <w:bookmarkStart w:id="243" w:name="_Toc363292300"/>
      <w:bookmarkStart w:id="244" w:name="_Toc363292485"/>
      <w:bookmarkStart w:id="245" w:name="_Toc363292589"/>
      <w:bookmarkStart w:id="246" w:name="_Toc363292301"/>
      <w:bookmarkStart w:id="247" w:name="_Toc363292486"/>
      <w:bookmarkStart w:id="248" w:name="_Toc363292590"/>
      <w:bookmarkStart w:id="249" w:name="_Toc363292302"/>
      <w:bookmarkStart w:id="250" w:name="_Toc363292487"/>
      <w:bookmarkStart w:id="251" w:name="_Toc363292591"/>
      <w:bookmarkStart w:id="252" w:name="_Toc431392079"/>
      <w:bookmarkEnd w:id="243"/>
      <w:bookmarkEnd w:id="244"/>
      <w:bookmarkEnd w:id="245"/>
      <w:bookmarkEnd w:id="246"/>
      <w:bookmarkEnd w:id="247"/>
      <w:bookmarkEnd w:id="248"/>
      <w:bookmarkEnd w:id="249"/>
      <w:bookmarkEnd w:id="250"/>
      <w:bookmarkEnd w:id="251"/>
    </w:p>
    <w:p w:rsidR="007B2089" w:rsidRPr="00B31F4D" w:rsidRDefault="00B73831" w:rsidP="006B0BDF">
      <w:pPr>
        <w:pStyle w:val="Heading3"/>
        <w:spacing w:before="120" w:after="120" w:line="276" w:lineRule="auto"/>
        <w:contextualSpacing w:val="0"/>
        <w:rPr>
          <w:rFonts w:eastAsia="Calibri"/>
          <w:sz w:val="22"/>
        </w:rPr>
      </w:pPr>
      <w:bookmarkStart w:id="253" w:name="_Toc456023880"/>
      <w:r w:rsidRPr="00B31F4D">
        <w:rPr>
          <w:rFonts w:eastAsia="Calibri"/>
          <w:sz w:val="22"/>
        </w:rPr>
        <w:t xml:space="preserve">7.4 </w:t>
      </w:r>
      <w:r w:rsidRPr="00B31F4D">
        <w:rPr>
          <w:rFonts w:eastAsia="Calibri"/>
          <w:sz w:val="22"/>
        </w:rPr>
        <w:tab/>
      </w:r>
      <w:r w:rsidR="007B2089" w:rsidRPr="00B31F4D">
        <w:rPr>
          <w:rFonts w:eastAsia="Calibri"/>
          <w:sz w:val="22"/>
        </w:rPr>
        <w:t>Results to be achieved</w:t>
      </w:r>
      <w:bookmarkEnd w:id="252"/>
      <w:bookmarkEnd w:id="253"/>
    </w:p>
    <w:p w:rsidR="007B2089" w:rsidRPr="00B31F4D" w:rsidRDefault="007B2089" w:rsidP="00B423E2">
      <w:pPr>
        <w:spacing w:before="120" w:after="120" w:line="276" w:lineRule="auto"/>
        <w:jc w:val="both"/>
        <w:rPr>
          <w:bCs/>
          <w:sz w:val="22"/>
          <w:lang w:val="en-GB" w:eastAsia="it-IT"/>
        </w:rPr>
      </w:pPr>
      <w:r w:rsidRPr="00B31F4D">
        <w:rPr>
          <w:bCs/>
          <w:sz w:val="22"/>
          <w:lang w:val="en-GB" w:eastAsia="it-IT"/>
        </w:rPr>
        <w:t>The results to be achieved under this assignment include:-</w:t>
      </w:r>
    </w:p>
    <w:p w:rsidR="007B2089" w:rsidRPr="00B31F4D" w:rsidRDefault="007B2089" w:rsidP="00B423E2">
      <w:pPr>
        <w:spacing w:before="120" w:after="120" w:line="276" w:lineRule="auto"/>
        <w:jc w:val="both"/>
        <w:rPr>
          <w:b/>
          <w:bCs/>
          <w:sz w:val="22"/>
          <w:lang w:val="en-GB" w:eastAsia="it-IT"/>
        </w:rPr>
      </w:pPr>
      <w:r w:rsidRPr="00B31F4D">
        <w:rPr>
          <w:b/>
          <w:bCs/>
          <w:sz w:val="22"/>
          <w:lang w:val="en-GB" w:eastAsia="it-IT"/>
        </w:rPr>
        <w:t>Task I</w:t>
      </w:r>
    </w:p>
    <w:p w:rsidR="007B2089" w:rsidRPr="00B31F4D" w:rsidRDefault="007B2089" w:rsidP="001F1230">
      <w:pPr>
        <w:numPr>
          <w:ilvl w:val="5"/>
          <w:numId w:val="26"/>
        </w:numPr>
        <w:spacing w:before="120" w:after="120" w:line="276" w:lineRule="auto"/>
        <w:jc w:val="both"/>
        <w:rPr>
          <w:bCs/>
          <w:sz w:val="22"/>
          <w:lang w:val="en-GB" w:eastAsia="it-IT"/>
        </w:rPr>
      </w:pPr>
      <w:r w:rsidRPr="00B31F4D">
        <w:rPr>
          <w:bCs/>
          <w:sz w:val="22"/>
          <w:lang w:val="en-GB" w:eastAsia="it-IT"/>
        </w:rPr>
        <w:lastRenderedPageBreak/>
        <w:t xml:space="preserve">Widening of the tax base by identification of un-assessed and under-assessed properties through cross verification with other data </w:t>
      </w:r>
      <w:proofErr w:type="gramStart"/>
      <w:r w:rsidRPr="00B31F4D">
        <w:rPr>
          <w:bCs/>
          <w:sz w:val="22"/>
          <w:lang w:val="en-GB" w:eastAsia="it-IT"/>
        </w:rPr>
        <w:t>bases  and</w:t>
      </w:r>
      <w:proofErr w:type="gramEnd"/>
      <w:r w:rsidRPr="00B31F4D">
        <w:rPr>
          <w:bCs/>
          <w:sz w:val="22"/>
          <w:lang w:val="en-GB" w:eastAsia="it-IT"/>
        </w:rPr>
        <w:t xml:space="preserve"> bringing them under the Property Tax net so as to achieve at least 90% coverage. </w:t>
      </w:r>
    </w:p>
    <w:p w:rsidR="007B2089" w:rsidRPr="00B31F4D" w:rsidRDefault="007B2089" w:rsidP="00B423E2">
      <w:pPr>
        <w:spacing w:before="120" w:after="120" w:line="276" w:lineRule="auto"/>
        <w:jc w:val="both"/>
        <w:rPr>
          <w:b/>
          <w:bCs/>
          <w:sz w:val="22"/>
          <w:lang w:val="en-GB" w:eastAsia="it-IT"/>
        </w:rPr>
      </w:pPr>
      <w:r w:rsidRPr="00B31F4D">
        <w:rPr>
          <w:b/>
          <w:bCs/>
          <w:sz w:val="22"/>
          <w:lang w:val="en-GB" w:eastAsia="it-IT"/>
        </w:rPr>
        <w:t>Task II</w:t>
      </w:r>
    </w:p>
    <w:p w:rsidR="007B2089" w:rsidRPr="00B31F4D" w:rsidRDefault="007B2089" w:rsidP="001F1230">
      <w:pPr>
        <w:numPr>
          <w:ilvl w:val="5"/>
          <w:numId w:val="26"/>
        </w:numPr>
        <w:spacing w:before="120" w:after="120" w:line="276" w:lineRule="auto"/>
        <w:jc w:val="both"/>
        <w:rPr>
          <w:bCs/>
          <w:sz w:val="22"/>
          <w:lang w:val="en-GB" w:eastAsia="it-IT"/>
        </w:rPr>
      </w:pPr>
      <w:r w:rsidRPr="00B31F4D">
        <w:rPr>
          <w:bCs/>
          <w:sz w:val="22"/>
          <w:lang w:val="en-GB" w:eastAsia="it-IT"/>
        </w:rPr>
        <w:t>A modern computerised property tax data base on existing e-governance platforms in States/ULBs and GIS interface under AMRUT.</w:t>
      </w:r>
    </w:p>
    <w:p w:rsidR="007B2089" w:rsidRPr="00B31F4D" w:rsidRDefault="007B2089" w:rsidP="001F1230">
      <w:pPr>
        <w:numPr>
          <w:ilvl w:val="5"/>
          <w:numId w:val="26"/>
        </w:numPr>
        <w:spacing w:before="120" w:after="120" w:line="276" w:lineRule="auto"/>
        <w:jc w:val="both"/>
        <w:rPr>
          <w:bCs/>
          <w:sz w:val="22"/>
          <w:lang w:val="en-GB" w:eastAsia="it-IT"/>
        </w:rPr>
      </w:pPr>
      <w:r w:rsidRPr="00B31F4D">
        <w:rPr>
          <w:bCs/>
          <w:sz w:val="22"/>
          <w:lang w:val="en-GB" w:eastAsia="it-IT"/>
        </w:rPr>
        <w:t>Display of assessment records and Demand and Collection registers on Website.</w:t>
      </w:r>
    </w:p>
    <w:p w:rsidR="007B2089" w:rsidRPr="00B31F4D" w:rsidRDefault="007B2089" w:rsidP="001F1230">
      <w:pPr>
        <w:numPr>
          <w:ilvl w:val="5"/>
          <w:numId w:val="26"/>
        </w:numPr>
        <w:spacing w:before="120" w:after="120" w:line="276" w:lineRule="auto"/>
        <w:jc w:val="both"/>
        <w:rPr>
          <w:bCs/>
          <w:sz w:val="22"/>
          <w:lang w:val="en-GB" w:eastAsia="it-IT"/>
        </w:rPr>
      </w:pPr>
      <w:r w:rsidRPr="00B31F4D">
        <w:rPr>
          <w:bCs/>
          <w:sz w:val="22"/>
          <w:lang w:val="en-GB" w:eastAsia="it-IT"/>
        </w:rPr>
        <w:t xml:space="preserve">Introduction of computerized on-line system for </w:t>
      </w:r>
      <w:proofErr w:type="spellStart"/>
      <w:r w:rsidRPr="00B31F4D">
        <w:rPr>
          <w:bCs/>
          <w:sz w:val="22"/>
          <w:lang w:val="en-GB" w:eastAsia="it-IT"/>
        </w:rPr>
        <w:t>self assessment</w:t>
      </w:r>
      <w:proofErr w:type="spellEnd"/>
      <w:r w:rsidRPr="00B31F4D">
        <w:rPr>
          <w:bCs/>
          <w:sz w:val="22"/>
          <w:lang w:val="en-GB" w:eastAsia="it-IT"/>
        </w:rPr>
        <w:t>/assessment and payment with multiple payment options including use of Mobile application.</w:t>
      </w:r>
    </w:p>
    <w:p w:rsidR="007B2089" w:rsidRPr="00B31F4D" w:rsidRDefault="007B2089" w:rsidP="00325A10">
      <w:pPr>
        <w:rPr>
          <w:b/>
          <w:bCs/>
          <w:sz w:val="22"/>
          <w:lang w:val="en-GB" w:eastAsia="it-IT"/>
        </w:rPr>
      </w:pPr>
      <w:r w:rsidRPr="00B31F4D">
        <w:rPr>
          <w:b/>
          <w:bCs/>
          <w:sz w:val="22"/>
          <w:lang w:val="en-GB" w:eastAsia="it-IT"/>
        </w:rPr>
        <w:t>Task III</w:t>
      </w:r>
    </w:p>
    <w:p w:rsidR="007B2089" w:rsidRPr="00B31F4D" w:rsidRDefault="007B2089" w:rsidP="001F1230">
      <w:pPr>
        <w:numPr>
          <w:ilvl w:val="5"/>
          <w:numId w:val="26"/>
        </w:numPr>
        <w:spacing w:before="120" w:after="120" w:line="276" w:lineRule="auto"/>
        <w:jc w:val="both"/>
        <w:rPr>
          <w:bCs/>
          <w:sz w:val="22"/>
          <w:lang w:val="en-GB" w:eastAsia="it-IT"/>
        </w:rPr>
      </w:pPr>
      <w:r w:rsidRPr="00B31F4D">
        <w:rPr>
          <w:bCs/>
          <w:sz w:val="22"/>
          <w:lang w:val="en-GB" w:eastAsia="it-IT"/>
        </w:rPr>
        <w:t xml:space="preserve">Measures to be taken in improvement in existing property tax administration so as to </w:t>
      </w:r>
      <w:proofErr w:type="gramStart"/>
      <w:r w:rsidRPr="00B31F4D">
        <w:rPr>
          <w:bCs/>
          <w:sz w:val="22"/>
          <w:lang w:val="en-GB" w:eastAsia="it-IT"/>
        </w:rPr>
        <w:t>increase  Property</w:t>
      </w:r>
      <w:proofErr w:type="gramEnd"/>
      <w:r w:rsidRPr="00B31F4D">
        <w:rPr>
          <w:bCs/>
          <w:sz w:val="22"/>
          <w:lang w:val="en-GB" w:eastAsia="it-IT"/>
        </w:rPr>
        <w:t xml:space="preserve"> Tax collections to at least 90% of the estimated total property tax demand in the ULB.</w:t>
      </w:r>
    </w:p>
    <w:p w:rsidR="00B31F4D" w:rsidRDefault="007B2089" w:rsidP="001F1230">
      <w:pPr>
        <w:numPr>
          <w:ilvl w:val="5"/>
          <w:numId w:val="26"/>
        </w:numPr>
        <w:spacing w:before="120" w:after="120" w:line="276" w:lineRule="auto"/>
        <w:jc w:val="both"/>
        <w:rPr>
          <w:bCs/>
          <w:sz w:val="22"/>
          <w:lang w:val="en-GB" w:eastAsia="it-IT"/>
        </w:rPr>
      </w:pPr>
      <w:r w:rsidRPr="00B31F4D">
        <w:rPr>
          <w:bCs/>
          <w:sz w:val="22"/>
          <w:lang w:val="en-GB" w:eastAsia="it-IT"/>
        </w:rPr>
        <w:t xml:space="preserve"> Build capacity of the ULB by convergence with capacity building programme under “AMRUT”.</w:t>
      </w:r>
    </w:p>
    <w:p w:rsidR="007B2089" w:rsidRPr="00B31F4D" w:rsidRDefault="00B73831" w:rsidP="008561CF">
      <w:pPr>
        <w:pStyle w:val="Heading3"/>
        <w:spacing w:before="120" w:after="120" w:line="276" w:lineRule="auto"/>
        <w:contextualSpacing w:val="0"/>
        <w:rPr>
          <w:rFonts w:eastAsia="Calibri"/>
          <w:sz w:val="22"/>
        </w:rPr>
      </w:pPr>
      <w:bookmarkStart w:id="254" w:name="_Toc456023881"/>
      <w:bookmarkEnd w:id="239"/>
      <w:bookmarkEnd w:id="240"/>
      <w:r w:rsidRPr="00B31F4D">
        <w:rPr>
          <w:rFonts w:eastAsia="Calibri"/>
          <w:sz w:val="22"/>
        </w:rPr>
        <w:t>7.5</w:t>
      </w:r>
      <w:r w:rsidRPr="00B31F4D">
        <w:rPr>
          <w:rFonts w:eastAsia="Calibri"/>
          <w:sz w:val="22"/>
        </w:rPr>
        <w:tab/>
      </w:r>
      <w:r w:rsidR="007B2089" w:rsidRPr="00B31F4D">
        <w:rPr>
          <w:rFonts w:eastAsia="Calibri"/>
          <w:sz w:val="22"/>
        </w:rPr>
        <w:t>Outputs and Deliverables</w:t>
      </w:r>
      <w:bookmarkEnd w:id="254"/>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418"/>
        <w:gridCol w:w="5670"/>
      </w:tblGrid>
      <w:tr w:rsidR="007B2089" w:rsidRPr="00B31F4D" w:rsidTr="00F87FBD">
        <w:trPr>
          <w:cantSplit/>
          <w:tblHeader/>
        </w:trPr>
        <w:tc>
          <w:tcPr>
            <w:tcW w:w="1384" w:type="dxa"/>
            <w:tcBorders>
              <w:top w:val="single" w:sz="4" w:space="0" w:color="auto"/>
              <w:bottom w:val="single" w:sz="4" w:space="0" w:color="auto"/>
            </w:tcBorders>
            <w:shd w:val="clear" w:color="auto" w:fill="E6E6E6"/>
          </w:tcPr>
          <w:p w:rsidR="007B2089" w:rsidRPr="00F87FBD" w:rsidRDefault="007B2089" w:rsidP="0078637A">
            <w:pPr>
              <w:spacing w:before="120" w:after="120"/>
              <w:rPr>
                <w:b/>
                <w:sz w:val="20"/>
                <w:lang w:val="en-GB" w:eastAsia="en-GB"/>
              </w:rPr>
            </w:pPr>
            <w:r w:rsidRPr="00F87FBD">
              <w:rPr>
                <w:b/>
                <w:sz w:val="20"/>
                <w:lang w:val="en-GB" w:eastAsia="en-GB"/>
              </w:rPr>
              <w:t>Report</w:t>
            </w:r>
          </w:p>
        </w:tc>
        <w:tc>
          <w:tcPr>
            <w:tcW w:w="1418" w:type="dxa"/>
            <w:tcBorders>
              <w:top w:val="single" w:sz="4" w:space="0" w:color="auto"/>
              <w:bottom w:val="single" w:sz="4" w:space="0" w:color="auto"/>
            </w:tcBorders>
            <w:shd w:val="clear" w:color="auto" w:fill="E6E6E6"/>
          </w:tcPr>
          <w:p w:rsidR="007B2089" w:rsidRPr="00F87FBD" w:rsidRDefault="007B2089" w:rsidP="0078637A">
            <w:pPr>
              <w:spacing w:before="120" w:after="120"/>
              <w:rPr>
                <w:b/>
                <w:sz w:val="20"/>
                <w:lang w:val="en-GB" w:eastAsia="en-GB"/>
              </w:rPr>
            </w:pPr>
            <w:r w:rsidRPr="00F87FBD">
              <w:rPr>
                <w:b/>
                <w:sz w:val="20"/>
                <w:lang w:val="en-GB" w:eastAsia="en-GB"/>
              </w:rPr>
              <w:t>Time line</w:t>
            </w:r>
          </w:p>
        </w:tc>
        <w:tc>
          <w:tcPr>
            <w:tcW w:w="1418" w:type="dxa"/>
            <w:tcBorders>
              <w:top w:val="single" w:sz="4" w:space="0" w:color="auto"/>
              <w:bottom w:val="single" w:sz="4" w:space="0" w:color="auto"/>
            </w:tcBorders>
            <w:shd w:val="clear" w:color="auto" w:fill="E6E6E6"/>
          </w:tcPr>
          <w:p w:rsidR="007B2089" w:rsidRPr="00F87FBD" w:rsidRDefault="007B2089" w:rsidP="0078637A">
            <w:pPr>
              <w:spacing w:before="120" w:after="120"/>
              <w:rPr>
                <w:b/>
                <w:sz w:val="20"/>
                <w:lang w:val="en-GB" w:eastAsia="en-GB"/>
              </w:rPr>
            </w:pPr>
            <w:r w:rsidRPr="00F87FBD">
              <w:rPr>
                <w:b/>
                <w:sz w:val="20"/>
                <w:lang w:val="en-GB" w:eastAsia="en-GB"/>
              </w:rPr>
              <w:t>Documents</w:t>
            </w:r>
          </w:p>
        </w:tc>
        <w:tc>
          <w:tcPr>
            <w:tcW w:w="5670" w:type="dxa"/>
            <w:tcBorders>
              <w:top w:val="single" w:sz="4" w:space="0" w:color="auto"/>
              <w:bottom w:val="single" w:sz="4" w:space="0" w:color="auto"/>
            </w:tcBorders>
            <w:shd w:val="clear" w:color="auto" w:fill="E6E6E6"/>
          </w:tcPr>
          <w:p w:rsidR="007B2089" w:rsidRPr="00F87FBD" w:rsidRDefault="007B2089" w:rsidP="0078637A">
            <w:pPr>
              <w:spacing w:before="120" w:after="120"/>
              <w:rPr>
                <w:b/>
                <w:sz w:val="20"/>
                <w:lang w:val="en-GB" w:eastAsia="en-GB"/>
              </w:rPr>
            </w:pPr>
            <w:r w:rsidRPr="00F87FBD">
              <w:rPr>
                <w:b/>
                <w:sz w:val="20"/>
                <w:lang w:val="en-GB" w:eastAsia="en-GB"/>
              </w:rPr>
              <w:t>Deliverables and Contents</w:t>
            </w:r>
          </w:p>
        </w:tc>
      </w:tr>
      <w:tr w:rsidR="007B2089" w:rsidRPr="00B31F4D" w:rsidTr="00F87FBD">
        <w:tc>
          <w:tcPr>
            <w:tcW w:w="1384"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t>Inception Report</w:t>
            </w:r>
          </w:p>
        </w:tc>
        <w:tc>
          <w:tcPr>
            <w:tcW w:w="1418"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t xml:space="preserve">End </w:t>
            </w:r>
            <w:r w:rsidR="00B31F4D" w:rsidRPr="00F87FBD">
              <w:rPr>
                <w:sz w:val="20"/>
                <w:lang w:val="en-GB" w:eastAsia="en-GB"/>
              </w:rPr>
              <w:t xml:space="preserve">of </w:t>
            </w:r>
            <w:r w:rsidRPr="00F87FBD">
              <w:rPr>
                <w:sz w:val="20"/>
                <w:lang w:val="en-GB" w:eastAsia="en-GB"/>
              </w:rPr>
              <w:t>1</w:t>
            </w:r>
            <w:r w:rsidR="00B31F4D" w:rsidRPr="00F87FBD">
              <w:rPr>
                <w:sz w:val="20"/>
                <w:vertAlign w:val="superscript"/>
                <w:lang w:val="en-GB" w:eastAsia="en-GB"/>
              </w:rPr>
              <w:t>st</w:t>
            </w:r>
            <w:r w:rsidR="00B31F4D" w:rsidRPr="00F87FBD">
              <w:rPr>
                <w:sz w:val="20"/>
                <w:lang w:val="en-GB" w:eastAsia="en-GB"/>
              </w:rPr>
              <w:t xml:space="preserve"> </w:t>
            </w:r>
            <w:r w:rsidRPr="00F87FBD">
              <w:rPr>
                <w:sz w:val="20"/>
                <w:lang w:val="en-GB" w:eastAsia="en-GB"/>
              </w:rPr>
              <w:t xml:space="preserve"> month from start date as per contract</w:t>
            </w:r>
          </w:p>
        </w:tc>
        <w:tc>
          <w:tcPr>
            <w:tcW w:w="1418"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t xml:space="preserve">Hard copies, and Electronic version  </w:t>
            </w:r>
          </w:p>
        </w:tc>
        <w:tc>
          <w:tcPr>
            <w:tcW w:w="5670" w:type="dxa"/>
            <w:tcBorders>
              <w:top w:val="single" w:sz="4" w:space="0" w:color="auto"/>
              <w:bottom w:val="single" w:sz="4" w:space="0" w:color="auto"/>
            </w:tcBorders>
            <w:shd w:val="clear" w:color="auto" w:fill="auto"/>
          </w:tcPr>
          <w:p w:rsidR="007B2089" w:rsidRPr="00F87FBD" w:rsidRDefault="007B2089" w:rsidP="0078637A">
            <w:pPr>
              <w:spacing w:before="120" w:after="120"/>
              <w:ind w:left="17" w:hanging="17"/>
              <w:jc w:val="both"/>
              <w:rPr>
                <w:b/>
                <w:sz w:val="20"/>
                <w:lang w:val="en-GB" w:eastAsia="en-GB"/>
              </w:rPr>
            </w:pPr>
            <w:r w:rsidRPr="00F87FBD">
              <w:rPr>
                <w:b/>
                <w:sz w:val="20"/>
                <w:lang w:val="en-GB" w:eastAsia="en-GB"/>
              </w:rPr>
              <w:t>Task I – Improved property tax register</w:t>
            </w:r>
          </w:p>
          <w:p w:rsidR="00A41F7E" w:rsidRPr="00F87FBD" w:rsidRDefault="00A41F7E" w:rsidP="0078637A">
            <w:pPr>
              <w:spacing w:before="120" w:after="120"/>
              <w:jc w:val="both"/>
              <w:rPr>
                <w:sz w:val="20"/>
                <w:lang w:val="en-GB" w:eastAsia="en-GB"/>
              </w:rPr>
            </w:pPr>
            <w:r w:rsidRPr="00F87FBD">
              <w:rPr>
                <w:sz w:val="20"/>
                <w:lang w:val="en-GB" w:eastAsia="en-GB"/>
              </w:rPr>
              <w:t>Methodology for identification of unassessed/ under assessed properties</w:t>
            </w:r>
            <w:r w:rsidR="008F2243">
              <w:rPr>
                <w:sz w:val="20"/>
                <w:lang w:val="en-GB" w:eastAsia="en-GB"/>
              </w:rPr>
              <w:t xml:space="preserve"> as per the scope of work</w:t>
            </w:r>
            <w:r w:rsidRPr="00F87FBD">
              <w:rPr>
                <w:sz w:val="20"/>
                <w:lang w:val="en-GB" w:eastAsia="en-GB"/>
              </w:rPr>
              <w:t>.</w:t>
            </w:r>
          </w:p>
          <w:p w:rsidR="007B2089" w:rsidRPr="00F87FBD" w:rsidRDefault="007B2089" w:rsidP="0078637A">
            <w:pPr>
              <w:spacing w:before="120" w:after="120"/>
              <w:jc w:val="both"/>
              <w:rPr>
                <w:sz w:val="20"/>
                <w:lang w:val="en-GB" w:eastAsia="en-GB"/>
              </w:rPr>
            </w:pPr>
            <w:r w:rsidRPr="00F87FBD">
              <w:rPr>
                <w:sz w:val="20"/>
                <w:lang w:val="en-GB" w:eastAsia="en-GB"/>
              </w:rPr>
              <w:t xml:space="preserve">Assessment of </w:t>
            </w:r>
            <w:r w:rsidR="00A41F7E" w:rsidRPr="00F87FBD">
              <w:rPr>
                <w:sz w:val="20"/>
                <w:lang w:val="en-GB" w:eastAsia="en-GB"/>
              </w:rPr>
              <w:t>existing</w:t>
            </w:r>
            <w:r w:rsidRPr="00F87FBD">
              <w:rPr>
                <w:sz w:val="20"/>
                <w:lang w:val="en-GB" w:eastAsia="en-GB"/>
              </w:rPr>
              <w:t xml:space="preserve"> of property tax register; method of </w:t>
            </w:r>
            <w:proofErr w:type="spellStart"/>
            <w:r w:rsidRPr="00F87FBD">
              <w:rPr>
                <w:sz w:val="20"/>
                <w:lang w:val="en-GB" w:eastAsia="en-GB"/>
              </w:rPr>
              <w:t>updation</w:t>
            </w:r>
            <w:proofErr w:type="spellEnd"/>
            <w:r w:rsidRPr="00F87FBD">
              <w:rPr>
                <w:sz w:val="20"/>
                <w:lang w:val="en-GB" w:eastAsia="en-GB"/>
              </w:rPr>
              <w:t>; identification of other data bases required for cross verification, linkages with other department to arrive at  estimate of unassessed or under assessed properties based on coverage norms</w:t>
            </w:r>
          </w:p>
          <w:p w:rsidR="007B2089" w:rsidRPr="00F87FBD" w:rsidRDefault="007B2089" w:rsidP="0078637A">
            <w:pPr>
              <w:spacing w:before="120" w:after="120"/>
              <w:jc w:val="both"/>
              <w:rPr>
                <w:sz w:val="20"/>
                <w:lang w:val="en-GB" w:eastAsia="en-GB"/>
              </w:rPr>
            </w:pPr>
            <w:r w:rsidRPr="00F87FBD">
              <w:rPr>
                <w:sz w:val="20"/>
                <w:lang w:val="en-GB" w:eastAsia="en-GB"/>
              </w:rPr>
              <w:t>Methodology for collection of data from sources as defined in tasks and comparing it with existing property tax register.</w:t>
            </w:r>
          </w:p>
          <w:p w:rsidR="007B2089" w:rsidRPr="00F87FBD" w:rsidRDefault="007B2089" w:rsidP="0078637A">
            <w:pPr>
              <w:spacing w:before="120" w:after="120"/>
              <w:jc w:val="both"/>
              <w:rPr>
                <w:sz w:val="20"/>
                <w:lang w:val="en-GB" w:eastAsia="en-GB"/>
              </w:rPr>
            </w:pPr>
            <w:r w:rsidRPr="00F87FBD">
              <w:rPr>
                <w:sz w:val="20"/>
                <w:lang w:val="en-GB" w:eastAsia="en-GB"/>
              </w:rPr>
              <w:t>Broad estimate of additional revenue potential.</w:t>
            </w:r>
          </w:p>
          <w:p w:rsidR="007B2089" w:rsidRPr="00F87FBD" w:rsidRDefault="007B2089" w:rsidP="0078637A">
            <w:pPr>
              <w:spacing w:before="120" w:after="120"/>
              <w:jc w:val="both"/>
              <w:rPr>
                <w:b/>
                <w:sz w:val="20"/>
                <w:lang w:val="en-GB" w:eastAsia="en-GB"/>
              </w:rPr>
            </w:pPr>
            <w:r w:rsidRPr="00F87FBD">
              <w:rPr>
                <w:b/>
                <w:sz w:val="20"/>
                <w:lang w:val="en-GB" w:eastAsia="en-GB"/>
              </w:rPr>
              <w:t>Task II - Computerisation</w:t>
            </w:r>
          </w:p>
          <w:p w:rsidR="007B2089" w:rsidRPr="00F87FBD" w:rsidRDefault="007B2089" w:rsidP="0078637A">
            <w:pPr>
              <w:spacing w:before="120" w:after="120"/>
              <w:ind w:left="17" w:hanging="17"/>
              <w:jc w:val="both"/>
              <w:rPr>
                <w:sz w:val="20"/>
                <w:lang w:val="en-GB" w:eastAsia="en-GB"/>
              </w:rPr>
            </w:pPr>
            <w:r w:rsidRPr="00F87FBD">
              <w:rPr>
                <w:sz w:val="20"/>
                <w:lang w:val="en-GB" w:eastAsia="en-GB"/>
              </w:rPr>
              <w:t xml:space="preserve">Brief analysis of existing situation, including status of IT/ GIS. </w:t>
            </w:r>
          </w:p>
          <w:p w:rsidR="007B2089" w:rsidRPr="00F87FBD" w:rsidRDefault="007B2089" w:rsidP="0078637A">
            <w:pPr>
              <w:spacing w:before="120" w:after="120"/>
              <w:jc w:val="both"/>
              <w:rPr>
                <w:sz w:val="20"/>
                <w:lang w:val="en-GB" w:eastAsia="en-GB"/>
              </w:rPr>
            </w:pPr>
            <w:r w:rsidRPr="00F87FBD">
              <w:rPr>
                <w:sz w:val="20"/>
                <w:lang w:val="en-GB" w:eastAsia="en-GB"/>
              </w:rPr>
              <w:t>Data base design for digitization of property tax records proposed.</w:t>
            </w:r>
          </w:p>
          <w:p w:rsidR="007B2089" w:rsidRPr="00F87FBD" w:rsidRDefault="007B2089" w:rsidP="0078637A">
            <w:pPr>
              <w:spacing w:before="120" w:after="120"/>
              <w:ind w:left="17" w:hanging="17"/>
              <w:jc w:val="both"/>
              <w:rPr>
                <w:sz w:val="20"/>
                <w:lang w:val="en-GB" w:eastAsia="en-GB"/>
              </w:rPr>
            </w:pPr>
            <w:r w:rsidRPr="00F87FBD">
              <w:rPr>
                <w:sz w:val="20"/>
                <w:lang w:val="en-GB" w:eastAsia="en-GB"/>
              </w:rPr>
              <w:t>Study of PT Laws, rules instructions and practices for designing of on-line PT Assessment and Collection system starts.</w:t>
            </w:r>
          </w:p>
          <w:p w:rsidR="007B2089" w:rsidRPr="00F87FBD" w:rsidRDefault="007B2089" w:rsidP="0078637A">
            <w:pPr>
              <w:spacing w:before="120" w:after="120"/>
              <w:ind w:left="17" w:hanging="17"/>
              <w:jc w:val="both"/>
              <w:rPr>
                <w:b/>
                <w:sz w:val="20"/>
                <w:lang w:val="en-GB" w:eastAsia="en-GB"/>
              </w:rPr>
            </w:pPr>
            <w:r w:rsidRPr="00F87FBD">
              <w:rPr>
                <w:b/>
                <w:sz w:val="20"/>
                <w:lang w:val="en-GB" w:eastAsia="en-GB"/>
              </w:rPr>
              <w:t>Task III – Property tax administration</w:t>
            </w:r>
          </w:p>
          <w:p w:rsidR="007B2089" w:rsidRPr="00F87FBD" w:rsidRDefault="007B2089" w:rsidP="0078637A">
            <w:pPr>
              <w:spacing w:before="120" w:after="120"/>
              <w:ind w:left="17" w:hanging="17"/>
              <w:jc w:val="both"/>
              <w:rPr>
                <w:sz w:val="20"/>
                <w:lang w:val="en-GB" w:eastAsia="en-GB"/>
              </w:rPr>
            </w:pPr>
            <w:r w:rsidRPr="00F87FBD">
              <w:rPr>
                <w:sz w:val="20"/>
                <w:lang w:val="en-GB" w:eastAsia="en-GB"/>
              </w:rPr>
              <w:t>Brief description of current work practices</w:t>
            </w:r>
          </w:p>
          <w:p w:rsidR="007B2089" w:rsidRPr="00F87FBD" w:rsidRDefault="007B2089" w:rsidP="0078637A">
            <w:pPr>
              <w:spacing w:before="120" w:after="120"/>
              <w:ind w:left="17" w:hanging="17"/>
              <w:jc w:val="both"/>
              <w:rPr>
                <w:sz w:val="20"/>
                <w:lang w:val="en-GB" w:eastAsia="en-GB"/>
              </w:rPr>
            </w:pPr>
            <w:r w:rsidRPr="00F87FBD">
              <w:rPr>
                <w:sz w:val="20"/>
                <w:lang w:val="en-GB" w:eastAsia="en-GB"/>
              </w:rPr>
              <w:t>Assessment of property tax management using key indicators such as i) coverage ii) collection efficiency, iii) arrears, iv) disputes etc</w:t>
            </w:r>
            <w:r w:rsidR="009A56B3" w:rsidRPr="00F87FBD">
              <w:rPr>
                <w:sz w:val="20"/>
                <w:lang w:val="en-GB" w:eastAsia="en-GB"/>
              </w:rPr>
              <w:t>.</w:t>
            </w:r>
          </w:p>
          <w:p w:rsidR="007B2089" w:rsidRPr="00F87FBD" w:rsidRDefault="007B2089" w:rsidP="00B31F4D">
            <w:pPr>
              <w:tabs>
                <w:tab w:val="left" w:pos="284"/>
              </w:tabs>
              <w:spacing w:before="120" w:after="120"/>
              <w:ind w:left="378" w:hanging="283"/>
              <w:jc w:val="both"/>
              <w:rPr>
                <w:sz w:val="20"/>
                <w:lang w:val="en-GB" w:eastAsia="en-GB"/>
              </w:rPr>
            </w:pPr>
            <w:r w:rsidRPr="00F87FBD">
              <w:rPr>
                <w:sz w:val="20"/>
                <w:lang w:val="en-GB" w:eastAsia="en-GB"/>
              </w:rPr>
              <w:t>Record of meetings held</w:t>
            </w:r>
            <w:r w:rsidR="00B31F4D" w:rsidRPr="00F87FBD">
              <w:rPr>
                <w:sz w:val="20"/>
                <w:lang w:val="en-GB" w:eastAsia="en-GB"/>
              </w:rPr>
              <w:t>, a</w:t>
            </w:r>
            <w:r w:rsidRPr="00F87FBD">
              <w:rPr>
                <w:sz w:val="20"/>
                <w:lang w:val="en-GB" w:eastAsia="en-GB"/>
              </w:rPr>
              <w:t>ny other issues arising</w:t>
            </w:r>
          </w:p>
        </w:tc>
      </w:tr>
      <w:tr w:rsidR="007B2089" w:rsidRPr="00B31F4D" w:rsidTr="00F87FBD">
        <w:tc>
          <w:tcPr>
            <w:tcW w:w="1384"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lastRenderedPageBreak/>
              <w:t xml:space="preserve">Interim Report </w:t>
            </w:r>
            <w:r w:rsidR="00325A10" w:rsidRPr="00F87FBD">
              <w:rPr>
                <w:sz w:val="20"/>
                <w:lang w:val="en-GB" w:eastAsia="en-GB"/>
              </w:rPr>
              <w:t>(First)</w:t>
            </w:r>
          </w:p>
        </w:tc>
        <w:tc>
          <w:tcPr>
            <w:tcW w:w="1418"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t>End of 3</w:t>
            </w:r>
            <w:r w:rsidR="00B31F4D" w:rsidRPr="00F87FBD">
              <w:rPr>
                <w:sz w:val="20"/>
                <w:vertAlign w:val="superscript"/>
                <w:lang w:val="en-GB" w:eastAsia="en-GB"/>
              </w:rPr>
              <w:t>rd</w:t>
            </w:r>
            <w:r w:rsidR="00B31F4D" w:rsidRPr="00F87FBD">
              <w:rPr>
                <w:sz w:val="20"/>
                <w:lang w:val="en-GB" w:eastAsia="en-GB"/>
              </w:rPr>
              <w:t xml:space="preserve"> </w:t>
            </w:r>
            <w:r w:rsidRPr="00F87FBD">
              <w:rPr>
                <w:sz w:val="20"/>
                <w:lang w:val="en-GB" w:eastAsia="en-GB"/>
              </w:rPr>
              <w:t xml:space="preserve"> Month</w:t>
            </w:r>
            <w:r w:rsidR="00F51668" w:rsidRPr="00F87FBD">
              <w:rPr>
                <w:sz w:val="20"/>
                <w:lang w:val="en-GB" w:eastAsia="en-GB"/>
              </w:rPr>
              <w:t xml:space="preserve"> from start date as per contract </w:t>
            </w:r>
          </w:p>
        </w:tc>
        <w:tc>
          <w:tcPr>
            <w:tcW w:w="1418"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t>Hard Copies, and Electronic version</w:t>
            </w:r>
          </w:p>
        </w:tc>
        <w:tc>
          <w:tcPr>
            <w:tcW w:w="5670" w:type="dxa"/>
            <w:tcBorders>
              <w:top w:val="single" w:sz="4" w:space="0" w:color="auto"/>
              <w:bottom w:val="single" w:sz="4" w:space="0" w:color="auto"/>
            </w:tcBorders>
            <w:shd w:val="clear" w:color="auto" w:fill="auto"/>
          </w:tcPr>
          <w:p w:rsidR="007B2089" w:rsidRPr="00F87FBD" w:rsidRDefault="007B2089" w:rsidP="0078637A">
            <w:pPr>
              <w:spacing w:before="120" w:after="120"/>
              <w:jc w:val="both"/>
              <w:rPr>
                <w:sz w:val="20"/>
                <w:lang w:val="en-GB" w:eastAsia="en-GB"/>
              </w:rPr>
            </w:pPr>
            <w:r w:rsidRPr="00F87FBD">
              <w:rPr>
                <w:sz w:val="20"/>
                <w:lang w:val="en-GB" w:eastAsia="en-GB"/>
              </w:rPr>
              <w:t>Task I</w:t>
            </w:r>
          </w:p>
          <w:p w:rsidR="007B2089" w:rsidRPr="00F87FBD" w:rsidRDefault="007B2089" w:rsidP="0078637A">
            <w:pPr>
              <w:spacing w:before="120" w:after="120"/>
              <w:jc w:val="both"/>
              <w:rPr>
                <w:sz w:val="20"/>
                <w:lang w:val="en-GB" w:eastAsia="en-GB"/>
              </w:rPr>
            </w:pPr>
            <w:r w:rsidRPr="00F87FBD">
              <w:rPr>
                <w:sz w:val="20"/>
                <w:lang w:val="en-GB" w:eastAsia="en-GB"/>
              </w:rPr>
              <w:t>Data Sets from other utilities identified under Inception Report accessed process of cross verification with existing property tax data designed and initiated.</w:t>
            </w:r>
          </w:p>
          <w:p w:rsidR="007B2089" w:rsidRPr="00F87FBD" w:rsidRDefault="007B2089" w:rsidP="0078637A">
            <w:pPr>
              <w:spacing w:before="120" w:after="120"/>
              <w:jc w:val="both"/>
              <w:rPr>
                <w:sz w:val="20"/>
                <w:lang w:val="en-GB" w:eastAsia="en-GB"/>
              </w:rPr>
            </w:pPr>
            <w:r w:rsidRPr="00F87FBD">
              <w:rPr>
                <w:sz w:val="20"/>
                <w:lang w:val="en-GB" w:eastAsia="en-GB"/>
              </w:rPr>
              <w:t>Action Plan for assessment and re assessment of un assessed and under assessed properties prepared in consultation with ULB.</w:t>
            </w:r>
          </w:p>
          <w:p w:rsidR="007B2089" w:rsidRPr="00F87FBD" w:rsidRDefault="007B2089" w:rsidP="0078637A">
            <w:pPr>
              <w:tabs>
                <w:tab w:val="left" w:pos="284"/>
              </w:tabs>
              <w:spacing w:before="120" w:after="120"/>
              <w:ind w:left="284" w:hanging="284"/>
              <w:jc w:val="both"/>
              <w:rPr>
                <w:sz w:val="20"/>
                <w:lang w:val="en-GB" w:eastAsia="en-GB"/>
              </w:rPr>
            </w:pPr>
            <w:r w:rsidRPr="00F87FBD">
              <w:rPr>
                <w:sz w:val="20"/>
                <w:lang w:val="en-GB" w:eastAsia="en-GB"/>
              </w:rPr>
              <w:t xml:space="preserve"> At least 25% of cross verification completed. </w:t>
            </w:r>
          </w:p>
          <w:p w:rsidR="007B2089" w:rsidRPr="00F87FBD" w:rsidRDefault="007B2089" w:rsidP="0078637A">
            <w:pPr>
              <w:spacing w:before="120" w:after="120"/>
              <w:jc w:val="both"/>
              <w:rPr>
                <w:sz w:val="20"/>
                <w:lang w:val="en-GB" w:eastAsia="en-GB"/>
              </w:rPr>
            </w:pPr>
            <w:r w:rsidRPr="00F87FBD">
              <w:rPr>
                <w:sz w:val="20"/>
                <w:lang w:val="en-GB" w:eastAsia="en-GB"/>
              </w:rPr>
              <w:t xml:space="preserve">Task II </w:t>
            </w:r>
          </w:p>
          <w:p w:rsidR="007B2089" w:rsidRPr="00F87FBD" w:rsidRDefault="007B2089" w:rsidP="0078637A">
            <w:pPr>
              <w:spacing w:before="120" w:after="120"/>
              <w:jc w:val="both"/>
              <w:rPr>
                <w:sz w:val="20"/>
                <w:lang w:val="en-GB" w:eastAsia="en-GB"/>
              </w:rPr>
            </w:pPr>
            <w:r w:rsidRPr="00F87FBD">
              <w:rPr>
                <w:sz w:val="20"/>
                <w:lang w:val="en-GB" w:eastAsia="en-GB"/>
              </w:rPr>
              <w:t>Data Base design for Digitization of existing property tax records completed and digitization of existing records initiated.</w:t>
            </w:r>
          </w:p>
          <w:p w:rsidR="007B2089" w:rsidRPr="00F87FBD" w:rsidRDefault="007B2089" w:rsidP="0078637A">
            <w:pPr>
              <w:spacing w:before="120" w:after="120"/>
              <w:jc w:val="both"/>
              <w:rPr>
                <w:sz w:val="20"/>
                <w:lang w:val="en-GB" w:eastAsia="en-GB"/>
              </w:rPr>
            </w:pPr>
            <w:r w:rsidRPr="00F87FBD">
              <w:rPr>
                <w:sz w:val="20"/>
                <w:lang w:val="en-GB" w:eastAsia="en-GB"/>
              </w:rPr>
              <w:t>Assessment of software and hardware requirements for online assessment and collection system completed.</w:t>
            </w:r>
          </w:p>
          <w:p w:rsidR="007B2089" w:rsidRPr="00F87FBD" w:rsidRDefault="007B2089" w:rsidP="0078637A">
            <w:pPr>
              <w:spacing w:before="120" w:after="120"/>
              <w:jc w:val="both"/>
              <w:rPr>
                <w:sz w:val="20"/>
                <w:lang w:val="en-GB" w:eastAsia="en-GB"/>
              </w:rPr>
            </w:pPr>
            <w:r w:rsidRPr="00F87FBD">
              <w:rPr>
                <w:sz w:val="20"/>
                <w:lang w:val="en-GB" w:eastAsia="en-GB"/>
              </w:rPr>
              <w:t>Study of ongoing e-governance and IT based projects initiated/completed by the State/ULB and GIS in AMRUT completed.</w:t>
            </w:r>
          </w:p>
          <w:p w:rsidR="007B2089" w:rsidRPr="00F87FBD" w:rsidRDefault="007B2089" w:rsidP="0078637A">
            <w:pPr>
              <w:spacing w:before="120" w:after="120"/>
              <w:jc w:val="both"/>
              <w:rPr>
                <w:sz w:val="20"/>
                <w:lang w:val="en-GB" w:eastAsia="en-GB"/>
              </w:rPr>
            </w:pPr>
            <w:r w:rsidRPr="00F87FBD">
              <w:rPr>
                <w:sz w:val="20"/>
                <w:lang w:val="en-GB" w:eastAsia="en-GB"/>
              </w:rPr>
              <w:t>Task III</w:t>
            </w:r>
          </w:p>
          <w:p w:rsidR="007B2089" w:rsidRPr="00F87FBD" w:rsidRDefault="007B2089" w:rsidP="0078637A">
            <w:pPr>
              <w:spacing w:before="120" w:after="120"/>
              <w:jc w:val="both"/>
              <w:rPr>
                <w:sz w:val="20"/>
                <w:lang w:val="en-GB" w:eastAsia="en-GB"/>
              </w:rPr>
            </w:pPr>
            <w:r w:rsidRPr="00F87FBD">
              <w:rPr>
                <w:sz w:val="20"/>
                <w:lang w:val="en-GB" w:eastAsia="en-GB"/>
              </w:rPr>
              <w:t xml:space="preserve">Assessment of existing tax administration </w:t>
            </w:r>
            <w:proofErr w:type="gramStart"/>
            <w:r w:rsidRPr="00F87FBD">
              <w:rPr>
                <w:sz w:val="20"/>
                <w:lang w:val="en-GB" w:eastAsia="en-GB"/>
              </w:rPr>
              <w:t>system  to</w:t>
            </w:r>
            <w:proofErr w:type="gramEnd"/>
            <w:r w:rsidRPr="00F87FBD">
              <w:rPr>
                <w:sz w:val="20"/>
                <w:lang w:val="en-GB" w:eastAsia="en-GB"/>
              </w:rPr>
              <w:t xml:space="preserve"> improve property tax administration completed to prepare, draft property tax administration calendar and mechanism for dispute resolution and grievance </w:t>
            </w:r>
            <w:proofErr w:type="spellStart"/>
            <w:r w:rsidRPr="00F87FBD">
              <w:rPr>
                <w:sz w:val="20"/>
                <w:lang w:val="en-GB" w:eastAsia="en-GB"/>
              </w:rPr>
              <w:t>redressal</w:t>
            </w:r>
            <w:proofErr w:type="spellEnd"/>
            <w:r w:rsidRPr="00F87FBD">
              <w:rPr>
                <w:sz w:val="20"/>
                <w:lang w:val="en-GB" w:eastAsia="en-GB"/>
              </w:rPr>
              <w:t xml:space="preserve"> including online platform for the same.</w:t>
            </w:r>
          </w:p>
          <w:p w:rsidR="007B2089" w:rsidRPr="00F87FBD" w:rsidRDefault="007B2089" w:rsidP="0078637A">
            <w:pPr>
              <w:spacing w:before="120" w:after="120"/>
              <w:jc w:val="both"/>
              <w:rPr>
                <w:sz w:val="20"/>
                <w:lang w:val="en-GB" w:eastAsia="en-GB"/>
              </w:rPr>
            </w:pPr>
            <w:r w:rsidRPr="00F87FBD">
              <w:rPr>
                <w:sz w:val="20"/>
                <w:lang w:val="en-GB" w:eastAsia="en-GB"/>
              </w:rPr>
              <w:t>Prepare roadmap to build capacity of the ULB by convergence with capacity building programme under “AMRUT”</w:t>
            </w:r>
          </w:p>
        </w:tc>
      </w:tr>
      <w:tr w:rsidR="00F51668" w:rsidRPr="00B31F4D" w:rsidTr="00F87FBD">
        <w:trPr>
          <w:trHeight w:val="1444"/>
        </w:trPr>
        <w:tc>
          <w:tcPr>
            <w:tcW w:w="1384" w:type="dxa"/>
            <w:tcBorders>
              <w:top w:val="single" w:sz="4" w:space="0" w:color="auto"/>
            </w:tcBorders>
            <w:shd w:val="clear" w:color="auto" w:fill="auto"/>
          </w:tcPr>
          <w:p w:rsidR="00F51668" w:rsidRPr="00F87FBD" w:rsidRDefault="00F51668" w:rsidP="0078637A">
            <w:pPr>
              <w:spacing w:before="120" w:after="120"/>
              <w:rPr>
                <w:sz w:val="20"/>
                <w:lang w:val="en-GB" w:eastAsia="en-GB"/>
              </w:rPr>
            </w:pPr>
            <w:r w:rsidRPr="00F87FBD">
              <w:rPr>
                <w:sz w:val="20"/>
                <w:lang w:val="en-GB" w:eastAsia="en-GB"/>
              </w:rPr>
              <w:t>Interim Report (Second)</w:t>
            </w:r>
          </w:p>
        </w:tc>
        <w:tc>
          <w:tcPr>
            <w:tcW w:w="1418" w:type="dxa"/>
            <w:tcBorders>
              <w:top w:val="single" w:sz="4" w:space="0" w:color="auto"/>
            </w:tcBorders>
            <w:shd w:val="clear" w:color="auto" w:fill="auto"/>
          </w:tcPr>
          <w:p w:rsidR="00F51668" w:rsidRPr="00F87FBD" w:rsidRDefault="00F51668" w:rsidP="0045119A">
            <w:pPr>
              <w:spacing w:before="120" w:after="120"/>
              <w:rPr>
                <w:sz w:val="20"/>
                <w:lang w:val="en-GB" w:eastAsia="en-GB"/>
              </w:rPr>
            </w:pPr>
            <w:r w:rsidRPr="00F87FBD">
              <w:rPr>
                <w:sz w:val="20"/>
                <w:lang w:val="en-GB" w:eastAsia="en-GB"/>
              </w:rPr>
              <w:t xml:space="preserve">End of </w:t>
            </w:r>
            <w:r w:rsidR="0045119A">
              <w:rPr>
                <w:sz w:val="20"/>
                <w:lang w:val="en-GB" w:eastAsia="en-GB"/>
              </w:rPr>
              <w:t>9</w:t>
            </w:r>
            <w:r w:rsidRPr="00F87FBD">
              <w:rPr>
                <w:sz w:val="20"/>
                <w:vertAlign w:val="superscript"/>
                <w:lang w:val="en-GB" w:eastAsia="en-GB"/>
              </w:rPr>
              <w:t>th</w:t>
            </w:r>
            <w:r w:rsidRPr="00F87FBD">
              <w:rPr>
                <w:sz w:val="20"/>
                <w:lang w:val="en-GB" w:eastAsia="en-GB"/>
              </w:rPr>
              <w:t xml:space="preserve"> month from start date as per contract</w:t>
            </w:r>
          </w:p>
        </w:tc>
        <w:tc>
          <w:tcPr>
            <w:tcW w:w="1418" w:type="dxa"/>
            <w:tcBorders>
              <w:top w:val="single" w:sz="4" w:space="0" w:color="auto"/>
            </w:tcBorders>
            <w:shd w:val="clear" w:color="auto" w:fill="auto"/>
          </w:tcPr>
          <w:p w:rsidR="00F51668" w:rsidRPr="00F87FBD" w:rsidRDefault="00F51668" w:rsidP="0078637A">
            <w:pPr>
              <w:tabs>
                <w:tab w:val="left" w:pos="284"/>
              </w:tabs>
              <w:spacing w:before="120" w:after="120"/>
              <w:ind w:left="284" w:hanging="284"/>
              <w:rPr>
                <w:sz w:val="20"/>
                <w:lang w:val="en-GB" w:eastAsia="en-GB"/>
              </w:rPr>
            </w:pPr>
            <w:r w:rsidRPr="00F87FBD">
              <w:rPr>
                <w:sz w:val="20"/>
                <w:lang w:val="en-GB" w:eastAsia="en-GB"/>
              </w:rPr>
              <w:t>As above</w:t>
            </w:r>
          </w:p>
        </w:tc>
        <w:tc>
          <w:tcPr>
            <w:tcW w:w="5670" w:type="dxa"/>
            <w:tcBorders>
              <w:top w:val="single" w:sz="4" w:space="0" w:color="auto"/>
            </w:tcBorders>
            <w:shd w:val="clear" w:color="auto" w:fill="auto"/>
          </w:tcPr>
          <w:p w:rsidR="00F51668" w:rsidRPr="00F87FBD" w:rsidRDefault="00F51668" w:rsidP="0078637A">
            <w:pPr>
              <w:spacing w:before="120" w:after="120"/>
              <w:ind w:left="17" w:hanging="17"/>
              <w:jc w:val="both"/>
              <w:rPr>
                <w:b/>
                <w:sz w:val="20"/>
                <w:lang w:val="en-GB" w:eastAsia="en-GB"/>
              </w:rPr>
            </w:pPr>
            <w:r w:rsidRPr="00F87FBD">
              <w:rPr>
                <w:b/>
                <w:sz w:val="20"/>
                <w:lang w:val="en-GB" w:eastAsia="en-GB"/>
              </w:rPr>
              <w:t>Task I</w:t>
            </w:r>
          </w:p>
          <w:p w:rsidR="00F51668" w:rsidRPr="00F87FBD" w:rsidRDefault="00F51668" w:rsidP="0078637A">
            <w:pPr>
              <w:spacing w:before="120" w:after="120"/>
              <w:ind w:left="17" w:hanging="17"/>
              <w:jc w:val="both"/>
              <w:rPr>
                <w:sz w:val="20"/>
                <w:lang w:val="en-GB" w:eastAsia="en-GB"/>
              </w:rPr>
            </w:pPr>
            <w:r w:rsidRPr="00F87FBD">
              <w:rPr>
                <w:sz w:val="20"/>
              </w:rPr>
              <w:t xml:space="preserve"> </w:t>
            </w:r>
            <w:r w:rsidRPr="00F87FBD">
              <w:rPr>
                <w:sz w:val="20"/>
                <w:lang w:val="en-GB" w:eastAsia="en-GB"/>
              </w:rPr>
              <w:t>Cross verification of data with other data sets completed.</w:t>
            </w:r>
          </w:p>
          <w:p w:rsidR="00F51668" w:rsidRPr="00F87FBD" w:rsidRDefault="00F51668" w:rsidP="0078637A">
            <w:pPr>
              <w:spacing w:before="120" w:after="120"/>
              <w:ind w:left="17" w:hanging="17"/>
              <w:jc w:val="both"/>
              <w:rPr>
                <w:sz w:val="20"/>
                <w:lang w:val="en-GB" w:eastAsia="en-GB"/>
              </w:rPr>
            </w:pPr>
            <w:r w:rsidRPr="00F87FBD">
              <w:rPr>
                <w:sz w:val="20"/>
                <w:lang w:val="en-GB" w:eastAsia="en-GB"/>
              </w:rPr>
              <w:t xml:space="preserve">Summary of findings identifying un assessed and under assessed properties shared with ULB and notices issued for assessment/reassessment as per Action Plan prepared </w:t>
            </w:r>
          </w:p>
          <w:p w:rsidR="00F51668" w:rsidRPr="00F87FBD" w:rsidRDefault="00F51668" w:rsidP="0078637A">
            <w:pPr>
              <w:spacing w:before="120" w:after="120"/>
              <w:ind w:left="17" w:hanging="17"/>
              <w:jc w:val="both"/>
              <w:rPr>
                <w:sz w:val="20"/>
                <w:lang w:val="en-GB" w:eastAsia="en-GB"/>
              </w:rPr>
            </w:pPr>
            <w:r w:rsidRPr="00F87FBD">
              <w:rPr>
                <w:sz w:val="20"/>
                <w:lang w:val="en-GB" w:eastAsia="en-GB"/>
              </w:rPr>
              <w:t>Estimate of revised total property tax demand in the city based on updated property tax records prepared and shared with ULB.</w:t>
            </w:r>
          </w:p>
          <w:p w:rsidR="00F51668" w:rsidRPr="00F87FBD" w:rsidRDefault="00F51668" w:rsidP="0078637A">
            <w:pPr>
              <w:spacing w:before="120" w:after="120"/>
              <w:ind w:left="17" w:hanging="17"/>
              <w:jc w:val="both"/>
              <w:rPr>
                <w:b/>
                <w:sz w:val="20"/>
                <w:lang w:val="en-GB" w:eastAsia="en-GB"/>
              </w:rPr>
            </w:pPr>
            <w:r w:rsidRPr="00F87FBD">
              <w:rPr>
                <w:b/>
                <w:sz w:val="20"/>
                <w:lang w:val="en-GB" w:eastAsia="en-GB"/>
              </w:rPr>
              <w:t>Task II</w:t>
            </w:r>
          </w:p>
          <w:p w:rsidR="00F51668" w:rsidRPr="00F87FBD" w:rsidRDefault="00F51668" w:rsidP="0078637A">
            <w:pPr>
              <w:spacing w:before="120" w:after="120"/>
              <w:ind w:left="17" w:hanging="17"/>
              <w:jc w:val="both"/>
              <w:rPr>
                <w:sz w:val="20"/>
                <w:lang w:val="en-GB" w:eastAsia="en-GB"/>
              </w:rPr>
            </w:pPr>
            <w:r w:rsidRPr="00F87FBD">
              <w:rPr>
                <w:sz w:val="20"/>
                <w:lang w:val="en-GB" w:eastAsia="en-GB"/>
              </w:rPr>
              <w:t>Computerisation activities completed and UAT initiated.</w:t>
            </w:r>
          </w:p>
          <w:p w:rsidR="00F51668" w:rsidRPr="00F87FBD" w:rsidRDefault="00F51668" w:rsidP="0078637A">
            <w:pPr>
              <w:spacing w:before="120" w:after="120"/>
              <w:ind w:left="17" w:hanging="17"/>
              <w:jc w:val="both"/>
              <w:rPr>
                <w:sz w:val="20"/>
                <w:lang w:val="en-GB" w:eastAsia="en-GB"/>
              </w:rPr>
            </w:pPr>
            <w:r w:rsidRPr="00F87FBD">
              <w:rPr>
                <w:sz w:val="20"/>
                <w:lang w:val="en-GB" w:eastAsia="en-GB"/>
              </w:rPr>
              <w:t xml:space="preserve">Updated computerised and GIS linked property tax register available. </w:t>
            </w:r>
          </w:p>
          <w:p w:rsidR="00F51668" w:rsidRPr="00F87FBD" w:rsidRDefault="00F51668" w:rsidP="0078637A">
            <w:pPr>
              <w:tabs>
                <w:tab w:val="left" w:pos="284"/>
              </w:tabs>
              <w:spacing w:before="120" w:after="120"/>
              <w:ind w:left="17" w:hanging="17"/>
              <w:jc w:val="both"/>
              <w:rPr>
                <w:b/>
                <w:sz w:val="20"/>
                <w:lang w:val="en-GB" w:eastAsia="en-GB"/>
              </w:rPr>
            </w:pPr>
            <w:r w:rsidRPr="00F87FBD">
              <w:rPr>
                <w:b/>
                <w:sz w:val="20"/>
                <w:lang w:val="en-GB" w:eastAsia="en-GB"/>
              </w:rPr>
              <w:t>Task III</w:t>
            </w:r>
          </w:p>
          <w:p w:rsidR="00F51668" w:rsidRPr="00F87FBD" w:rsidRDefault="00F51668" w:rsidP="0078637A">
            <w:pPr>
              <w:tabs>
                <w:tab w:val="left" w:pos="284"/>
              </w:tabs>
              <w:spacing w:before="120" w:after="120"/>
              <w:ind w:left="17" w:hanging="17"/>
              <w:jc w:val="both"/>
              <w:rPr>
                <w:sz w:val="20"/>
                <w:lang w:val="en-GB" w:eastAsia="en-GB"/>
              </w:rPr>
            </w:pPr>
            <w:r w:rsidRPr="00F87FBD">
              <w:rPr>
                <w:sz w:val="20"/>
                <w:lang w:val="en-GB" w:eastAsia="en-GB"/>
              </w:rPr>
              <w:t>Property tax administration system put in place</w:t>
            </w:r>
          </w:p>
          <w:p w:rsidR="009A56B3" w:rsidRPr="00F87FBD" w:rsidRDefault="00F51668" w:rsidP="00F87FBD">
            <w:pPr>
              <w:tabs>
                <w:tab w:val="left" w:pos="284"/>
              </w:tabs>
              <w:spacing w:before="120" w:after="120"/>
              <w:ind w:left="284" w:hanging="284"/>
              <w:jc w:val="both"/>
              <w:rPr>
                <w:sz w:val="20"/>
                <w:lang w:val="en-GB" w:eastAsia="en-GB"/>
              </w:rPr>
            </w:pPr>
            <w:r w:rsidRPr="00F87FBD">
              <w:rPr>
                <w:sz w:val="20"/>
                <w:lang w:val="en-GB" w:eastAsia="en-GB"/>
              </w:rPr>
              <w:t>Any other issues arising.</w:t>
            </w:r>
          </w:p>
        </w:tc>
      </w:tr>
      <w:tr w:rsidR="007B2089" w:rsidRPr="00B31F4D" w:rsidTr="00F87FBD">
        <w:tc>
          <w:tcPr>
            <w:tcW w:w="1384"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t>Draft Final Report</w:t>
            </w:r>
          </w:p>
        </w:tc>
        <w:tc>
          <w:tcPr>
            <w:tcW w:w="1418" w:type="dxa"/>
            <w:tcBorders>
              <w:top w:val="single" w:sz="4" w:space="0" w:color="auto"/>
              <w:bottom w:val="single" w:sz="4" w:space="0" w:color="auto"/>
            </w:tcBorders>
            <w:shd w:val="clear" w:color="auto" w:fill="auto"/>
          </w:tcPr>
          <w:p w:rsidR="007B2089" w:rsidRPr="00F87FBD" w:rsidRDefault="007B2089" w:rsidP="0045119A">
            <w:pPr>
              <w:spacing w:before="120" w:after="120"/>
              <w:rPr>
                <w:sz w:val="20"/>
                <w:lang w:val="en-GB" w:eastAsia="en-GB"/>
              </w:rPr>
            </w:pPr>
            <w:r w:rsidRPr="00F87FBD">
              <w:rPr>
                <w:sz w:val="20"/>
                <w:lang w:val="en-GB" w:eastAsia="en-GB"/>
              </w:rPr>
              <w:t>End of</w:t>
            </w:r>
            <w:r w:rsidR="00F51668" w:rsidRPr="00F87FBD">
              <w:rPr>
                <w:sz w:val="20"/>
                <w:lang w:val="en-GB" w:eastAsia="en-GB"/>
              </w:rPr>
              <w:t xml:space="preserve"> </w:t>
            </w:r>
            <w:r w:rsidR="0045119A">
              <w:rPr>
                <w:sz w:val="20"/>
                <w:lang w:val="en-GB" w:eastAsia="en-GB"/>
              </w:rPr>
              <w:t>11</w:t>
            </w:r>
            <w:r w:rsidR="00F51668" w:rsidRPr="00F87FBD">
              <w:rPr>
                <w:sz w:val="20"/>
                <w:vertAlign w:val="superscript"/>
                <w:lang w:val="en-GB" w:eastAsia="en-GB"/>
              </w:rPr>
              <w:t>th</w:t>
            </w:r>
            <w:r w:rsidR="00F51668" w:rsidRPr="00F87FBD">
              <w:rPr>
                <w:sz w:val="20"/>
                <w:lang w:val="en-GB" w:eastAsia="en-GB"/>
              </w:rPr>
              <w:t xml:space="preserve"> </w:t>
            </w:r>
            <w:r w:rsidRPr="00F87FBD">
              <w:rPr>
                <w:sz w:val="20"/>
                <w:lang w:val="en-GB" w:eastAsia="en-GB"/>
              </w:rPr>
              <w:t xml:space="preserve">months </w:t>
            </w:r>
            <w:r w:rsidR="00F51668" w:rsidRPr="00F87FBD">
              <w:rPr>
                <w:sz w:val="20"/>
                <w:lang w:val="en-GB" w:eastAsia="en-GB"/>
              </w:rPr>
              <w:t>from start date as per contract</w:t>
            </w:r>
          </w:p>
        </w:tc>
        <w:tc>
          <w:tcPr>
            <w:tcW w:w="1418" w:type="dxa"/>
            <w:tcBorders>
              <w:top w:val="single" w:sz="4" w:space="0" w:color="auto"/>
              <w:bottom w:val="single" w:sz="4" w:space="0" w:color="auto"/>
            </w:tcBorders>
            <w:shd w:val="clear" w:color="auto" w:fill="auto"/>
          </w:tcPr>
          <w:p w:rsidR="007B2089" w:rsidRPr="00F87FBD" w:rsidRDefault="007B2089" w:rsidP="0078637A">
            <w:pPr>
              <w:tabs>
                <w:tab w:val="left" w:pos="284"/>
              </w:tabs>
              <w:spacing w:before="120" w:after="120"/>
              <w:ind w:left="284" w:hanging="284"/>
              <w:rPr>
                <w:sz w:val="20"/>
                <w:lang w:val="en-GB" w:eastAsia="en-GB"/>
              </w:rPr>
            </w:pPr>
            <w:r w:rsidRPr="00F87FBD">
              <w:rPr>
                <w:sz w:val="20"/>
                <w:lang w:val="en-GB" w:eastAsia="en-GB"/>
              </w:rPr>
              <w:t>As above</w:t>
            </w:r>
          </w:p>
        </w:tc>
        <w:tc>
          <w:tcPr>
            <w:tcW w:w="5670" w:type="dxa"/>
            <w:tcBorders>
              <w:top w:val="single" w:sz="4" w:space="0" w:color="auto"/>
              <w:bottom w:val="single" w:sz="4" w:space="0" w:color="auto"/>
            </w:tcBorders>
            <w:shd w:val="clear" w:color="auto" w:fill="auto"/>
          </w:tcPr>
          <w:p w:rsidR="007B2089" w:rsidRPr="00F87FBD" w:rsidRDefault="007B2089" w:rsidP="0078637A">
            <w:pPr>
              <w:spacing w:before="120" w:after="120"/>
              <w:ind w:left="17"/>
              <w:jc w:val="both"/>
              <w:rPr>
                <w:sz w:val="20"/>
                <w:lang w:val="en-GB" w:eastAsia="en-GB"/>
              </w:rPr>
            </w:pPr>
            <w:r w:rsidRPr="00F87FBD">
              <w:rPr>
                <w:sz w:val="20"/>
                <w:lang w:val="en-GB" w:eastAsia="en-GB"/>
              </w:rPr>
              <w:t>Property tax records updated.</w:t>
            </w:r>
          </w:p>
          <w:p w:rsidR="007B2089" w:rsidRPr="00F87FBD" w:rsidRDefault="007B2089" w:rsidP="0078637A">
            <w:pPr>
              <w:spacing w:before="120" w:after="120"/>
              <w:ind w:left="17"/>
              <w:jc w:val="both"/>
              <w:rPr>
                <w:sz w:val="20"/>
                <w:lang w:val="en-GB" w:eastAsia="en-GB"/>
              </w:rPr>
            </w:pPr>
            <w:r w:rsidRPr="00F87FBD">
              <w:rPr>
                <w:sz w:val="20"/>
                <w:lang w:val="en-GB" w:eastAsia="en-GB"/>
              </w:rPr>
              <w:t>Up dated Property Tax records placed on web site.</w:t>
            </w:r>
          </w:p>
          <w:p w:rsidR="007B2089" w:rsidRPr="00F87FBD" w:rsidRDefault="007B2089" w:rsidP="0078637A">
            <w:pPr>
              <w:spacing w:before="120" w:after="120"/>
              <w:ind w:left="17"/>
              <w:jc w:val="both"/>
              <w:rPr>
                <w:sz w:val="20"/>
                <w:lang w:val="en-GB" w:eastAsia="en-GB"/>
              </w:rPr>
            </w:pPr>
            <w:r w:rsidRPr="00F87FBD">
              <w:rPr>
                <w:sz w:val="20"/>
                <w:lang w:val="en-GB" w:eastAsia="en-GB"/>
              </w:rPr>
              <w:t>Online Assessment and Collection System operational.</w:t>
            </w:r>
          </w:p>
          <w:p w:rsidR="007B2089" w:rsidRPr="00F87FBD" w:rsidRDefault="007B2089" w:rsidP="00B31F4D">
            <w:pPr>
              <w:spacing w:before="120" w:after="120"/>
              <w:ind w:left="17"/>
              <w:jc w:val="both"/>
              <w:rPr>
                <w:sz w:val="20"/>
                <w:lang w:val="en-GB" w:eastAsia="en-GB"/>
              </w:rPr>
            </w:pPr>
            <w:r w:rsidRPr="00F87FBD">
              <w:rPr>
                <w:sz w:val="20"/>
                <w:lang w:val="en-GB" w:eastAsia="en-GB"/>
              </w:rPr>
              <w:t xml:space="preserve">Tax payer’s grievance and dispute redress system, established. </w:t>
            </w:r>
          </w:p>
          <w:p w:rsidR="007B2089" w:rsidRPr="00F87FBD" w:rsidRDefault="007B2089" w:rsidP="0078637A">
            <w:pPr>
              <w:tabs>
                <w:tab w:val="num" w:pos="1418"/>
              </w:tabs>
              <w:spacing w:before="120" w:after="120"/>
              <w:ind w:left="17"/>
              <w:jc w:val="both"/>
              <w:rPr>
                <w:sz w:val="20"/>
                <w:lang w:val="en-GB" w:eastAsia="en-GB"/>
              </w:rPr>
            </w:pPr>
            <w:r w:rsidRPr="00F87FBD">
              <w:rPr>
                <w:sz w:val="20"/>
                <w:lang w:val="en-GB" w:eastAsia="en-GB"/>
              </w:rPr>
              <w:lastRenderedPageBreak/>
              <w:t xml:space="preserve">Recommendations on measures to achieve increase in property tax collections submitted and discussed with ULB.., </w:t>
            </w:r>
          </w:p>
          <w:p w:rsidR="007B2089" w:rsidRPr="00F87FBD" w:rsidRDefault="007B2089" w:rsidP="0078637A">
            <w:pPr>
              <w:tabs>
                <w:tab w:val="num" w:pos="1418"/>
              </w:tabs>
              <w:spacing w:before="120" w:after="120"/>
              <w:ind w:left="17"/>
              <w:jc w:val="both"/>
              <w:rPr>
                <w:sz w:val="20"/>
                <w:lang w:val="en-GB" w:eastAsia="en-GB"/>
              </w:rPr>
            </w:pPr>
            <w:r w:rsidRPr="00F87FBD">
              <w:rPr>
                <w:sz w:val="20"/>
                <w:lang w:val="en-GB" w:eastAsia="en-GB"/>
              </w:rPr>
              <w:t>Report on status of online dispute resolution system.</w:t>
            </w:r>
          </w:p>
          <w:p w:rsidR="007B2089" w:rsidRPr="00F87FBD" w:rsidRDefault="007B2089" w:rsidP="0078637A">
            <w:pPr>
              <w:tabs>
                <w:tab w:val="num" w:pos="1418"/>
              </w:tabs>
              <w:spacing w:before="120" w:after="120"/>
              <w:ind w:left="17"/>
              <w:jc w:val="both"/>
              <w:rPr>
                <w:sz w:val="20"/>
                <w:lang w:val="en-GB" w:eastAsia="en-GB"/>
              </w:rPr>
            </w:pPr>
            <w:r w:rsidRPr="00F87FBD">
              <w:rPr>
                <w:sz w:val="20"/>
                <w:lang w:val="en-GB" w:eastAsia="en-GB"/>
              </w:rPr>
              <w:t>Any other issue not envisaged earlier but came up during the implementation.</w:t>
            </w:r>
          </w:p>
        </w:tc>
      </w:tr>
      <w:tr w:rsidR="007B2089" w:rsidRPr="00B31F4D" w:rsidTr="00F87FBD">
        <w:tc>
          <w:tcPr>
            <w:tcW w:w="1384" w:type="dxa"/>
            <w:tcBorders>
              <w:top w:val="single" w:sz="4" w:space="0" w:color="auto"/>
              <w:bottom w:val="single" w:sz="4" w:space="0" w:color="auto"/>
            </w:tcBorders>
            <w:shd w:val="clear" w:color="auto" w:fill="auto"/>
          </w:tcPr>
          <w:p w:rsidR="007B2089" w:rsidRPr="00F87FBD" w:rsidRDefault="007B2089" w:rsidP="0078637A">
            <w:pPr>
              <w:spacing w:before="120" w:after="120"/>
              <w:rPr>
                <w:sz w:val="20"/>
                <w:lang w:val="en-GB" w:eastAsia="en-GB"/>
              </w:rPr>
            </w:pPr>
            <w:r w:rsidRPr="00F87FBD">
              <w:rPr>
                <w:sz w:val="20"/>
                <w:lang w:val="en-GB" w:eastAsia="en-GB"/>
              </w:rPr>
              <w:lastRenderedPageBreak/>
              <w:t>Final  Report</w:t>
            </w:r>
          </w:p>
        </w:tc>
        <w:tc>
          <w:tcPr>
            <w:tcW w:w="1418" w:type="dxa"/>
            <w:tcBorders>
              <w:top w:val="single" w:sz="4" w:space="0" w:color="auto"/>
              <w:bottom w:val="single" w:sz="4" w:space="0" w:color="auto"/>
            </w:tcBorders>
            <w:shd w:val="clear" w:color="auto" w:fill="auto"/>
          </w:tcPr>
          <w:p w:rsidR="007B2089" w:rsidRPr="00F87FBD" w:rsidRDefault="007B2089" w:rsidP="0045119A">
            <w:pPr>
              <w:spacing w:before="120" w:after="120"/>
              <w:rPr>
                <w:sz w:val="20"/>
                <w:lang w:val="en-GB" w:eastAsia="en-GB"/>
              </w:rPr>
            </w:pPr>
            <w:r w:rsidRPr="00F87FBD">
              <w:rPr>
                <w:sz w:val="20"/>
                <w:lang w:val="en-GB" w:eastAsia="en-GB"/>
              </w:rPr>
              <w:t xml:space="preserve">End of </w:t>
            </w:r>
            <w:r w:rsidR="0045119A">
              <w:rPr>
                <w:sz w:val="20"/>
                <w:lang w:val="en-GB" w:eastAsia="en-GB"/>
              </w:rPr>
              <w:t>12</w:t>
            </w:r>
            <w:r w:rsidR="00F51668" w:rsidRPr="00F87FBD">
              <w:rPr>
                <w:sz w:val="20"/>
                <w:vertAlign w:val="superscript"/>
                <w:lang w:val="en-GB" w:eastAsia="en-GB"/>
              </w:rPr>
              <w:t>th</w:t>
            </w:r>
            <w:r w:rsidR="00F51668" w:rsidRPr="00F87FBD">
              <w:rPr>
                <w:sz w:val="20"/>
                <w:lang w:val="en-GB" w:eastAsia="en-GB"/>
              </w:rPr>
              <w:t xml:space="preserve"> Month</w:t>
            </w:r>
            <w:r w:rsidR="00325A10" w:rsidRPr="00F87FBD">
              <w:rPr>
                <w:sz w:val="20"/>
                <w:lang w:val="en-GB" w:eastAsia="en-GB"/>
              </w:rPr>
              <w:t xml:space="preserve"> </w:t>
            </w:r>
            <w:r w:rsidR="00F51668" w:rsidRPr="00F87FBD">
              <w:rPr>
                <w:sz w:val="20"/>
                <w:lang w:val="en-GB" w:eastAsia="en-GB"/>
              </w:rPr>
              <w:t>from start date as per contract</w:t>
            </w:r>
          </w:p>
        </w:tc>
        <w:tc>
          <w:tcPr>
            <w:tcW w:w="1418" w:type="dxa"/>
            <w:tcBorders>
              <w:top w:val="single" w:sz="4" w:space="0" w:color="auto"/>
              <w:bottom w:val="single" w:sz="4" w:space="0" w:color="auto"/>
            </w:tcBorders>
            <w:shd w:val="clear" w:color="auto" w:fill="auto"/>
          </w:tcPr>
          <w:p w:rsidR="007B2089" w:rsidRPr="00F87FBD" w:rsidRDefault="007B2089" w:rsidP="0078637A">
            <w:pPr>
              <w:tabs>
                <w:tab w:val="left" w:pos="284"/>
              </w:tabs>
              <w:spacing w:before="120" w:after="120"/>
              <w:ind w:left="284" w:hanging="284"/>
              <w:rPr>
                <w:sz w:val="20"/>
                <w:lang w:val="en-GB" w:eastAsia="en-GB"/>
              </w:rPr>
            </w:pPr>
            <w:r w:rsidRPr="00F87FBD">
              <w:rPr>
                <w:sz w:val="20"/>
                <w:lang w:val="en-GB" w:eastAsia="en-GB"/>
              </w:rPr>
              <w:t>As above</w:t>
            </w:r>
          </w:p>
        </w:tc>
        <w:tc>
          <w:tcPr>
            <w:tcW w:w="5670" w:type="dxa"/>
            <w:tcBorders>
              <w:top w:val="single" w:sz="4" w:space="0" w:color="auto"/>
              <w:bottom w:val="single" w:sz="4" w:space="0" w:color="auto"/>
            </w:tcBorders>
            <w:shd w:val="clear" w:color="auto" w:fill="auto"/>
          </w:tcPr>
          <w:p w:rsidR="007B2089" w:rsidRPr="00F87FBD" w:rsidRDefault="007B2089" w:rsidP="0078637A">
            <w:pPr>
              <w:spacing w:before="120" w:after="120"/>
              <w:ind w:left="17" w:hanging="17"/>
              <w:jc w:val="both"/>
              <w:rPr>
                <w:sz w:val="20"/>
                <w:lang w:val="en-GB" w:eastAsia="en-GB"/>
              </w:rPr>
            </w:pPr>
            <w:r w:rsidRPr="00F87FBD">
              <w:rPr>
                <w:sz w:val="20"/>
                <w:lang w:val="en-GB" w:eastAsia="en-GB"/>
              </w:rPr>
              <w:t>Finding of the exercise and results achieved. Recommendations to the ULBs for taking steps to sustain the system.</w:t>
            </w:r>
          </w:p>
        </w:tc>
      </w:tr>
      <w:tr w:rsidR="00B31F4D" w:rsidRPr="00B31F4D" w:rsidTr="00F87FBD">
        <w:tc>
          <w:tcPr>
            <w:tcW w:w="1384" w:type="dxa"/>
            <w:tcBorders>
              <w:top w:val="single" w:sz="4" w:space="0" w:color="auto"/>
              <w:bottom w:val="single" w:sz="4" w:space="0" w:color="auto"/>
            </w:tcBorders>
            <w:shd w:val="clear" w:color="auto" w:fill="auto"/>
          </w:tcPr>
          <w:p w:rsidR="00B31F4D" w:rsidRPr="00F87FBD" w:rsidRDefault="003907AA" w:rsidP="0078637A">
            <w:pPr>
              <w:spacing w:before="120" w:after="120"/>
              <w:rPr>
                <w:sz w:val="20"/>
                <w:lang w:val="en-GB" w:eastAsia="en-GB"/>
              </w:rPr>
            </w:pPr>
            <w:r>
              <w:rPr>
                <w:sz w:val="20"/>
                <w:lang w:val="en-GB" w:eastAsia="en-GB"/>
              </w:rPr>
              <w:t xml:space="preserve">    </w:t>
            </w:r>
            <w:r w:rsidR="0045119A">
              <w:rPr>
                <w:sz w:val="20"/>
                <w:lang w:val="en-GB" w:eastAsia="en-GB"/>
              </w:rPr>
              <w:t>Handholding Support</w:t>
            </w:r>
          </w:p>
        </w:tc>
        <w:tc>
          <w:tcPr>
            <w:tcW w:w="1418" w:type="dxa"/>
            <w:tcBorders>
              <w:top w:val="single" w:sz="4" w:space="0" w:color="auto"/>
              <w:bottom w:val="single" w:sz="4" w:space="0" w:color="auto"/>
            </w:tcBorders>
            <w:shd w:val="clear" w:color="auto" w:fill="auto"/>
          </w:tcPr>
          <w:p w:rsidR="00B31F4D" w:rsidRPr="00F87FBD" w:rsidRDefault="00B31F4D" w:rsidP="00B31F4D">
            <w:pPr>
              <w:spacing w:line="270" w:lineRule="exact"/>
              <w:rPr>
                <w:sz w:val="20"/>
                <w:lang w:val="en-GB" w:eastAsia="en-GB"/>
              </w:rPr>
            </w:pPr>
            <w:r w:rsidRPr="00F87FBD">
              <w:rPr>
                <w:sz w:val="20"/>
                <w:lang w:val="en-GB" w:eastAsia="en-GB"/>
              </w:rPr>
              <w:t xml:space="preserve">Form the month of acceptance and approval of interim report </w:t>
            </w:r>
            <w:proofErr w:type="gramStart"/>
            <w:r w:rsidRPr="00F87FBD">
              <w:rPr>
                <w:sz w:val="20"/>
                <w:lang w:val="en-GB" w:eastAsia="en-GB"/>
              </w:rPr>
              <w:t>second  i.e.</w:t>
            </w:r>
            <w:proofErr w:type="gramEnd"/>
            <w:r w:rsidRPr="00F87FBD">
              <w:rPr>
                <w:sz w:val="20"/>
                <w:lang w:val="en-GB" w:eastAsia="en-GB"/>
              </w:rPr>
              <w:t xml:space="preserve"> </w:t>
            </w:r>
          </w:p>
          <w:p w:rsidR="00B31F4D" w:rsidRPr="00F87FBD" w:rsidRDefault="0045119A" w:rsidP="001951FE">
            <w:pPr>
              <w:spacing w:before="120" w:after="120"/>
              <w:rPr>
                <w:sz w:val="20"/>
                <w:lang w:val="en-GB" w:eastAsia="en-GB"/>
              </w:rPr>
            </w:pPr>
            <w:r>
              <w:rPr>
                <w:sz w:val="20"/>
                <w:lang w:val="en-GB" w:eastAsia="en-GB"/>
              </w:rPr>
              <w:t>1</w:t>
            </w:r>
            <w:r w:rsidR="001951FE">
              <w:rPr>
                <w:sz w:val="20"/>
                <w:lang w:val="en-GB" w:eastAsia="en-GB"/>
              </w:rPr>
              <w:t>0</w:t>
            </w:r>
            <w:r w:rsidR="00B31F4D" w:rsidRPr="00F87FBD">
              <w:rPr>
                <w:sz w:val="20"/>
                <w:vertAlign w:val="superscript"/>
                <w:lang w:val="en-GB" w:eastAsia="en-GB"/>
              </w:rPr>
              <w:t>th</w:t>
            </w:r>
            <w:r w:rsidR="00B31F4D" w:rsidRPr="00F87FBD">
              <w:rPr>
                <w:sz w:val="20"/>
                <w:lang w:val="en-GB" w:eastAsia="en-GB"/>
              </w:rPr>
              <w:t xml:space="preserve"> month to </w:t>
            </w:r>
            <w:r>
              <w:rPr>
                <w:sz w:val="20"/>
                <w:lang w:val="en-GB" w:eastAsia="en-GB"/>
              </w:rPr>
              <w:t>1</w:t>
            </w:r>
            <w:r w:rsidR="001951FE">
              <w:rPr>
                <w:sz w:val="20"/>
                <w:lang w:val="en-GB" w:eastAsia="en-GB"/>
              </w:rPr>
              <w:t>2</w:t>
            </w:r>
            <w:r w:rsidR="005E30BA" w:rsidRPr="005E30BA">
              <w:rPr>
                <w:sz w:val="20"/>
                <w:vertAlign w:val="superscript"/>
                <w:lang w:val="en-GB" w:eastAsia="en-GB"/>
              </w:rPr>
              <w:t>th</w:t>
            </w:r>
            <w:r w:rsidR="005E30BA">
              <w:rPr>
                <w:sz w:val="20"/>
                <w:lang w:val="en-GB" w:eastAsia="en-GB"/>
              </w:rPr>
              <w:t xml:space="preserve"> </w:t>
            </w:r>
            <w:r w:rsidR="00B31F4D" w:rsidRPr="00F87FBD">
              <w:rPr>
                <w:sz w:val="20"/>
                <w:lang w:val="en-GB" w:eastAsia="en-GB"/>
              </w:rPr>
              <w:t xml:space="preserve"> Month</w:t>
            </w:r>
          </w:p>
        </w:tc>
        <w:tc>
          <w:tcPr>
            <w:tcW w:w="1418" w:type="dxa"/>
            <w:tcBorders>
              <w:top w:val="single" w:sz="4" w:space="0" w:color="auto"/>
              <w:bottom w:val="single" w:sz="4" w:space="0" w:color="auto"/>
            </w:tcBorders>
            <w:shd w:val="clear" w:color="auto" w:fill="auto"/>
          </w:tcPr>
          <w:p w:rsidR="00B31F4D" w:rsidRPr="00F87FBD" w:rsidRDefault="00B31F4D" w:rsidP="0078637A">
            <w:pPr>
              <w:tabs>
                <w:tab w:val="left" w:pos="284"/>
              </w:tabs>
              <w:spacing w:before="120" w:after="120"/>
              <w:ind w:left="284" w:hanging="284"/>
              <w:rPr>
                <w:sz w:val="20"/>
                <w:lang w:val="en-GB" w:eastAsia="en-GB"/>
              </w:rPr>
            </w:pPr>
          </w:p>
        </w:tc>
        <w:tc>
          <w:tcPr>
            <w:tcW w:w="5670" w:type="dxa"/>
            <w:tcBorders>
              <w:top w:val="single" w:sz="4" w:space="0" w:color="auto"/>
              <w:bottom w:val="single" w:sz="4" w:space="0" w:color="auto"/>
            </w:tcBorders>
            <w:shd w:val="clear" w:color="auto" w:fill="auto"/>
          </w:tcPr>
          <w:p w:rsidR="00B31F4D" w:rsidRDefault="00F87FBD" w:rsidP="00F87FBD">
            <w:pPr>
              <w:spacing w:before="120" w:after="120"/>
              <w:ind w:left="17" w:hanging="17"/>
              <w:jc w:val="both"/>
              <w:rPr>
                <w:sz w:val="20"/>
                <w:lang w:val="en-GB" w:eastAsia="en-GB"/>
              </w:rPr>
            </w:pPr>
            <w:r w:rsidRPr="00F87FBD">
              <w:rPr>
                <w:sz w:val="20"/>
                <w:lang w:val="en-GB" w:eastAsia="en-GB"/>
              </w:rPr>
              <w:t xml:space="preserve">Handholding support to ULB shall be started by the Firm </w:t>
            </w:r>
            <w:r>
              <w:rPr>
                <w:sz w:val="20"/>
                <w:lang w:val="en-GB" w:eastAsia="en-GB"/>
              </w:rPr>
              <w:t xml:space="preserve">from the </w:t>
            </w:r>
            <w:r w:rsidR="0045119A">
              <w:rPr>
                <w:sz w:val="20"/>
                <w:lang w:val="en-GB" w:eastAsia="en-GB"/>
              </w:rPr>
              <w:t>1</w:t>
            </w:r>
            <w:r w:rsidR="001951FE">
              <w:rPr>
                <w:sz w:val="20"/>
                <w:lang w:val="en-GB" w:eastAsia="en-GB"/>
              </w:rPr>
              <w:t>0</w:t>
            </w:r>
            <w:r w:rsidRPr="00F87FBD">
              <w:rPr>
                <w:sz w:val="20"/>
                <w:vertAlign w:val="superscript"/>
                <w:lang w:val="en-GB" w:eastAsia="en-GB"/>
              </w:rPr>
              <w:t>th</w:t>
            </w:r>
            <w:r>
              <w:rPr>
                <w:sz w:val="20"/>
                <w:lang w:val="en-GB" w:eastAsia="en-GB"/>
              </w:rPr>
              <w:t xml:space="preserve"> </w:t>
            </w:r>
            <w:r w:rsidRPr="00F87FBD">
              <w:rPr>
                <w:sz w:val="20"/>
                <w:lang w:val="en-GB" w:eastAsia="en-GB"/>
              </w:rPr>
              <w:t xml:space="preserve">month and will be continued till the </w:t>
            </w:r>
            <w:r w:rsidR="0045119A">
              <w:rPr>
                <w:sz w:val="20"/>
                <w:lang w:val="en-GB" w:eastAsia="en-GB"/>
              </w:rPr>
              <w:t>1</w:t>
            </w:r>
            <w:r w:rsidR="001951FE">
              <w:rPr>
                <w:sz w:val="20"/>
                <w:lang w:val="en-GB" w:eastAsia="en-GB"/>
              </w:rPr>
              <w:t>2</w:t>
            </w:r>
            <w:r w:rsidRPr="00F87FBD">
              <w:rPr>
                <w:sz w:val="20"/>
                <w:vertAlign w:val="superscript"/>
                <w:lang w:val="en-GB" w:eastAsia="en-GB"/>
              </w:rPr>
              <w:t>th</w:t>
            </w:r>
            <w:r w:rsidRPr="00F87FBD">
              <w:rPr>
                <w:sz w:val="20"/>
                <w:lang w:val="en-GB" w:eastAsia="en-GB"/>
              </w:rPr>
              <w:t xml:space="preserve"> month from the start date as per the contract</w:t>
            </w:r>
            <w:r w:rsidR="001951FE">
              <w:rPr>
                <w:sz w:val="20"/>
                <w:lang w:val="en-GB" w:eastAsia="en-GB"/>
              </w:rPr>
              <w:t xml:space="preserve"> to help ULB in implementation of findings for updated property tax records</w:t>
            </w:r>
            <w:r w:rsidRPr="00F87FBD">
              <w:rPr>
                <w:sz w:val="20"/>
                <w:lang w:val="en-GB" w:eastAsia="en-GB"/>
              </w:rPr>
              <w:t>. Monthly progress report of handholding report to be submitted.</w:t>
            </w:r>
          </w:p>
          <w:p w:rsidR="00F039A3" w:rsidRPr="00F87FBD" w:rsidRDefault="001951FE" w:rsidP="00F87FBD">
            <w:pPr>
              <w:spacing w:before="120" w:after="120"/>
              <w:ind w:left="17" w:hanging="17"/>
              <w:jc w:val="both"/>
              <w:rPr>
                <w:sz w:val="20"/>
                <w:lang w:val="en-GB" w:eastAsia="en-GB"/>
              </w:rPr>
            </w:pPr>
            <w:r>
              <w:rPr>
                <w:sz w:val="20"/>
                <w:lang w:val="en-GB" w:eastAsia="en-GB"/>
              </w:rPr>
              <w:t>Three (03)</w:t>
            </w:r>
            <w:r w:rsidR="00F039A3">
              <w:rPr>
                <w:sz w:val="20"/>
                <w:lang w:val="en-GB" w:eastAsia="en-GB"/>
              </w:rPr>
              <w:t xml:space="preserve"> </w:t>
            </w:r>
            <w:r w:rsidR="00FF0C4B">
              <w:rPr>
                <w:sz w:val="20"/>
                <w:lang w:val="en-GB" w:eastAsia="en-GB"/>
              </w:rPr>
              <w:t>M</w:t>
            </w:r>
            <w:r w:rsidR="00F039A3">
              <w:rPr>
                <w:sz w:val="20"/>
                <w:lang w:val="en-GB" w:eastAsia="en-GB"/>
              </w:rPr>
              <w:t>onthly progress reports to be submitted.</w:t>
            </w:r>
          </w:p>
        </w:tc>
      </w:tr>
      <w:tr w:rsidR="007B2089" w:rsidRPr="00B31F4D" w:rsidTr="00F87FBD">
        <w:tc>
          <w:tcPr>
            <w:tcW w:w="9890" w:type="dxa"/>
            <w:gridSpan w:val="4"/>
            <w:tcBorders>
              <w:top w:val="single" w:sz="4" w:space="0" w:color="auto"/>
              <w:bottom w:val="single" w:sz="4" w:space="0" w:color="auto"/>
            </w:tcBorders>
            <w:shd w:val="clear" w:color="auto" w:fill="auto"/>
          </w:tcPr>
          <w:p w:rsidR="007B2089" w:rsidRPr="00FF0C4B" w:rsidRDefault="007B2089" w:rsidP="0078637A">
            <w:pPr>
              <w:spacing w:before="120" w:after="120"/>
              <w:rPr>
                <w:b/>
                <w:i/>
                <w:sz w:val="22"/>
                <w:lang w:val="en-GB" w:eastAsia="en-GB"/>
              </w:rPr>
            </w:pPr>
            <w:r w:rsidRPr="00FF0C4B">
              <w:rPr>
                <w:b/>
                <w:i/>
                <w:sz w:val="22"/>
                <w:lang w:val="en-GB" w:eastAsia="en-GB"/>
              </w:rPr>
              <w:t>The scope of work for the consultant should also be assessed by the city to verify</w:t>
            </w:r>
          </w:p>
          <w:p w:rsidR="007B2089" w:rsidRPr="00B31F4D" w:rsidRDefault="007B2089" w:rsidP="0078637A">
            <w:pPr>
              <w:numPr>
                <w:ilvl w:val="0"/>
                <w:numId w:val="27"/>
              </w:numPr>
              <w:spacing w:before="120" w:after="120"/>
              <w:rPr>
                <w:sz w:val="22"/>
                <w:lang w:val="en-GB" w:eastAsia="en-GB"/>
              </w:rPr>
            </w:pPr>
            <w:r w:rsidRPr="00B31F4D">
              <w:rPr>
                <w:sz w:val="22"/>
                <w:lang w:val="en-GB" w:eastAsia="en-GB"/>
              </w:rPr>
              <w:t>To what extent is property tax administered using IT system and what is the scope of work the consultant is expected to undertake</w:t>
            </w:r>
          </w:p>
          <w:p w:rsidR="007B2089" w:rsidRPr="00B31F4D" w:rsidRDefault="007B2089" w:rsidP="0078637A">
            <w:pPr>
              <w:numPr>
                <w:ilvl w:val="0"/>
                <w:numId w:val="27"/>
              </w:numPr>
              <w:spacing w:before="120" w:after="120"/>
              <w:rPr>
                <w:sz w:val="22"/>
                <w:lang w:val="en-GB" w:eastAsia="en-GB"/>
              </w:rPr>
            </w:pPr>
            <w:r w:rsidRPr="00B31F4D">
              <w:rPr>
                <w:sz w:val="22"/>
                <w:lang w:val="en-GB" w:eastAsia="en-GB"/>
              </w:rPr>
              <w:t>To what extent is the property tax register linked with GIS based database of the ULB</w:t>
            </w:r>
          </w:p>
        </w:tc>
      </w:tr>
    </w:tbl>
    <w:p w:rsidR="007B2089" w:rsidRPr="00B31F4D" w:rsidRDefault="00B73831" w:rsidP="008561CF">
      <w:pPr>
        <w:pStyle w:val="Heading3"/>
        <w:spacing w:before="120" w:after="120" w:line="276" w:lineRule="auto"/>
        <w:contextualSpacing w:val="0"/>
        <w:rPr>
          <w:rFonts w:eastAsia="Calibri"/>
          <w:sz w:val="22"/>
        </w:rPr>
      </w:pPr>
      <w:bookmarkStart w:id="255" w:name="_Toc431392080"/>
      <w:bookmarkStart w:id="256" w:name="_Toc456023882"/>
      <w:r w:rsidRPr="00B31F4D">
        <w:rPr>
          <w:rFonts w:eastAsia="Calibri"/>
          <w:sz w:val="22"/>
        </w:rPr>
        <w:t>7.6</w:t>
      </w:r>
      <w:r w:rsidRPr="00B31F4D">
        <w:rPr>
          <w:rFonts w:eastAsia="Calibri"/>
          <w:sz w:val="22"/>
        </w:rPr>
        <w:tab/>
      </w:r>
      <w:r w:rsidR="00FF0C4B">
        <w:rPr>
          <w:rFonts w:eastAsia="Calibri"/>
          <w:sz w:val="22"/>
        </w:rPr>
        <w:t>Team Composition and Qualification Requirement for key Experts</w:t>
      </w:r>
      <w:bookmarkEnd w:id="255"/>
      <w:bookmarkEnd w:id="256"/>
    </w:p>
    <w:p w:rsidR="001A4F84" w:rsidRPr="00B31F4D" w:rsidRDefault="007B2089" w:rsidP="00B423E2">
      <w:pPr>
        <w:spacing w:before="120" w:after="120" w:line="276" w:lineRule="auto"/>
        <w:jc w:val="both"/>
        <w:rPr>
          <w:bCs/>
          <w:sz w:val="22"/>
          <w:lang w:val="en-GB" w:eastAsia="it-IT"/>
        </w:rPr>
      </w:pPr>
      <w:r w:rsidRPr="00B31F4D">
        <w:rPr>
          <w:bCs/>
          <w:sz w:val="22"/>
          <w:lang w:val="en-GB" w:eastAsia="it-IT"/>
        </w:rPr>
        <w:t xml:space="preserve">The assignment is to be undertaken by a full-time Team Leader who should be a Urban </w:t>
      </w:r>
      <w:proofErr w:type="gramStart"/>
      <w:r w:rsidRPr="00B31F4D">
        <w:rPr>
          <w:bCs/>
          <w:sz w:val="22"/>
          <w:lang w:val="en-GB" w:eastAsia="it-IT"/>
        </w:rPr>
        <w:t>Finance  specialist</w:t>
      </w:r>
      <w:proofErr w:type="gramEnd"/>
      <w:r w:rsidRPr="00B31F4D">
        <w:rPr>
          <w:bCs/>
          <w:sz w:val="22"/>
          <w:lang w:val="en-GB" w:eastAsia="it-IT"/>
        </w:rPr>
        <w:t xml:space="preserve"> with knowledge in MIS, IT sector, and should have experience in municipal taxation..  Since the focus is on improving the ULBs’ own source revenue from Property Tax, the Team Leader should also have clear understanding of the issues in urban governance, municipal financial management, and, state vs local bodies’ fiscal relations in India, S/he will be supported by a team of specialists with expertise in IT/Software, MIS designing and Data analysis., The contract period will be </w:t>
      </w:r>
      <w:r w:rsidR="001951FE">
        <w:rPr>
          <w:bCs/>
          <w:sz w:val="22"/>
          <w:lang w:val="en-GB" w:eastAsia="it-IT"/>
        </w:rPr>
        <w:t>12</w:t>
      </w:r>
      <w:r w:rsidR="00FF0C4B">
        <w:rPr>
          <w:bCs/>
          <w:sz w:val="22"/>
          <w:lang w:val="en-GB" w:eastAsia="it-IT"/>
        </w:rPr>
        <w:t>(</w:t>
      </w:r>
      <w:r w:rsidR="001951FE">
        <w:rPr>
          <w:bCs/>
          <w:sz w:val="22"/>
          <w:lang w:val="en-GB" w:eastAsia="it-IT"/>
        </w:rPr>
        <w:t>twelve</w:t>
      </w:r>
      <w:r w:rsidR="0045119A">
        <w:rPr>
          <w:bCs/>
          <w:sz w:val="22"/>
          <w:lang w:val="en-GB" w:eastAsia="it-IT"/>
        </w:rPr>
        <w:t>)</w:t>
      </w:r>
      <w:r w:rsidRPr="00B31F4D">
        <w:rPr>
          <w:bCs/>
          <w:sz w:val="22"/>
          <w:lang w:val="en-GB" w:eastAsia="it-IT"/>
        </w:rPr>
        <w:t xml:space="preserve"> months. The team should be able to demonstrate the qualifications and experienc</w:t>
      </w:r>
      <w:r w:rsidR="00F51668" w:rsidRPr="00B31F4D">
        <w:rPr>
          <w:bCs/>
          <w:sz w:val="22"/>
          <w:lang w:val="en-GB" w:eastAsia="it-IT"/>
        </w:rPr>
        <w:t>e as prescribed in table below:</w:t>
      </w:r>
    </w:p>
    <w:p w:rsidR="007B2089" w:rsidRPr="00B31F4D" w:rsidRDefault="00B423E2" w:rsidP="00B423E2">
      <w:pPr>
        <w:spacing w:before="120" w:after="120" w:line="276" w:lineRule="auto"/>
        <w:jc w:val="both"/>
        <w:rPr>
          <w:b/>
          <w:bCs/>
          <w:sz w:val="22"/>
          <w:lang w:val="en-GB" w:eastAsia="it-IT"/>
        </w:rPr>
      </w:pPr>
      <w:r w:rsidRPr="00B31F4D">
        <w:rPr>
          <w:b/>
          <w:bCs/>
          <w:sz w:val="22"/>
          <w:lang w:val="en-GB" w:eastAsia="it-IT"/>
        </w:rPr>
        <w:t>7.6.1</w:t>
      </w:r>
      <w:r w:rsidRPr="00B31F4D">
        <w:rPr>
          <w:b/>
          <w:bCs/>
          <w:sz w:val="22"/>
          <w:lang w:val="en-GB" w:eastAsia="it-IT"/>
        </w:rPr>
        <w:tab/>
      </w:r>
      <w:r w:rsidR="007B2089" w:rsidRPr="00B31F4D">
        <w:rPr>
          <w:b/>
          <w:bCs/>
          <w:sz w:val="22"/>
          <w:lang w:val="en-GB" w:eastAsia="it-IT"/>
        </w:rPr>
        <w:t>Core Team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5123"/>
        <w:gridCol w:w="2127"/>
      </w:tblGrid>
      <w:tr w:rsidR="007B2089" w:rsidRPr="00B31F4D" w:rsidTr="001A4F84">
        <w:trPr>
          <w:tblHeader/>
        </w:trPr>
        <w:tc>
          <w:tcPr>
            <w:tcW w:w="2356" w:type="dxa"/>
            <w:shd w:val="clear" w:color="auto" w:fill="E0E0E0"/>
          </w:tcPr>
          <w:p w:rsidR="007B2089" w:rsidRPr="00B31F4D" w:rsidRDefault="007B2089" w:rsidP="00B423E2">
            <w:pPr>
              <w:spacing w:before="120" w:after="120" w:line="276" w:lineRule="auto"/>
              <w:rPr>
                <w:b/>
                <w:sz w:val="22"/>
                <w:lang w:val="en-GB" w:eastAsia="en-GB"/>
              </w:rPr>
            </w:pPr>
            <w:r w:rsidRPr="00B31F4D">
              <w:rPr>
                <w:b/>
                <w:sz w:val="22"/>
                <w:lang w:val="en-GB" w:eastAsia="en-GB"/>
              </w:rPr>
              <w:lastRenderedPageBreak/>
              <w:t>Position</w:t>
            </w:r>
          </w:p>
        </w:tc>
        <w:tc>
          <w:tcPr>
            <w:tcW w:w="5123" w:type="dxa"/>
            <w:shd w:val="clear" w:color="auto" w:fill="E0E0E0"/>
          </w:tcPr>
          <w:p w:rsidR="007B2089" w:rsidRPr="00B31F4D" w:rsidRDefault="00FF0C4B" w:rsidP="00B423E2">
            <w:pPr>
              <w:spacing w:before="120" w:after="120" w:line="276" w:lineRule="auto"/>
              <w:rPr>
                <w:b/>
                <w:sz w:val="22"/>
                <w:lang w:val="en-GB" w:eastAsia="en-GB"/>
              </w:rPr>
            </w:pPr>
            <w:r>
              <w:rPr>
                <w:b/>
                <w:sz w:val="22"/>
                <w:lang w:val="en-GB" w:eastAsia="en-GB"/>
              </w:rPr>
              <w:t xml:space="preserve">Minimum </w:t>
            </w:r>
            <w:r w:rsidR="007B2089" w:rsidRPr="00B31F4D">
              <w:rPr>
                <w:b/>
                <w:sz w:val="22"/>
                <w:lang w:val="en-GB" w:eastAsia="en-GB"/>
              </w:rPr>
              <w:t>Qualifications &amp; skills</w:t>
            </w:r>
          </w:p>
        </w:tc>
        <w:tc>
          <w:tcPr>
            <w:tcW w:w="2127" w:type="dxa"/>
            <w:shd w:val="clear" w:color="auto" w:fill="E0E0E0"/>
          </w:tcPr>
          <w:p w:rsidR="007B2089" w:rsidRPr="00B31F4D" w:rsidRDefault="00FF0C4B" w:rsidP="00B423E2">
            <w:pPr>
              <w:spacing w:before="120" w:after="120" w:line="276" w:lineRule="auto"/>
              <w:rPr>
                <w:b/>
                <w:sz w:val="22"/>
                <w:lang w:val="en-GB" w:eastAsia="en-GB"/>
              </w:rPr>
            </w:pPr>
            <w:r>
              <w:rPr>
                <w:b/>
                <w:sz w:val="22"/>
                <w:lang w:val="en-GB" w:eastAsia="en-GB"/>
              </w:rPr>
              <w:t xml:space="preserve">Minimum </w:t>
            </w:r>
            <w:r w:rsidR="007B2089" w:rsidRPr="00B31F4D">
              <w:rPr>
                <w:b/>
                <w:sz w:val="22"/>
                <w:lang w:val="en-GB" w:eastAsia="en-GB"/>
              </w:rPr>
              <w:t>Experience</w:t>
            </w:r>
          </w:p>
        </w:tc>
      </w:tr>
      <w:tr w:rsidR="007B2089" w:rsidRPr="00B31F4D" w:rsidTr="001A4F84">
        <w:trPr>
          <w:tblHeader/>
        </w:trPr>
        <w:tc>
          <w:tcPr>
            <w:tcW w:w="2356"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Team Leader</w:t>
            </w:r>
            <w:r w:rsidRPr="00B31F4D">
              <w:rPr>
                <w:sz w:val="22"/>
                <w:lang w:val="en-GB" w:eastAsia="en-GB"/>
              </w:rPr>
              <w:br/>
            </w:r>
          </w:p>
          <w:p w:rsidR="007B2089" w:rsidRPr="00B31F4D" w:rsidRDefault="007B2089" w:rsidP="00B423E2">
            <w:pPr>
              <w:spacing w:before="120" w:after="120" w:line="276" w:lineRule="auto"/>
              <w:rPr>
                <w:sz w:val="22"/>
                <w:lang w:val="en-GB" w:eastAsia="en-GB"/>
              </w:rPr>
            </w:pPr>
          </w:p>
          <w:p w:rsidR="007B2089" w:rsidRPr="00B31F4D" w:rsidRDefault="007B2089" w:rsidP="00B423E2">
            <w:pPr>
              <w:spacing w:before="120" w:after="120" w:line="276" w:lineRule="auto"/>
              <w:rPr>
                <w:sz w:val="22"/>
                <w:lang w:val="en-GB" w:eastAsia="en-GB"/>
              </w:rPr>
            </w:pPr>
          </w:p>
        </w:tc>
        <w:tc>
          <w:tcPr>
            <w:tcW w:w="5123"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Chartered accountant/ Cost Accountant/ Post Graduate in Finance or law or public finance or MBA with specialisation in finance.</w:t>
            </w:r>
          </w:p>
          <w:p w:rsidR="007B2089" w:rsidRPr="00B31F4D" w:rsidRDefault="007B2089" w:rsidP="00B423E2">
            <w:pPr>
              <w:spacing w:before="120" w:after="120" w:line="276" w:lineRule="auto"/>
              <w:rPr>
                <w:sz w:val="22"/>
                <w:lang w:val="en-GB" w:eastAsia="en-GB"/>
              </w:rPr>
            </w:pPr>
            <w:r w:rsidRPr="00B31F4D">
              <w:rPr>
                <w:sz w:val="22"/>
                <w:lang w:val="en-GB" w:eastAsia="en-GB"/>
              </w:rPr>
              <w:t xml:space="preserve">Good knowledge of Property Tax Administration and municipal finance. </w:t>
            </w:r>
          </w:p>
          <w:p w:rsidR="007B2089" w:rsidRPr="00B31F4D" w:rsidRDefault="007B2089" w:rsidP="00B423E2">
            <w:pPr>
              <w:spacing w:before="120" w:after="120" w:line="276" w:lineRule="auto"/>
              <w:rPr>
                <w:sz w:val="22"/>
                <w:lang w:val="en-GB" w:eastAsia="en-GB"/>
              </w:rPr>
            </w:pPr>
            <w:r w:rsidRPr="00B31F4D">
              <w:rPr>
                <w:sz w:val="22"/>
                <w:lang w:val="en-GB" w:eastAsia="en-GB"/>
              </w:rPr>
              <w:t xml:space="preserve">Knowledge of IT enabled revenue collection by public authorities/ public utilities. </w:t>
            </w:r>
          </w:p>
          <w:p w:rsidR="007B2089" w:rsidRPr="00B31F4D" w:rsidRDefault="007B2089" w:rsidP="00B423E2">
            <w:pPr>
              <w:spacing w:before="120" w:after="120" w:line="276" w:lineRule="auto"/>
              <w:rPr>
                <w:sz w:val="22"/>
                <w:lang w:val="en-GB" w:eastAsia="en-GB"/>
              </w:rPr>
            </w:pPr>
            <w:r w:rsidRPr="00B31F4D">
              <w:rPr>
                <w:sz w:val="22"/>
                <w:lang w:val="en-GB" w:eastAsia="en-GB"/>
              </w:rPr>
              <w:t xml:space="preserve">Experience of working at HOD level in the State/ULB, or experience in commercial taxes departments of State or Central Governments and </w:t>
            </w:r>
          </w:p>
          <w:p w:rsidR="007B2089" w:rsidRPr="00B31F4D" w:rsidRDefault="007B2089" w:rsidP="00B423E2">
            <w:pPr>
              <w:spacing w:before="120" w:after="120" w:line="276" w:lineRule="auto"/>
              <w:rPr>
                <w:sz w:val="22"/>
                <w:lang w:val="en-GB" w:eastAsia="en-GB"/>
              </w:rPr>
            </w:pPr>
            <w:r w:rsidRPr="00B31F4D">
              <w:rPr>
                <w:sz w:val="22"/>
                <w:lang w:val="en-GB" w:eastAsia="en-GB"/>
              </w:rPr>
              <w:t>knowledge of local language will be an added advantage.</w:t>
            </w:r>
          </w:p>
        </w:tc>
        <w:tc>
          <w:tcPr>
            <w:tcW w:w="2127"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Managed at least 2 projects of similar nature.</w:t>
            </w:r>
          </w:p>
          <w:p w:rsidR="007B2089" w:rsidRPr="00B31F4D" w:rsidRDefault="007B2089" w:rsidP="00B423E2">
            <w:pPr>
              <w:spacing w:before="120" w:after="120" w:line="276" w:lineRule="auto"/>
              <w:rPr>
                <w:sz w:val="22"/>
                <w:lang w:val="en-GB" w:eastAsia="en-GB"/>
              </w:rPr>
            </w:pPr>
          </w:p>
          <w:p w:rsidR="007B2089" w:rsidRPr="00B31F4D" w:rsidRDefault="007B2089" w:rsidP="00B423E2">
            <w:pPr>
              <w:spacing w:before="120" w:after="120" w:line="276" w:lineRule="auto"/>
              <w:ind w:left="33" w:hanging="33"/>
              <w:rPr>
                <w:sz w:val="22"/>
                <w:lang w:val="en-GB" w:eastAsia="en-GB"/>
              </w:rPr>
            </w:pPr>
            <w:r w:rsidRPr="00B31F4D">
              <w:rPr>
                <w:sz w:val="22"/>
                <w:lang w:val="en-GB" w:eastAsia="en-GB"/>
              </w:rPr>
              <w:t xml:space="preserve">At least 10 years’ experience in the urban sector </w:t>
            </w:r>
          </w:p>
        </w:tc>
      </w:tr>
      <w:tr w:rsidR="007B2089" w:rsidRPr="00B31F4D" w:rsidTr="001A4F84">
        <w:trPr>
          <w:tblHeader/>
        </w:trPr>
        <w:tc>
          <w:tcPr>
            <w:tcW w:w="2356"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IT Professional/Software Engineer</w:t>
            </w:r>
          </w:p>
          <w:p w:rsidR="007B2089" w:rsidRPr="00B31F4D" w:rsidRDefault="007B2089" w:rsidP="00B423E2">
            <w:pPr>
              <w:spacing w:before="120" w:after="120" w:line="276" w:lineRule="auto"/>
              <w:rPr>
                <w:sz w:val="22"/>
                <w:lang w:val="en-GB" w:eastAsia="en-GB"/>
              </w:rPr>
            </w:pPr>
          </w:p>
        </w:tc>
        <w:tc>
          <w:tcPr>
            <w:tcW w:w="5123"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IT professional with post graduate level qualification in the field with sound knowledge of software development for Property Tax.</w:t>
            </w:r>
          </w:p>
        </w:tc>
        <w:tc>
          <w:tcPr>
            <w:tcW w:w="2127"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5 years professional experience. Managed/worked in at least 2 assignments of IT based Tax Administration system.</w:t>
            </w:r>
          </w:p>
        </w:tc>
      </w:tr>
      <w:tr w:rsidR="007B2089" w:rsidRPr="00B31F4D" w:rsidTr="001A4F84">
        <w:trPr>
          <w:trHeight w:val="625"/>
          <w:tblHeader/>
        </w:trPr>
        <w:tc>
          <w:tcPr>
            <w:tcW w:w="2356"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MIS expert/Data Analyst</w:t>
            </w:r>
          </w:p>
        </w:tc>
        <w:tc>
          <w:tcPr>
            <w:tcW w:w="5123"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Degree or equivalent in relevant area.</w:t>
            </w:r>
          </w:p>
        </w:tc>
        <w:tc>
          <w:tcPr>
            <w:tcW w:w="2127"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5 years professional experience in MIS designing and data analysis.</w:t>
            </w:r>
          </w:p>
        </w:tc>
      </w:tr>
    </w:tbl>
    <w:p w:rsidR="00E0195F" w:rsidRDefault="00E0195F" w:rsidP="002C272F">
      <w:pPr>
        <w:pStyle w:val="ListParagraph"/>
        <w:ind w:left="90"/>
        <w:rPr>
          <w:b/>
          <w:sz w:val="22"/>
          <w:lang w:val="en-IN" w:eastAsia="en-GB"/>
        </w:rPr>
      </w:pPr>
    </w:p>
    <w:p w:rsidR="007B2089" w:rsidRPr="00B31F4D" w:rsidRDefault="007B2089" w:rsidP="002C272F">
      <w:pPr>
        <w:pStyle w:val="ListParagraph"/>
        <w:ind w:left="90"/>
        <w:rPr>
          <w:b/>
          <w:sz w:val="22"/>
          <w:lang w:val="en-IN" w:eastAsia="en-GB"/>
        </w:rPr>
      </w:pPr>
      <w:r w:rsidRPr="00B31F4D">
        <w:rPr>
          <w:b/>
          <w:sz w:val="22"/>
          <w:lang w:val="en-IN" w:eastAsia="en-GB"/>
        </w:rPr>
        <w:t>Additional Technical personnel as per requirement (CV not to be evaluated):</w:t>
      </w:r>
    </w:p>
    <w:p w:rsidR="002C272F" w:rsidRPr="00B31F4D" w:rsidRDefault="002C272F" w:rsidP="002C272F">
      <w:pPr>
        <w:pStyle w:val="ListParagraph"/>
        <w:rPr>
          <w:b/>
          <w:sz w:val="22"/>
          <w:lang w:val="en-I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3457"/>
        <w:gridCol w:w="2976"/>
      </w:tblGrid>
      <w:tr w:rsidR="007B2089" w:rsidRPr="00B31F4D" w:rsidTr="002C37F3">
        <w:trPr>
          <w:cantSplit/>
          <w:tblHeader/>
        </w:trPr>
        <w:tc>
          <w:tcPr>
            <w:tcW w:w="2356" w:type="dxa"/>
            <w:shd w:val="clear" w:color="auto" w:fill="E0E0E0"/>
          </w:tcPr>
          <w:p w:rsidR="007B2089" w:rsidRPr="00B31F4D" w:rsidRDefault="007B2089" w:rsidP="00B423E2">
            <w:pPr>
              <w:spacing w:before="120" w:after="120" w:line="276" w:lineRule="auto"/>
              <w:rPr>
                <w:b/>
                <w:sz w:val="22"/>
                <w:lang w:val="en-GB" w:eastAsia="en-GB"/>
              </w:rPr>
            </w:pPr>
            <w:r w:rsidRPr="00B31F4D">
              <w:rPr>
                <w:b/>
                <w:sz w:val="22"/>
                <w:lang w:val="en-GB" w:eastAsia="en-GB"/>
              </w:rPr>
              <w:t>Position</w:t>
            </w:r>
          </w:p>
        </w:tc>
        <w:tc>
          <w:tcPr>
            <w:tcW w:w="3457" w:type="dxa"/>
            <w:shd w:val="clear" w:color="auto" w:fill="E0E0E0"/>
          </w:tcPr>
          <w:p w:rsidR="007B2089" w:rsidRPr="00B31F4D" w:rsidRDefault="007B2089" w:rsidP="00B423E2">
            <w:pPr>
              <w:spacing w:before="120" w:after="120" w:line="276" w:lineRule="auto"/>
              <w:rPr>
                <w:b/>
                <w:sz w:val="22"/>
                <w:lang w:val="en-GB" w:eastAsia="en-GB"/>
              </w:rPr>
            </w:pPr>
            <w:r w:rsidRPr="00B31F4D">
              <w:rPr>
                <w:b/>
                <w:sz w:val="22"/>
                <w:lang w:val="en-GB" w:eastAsia="en-GB"/>
              </w:rPr>
              <w:t>Qualifications &amp; skills</w:t>
            </w:r>
          </w:p>
        </w:tc>
        <w:tc>
          <w:tcPr>
            <w:tcW w:w="2976" w:type="dxa"/>
            <w:shd w:val="clear" w:color="auto" w:fill="E0E0E0"/>
          </w:tcPr>
          <w:p w:rsidR="007B2089" w:rsidRPr="00B31F4D" w:rsidRDefault="007B2089" w:rsidP="00B423E2">
            <w:pPr>
              <w:spacing w:before="120" w:after="120" w:line="276" w:lineRule="auto"/>
              <w:rPr>
                <w:b/>
                <w:sz w:val="22"/>
                <w:lang w:val="en-GB" w:eastAsia="en-GB"/>
              </w:rPr>
            </w:pPr>
            <w:r w:rsidRPr="00B31F4D">
              <w:rPr>
                <w:b/>
                <w:sz w:val="22"/>
                <w:lang w:val="en-GB" w:eastAsia="en-GB"/>
              </w:rPr>
              <w:t>Experience</w:t>
            </w:r>
          </w:p>
        </w:tc>
      </w:tr>
      <w:tr w:rsidR="007B2089" w:rsidRPr="00B31F4D" w:rsidTr="002C37F3">
        <w:trPr>
          <w:cantSplit/>
        </w:trPr>
        <w:tc>
          <w:tcPr>
            <w:tcW w:w="2356"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Data Processors/Data Entry Operators.</w:t>
            </w:r>
          </w:p>
        </w:tc>
        <w:tc>
          <w:tcPr>
            <w:tcW w:w="3457" w:type="dxa"/>
            <w:shd w:val="clear" w:color="auto" w:fill="auto"/>
          </w:tcPr>
          <w:p w:rsidR="007B2089" w:rsidRPr="00B31F4D" w:rsidRDefault="007B2089" w:rsidP="00B423E2">
            <w:pPr>
              <w:spacing w:before="120" w:after="120" w:line="276" w:lineRule="auto"/>
              <w:rPr>
                <w:sz w:val="22"/>
                <w:lang w:val="en-GB" w:eastAsia="en-GB"/>
              </w:rPr>
            </w:pPr>
            <w:r w:rsidRPr="00B31F4D">
              <w:rPr>
                <w:sz w:val="22"/>
                <w:lang w:val="en-GB" w:eastAsia="en-GB"/>
              </w:rPr>
              <w:t>Diploma/Degree in IT</w:t>
            </w:r>
          </w:p>
        </w:tc>
        <w:tc>
          <w:tcPr>
            <w:tcW w:w="2976" w:type="dxa"/>
            <w:shd w:val="clear" w:color="auto" w:fill="auto"/>
          </w:tcPr>
          <w:p w:rsidR="007B2089" w:rsidRPr="00B31F4D" w:rsidRDefault="007B2089" w:rsidP="00B423E2">
            <w:pPr>
              <w:spacing w:before="120" w:after="120" w:line="276" w:lineRule="auto"/>
              <w:ind w:left="33" w:hanging="33"/>
              <w:rPr>
                <w:sz w:val="22"/>
                <w:lang w:val="en-GB" w:eastAsia="en-GB"/>
              </w:rPr>
            </w:pPr>
            <w:r w:rsidRPr="00B31F4D">
              <w:rPr>
                <w:sz w:val="22"/>
                <w:lang w:val="en-GB" w:eastAsia="en-GB"/>
              </w:rPr>
              <w:t>2 years’ experience in data processing</w:t>
            </w:r>
          </w:p>
        </w:tc>
      </w:tr>
    </w:tbl>
    <w:p w:rsidR="001B0492" w:rsidRPr="00B31F4D" w:rsidRDefault="001B0492" w:rsidP="001B0492">
      <w:pPr>
        <w:pStyle w:val="ListParagraph"/>
        <w:spacing w:before="120" w:after="120" w:line="276" w:lineRule="auto"/>
        <w:contextualSpacing w:val="0"/>
        <w:rPr>
          <w:sz w:val="22"/>
          <w:lang w:val="en-IN" w:eastAsia="en-GB"/>
        </w:rPr>
      </w:pPr>
    </w:p>
    <w:p w:rsidR="007B2089" w:rsidRPr="00B31F4D" w:rsidRDefault="007B2089" w:rsidP="001B0492">
      <w:pPr>
        <w:pStyle w:val="ListParagraph"/>
        <w:spacing w:before="120" w:after="120" w:line="276" w:lineRule="auto"/>
        <w:contextualSpacing w:val="0"/>
        <w:rPr>
          <w:sz w:val="22"/>
          <w:lang w:val="en-IN" w:eastAsia="en-GB"/>
        </w:rPr>
      </w:pPr>
      <w:r w:rsidRPr="00E0195F">
        <w:rPr>
          <w:sz w:val="22"/>
          <w:highlight w:val="darkGray"/>
          <w:lang w:val="en-IN" w:eastAsia="en-GB"/>
        </w:rPr>
        <w:t>(Note: The man power is indicative and cities while issuing RFP may assess and indicate the manpower as per their actual requirement.)</w:t>
      </w:r>
    </w:p>
    <w:p w:rsidR="007B2089" w:rsidRPr="00B31F4D" w:rsidRDefault="00182DFB" w:rsidP="008561CF">
      <w:pPr>
        <w:pStyle w:val="Heading3"/>
        <w:spacing w:before="120" w:after="120" w:line="276" w:lineRule="auto"/>
        <w:contextualSpacing w:val="0"/>
        <w:rPr>
          <w:rFonts w:eastAsia="Calibri"/>
          <w:sz w:val="22"/>
        </w:rPr>
      </w:pPr>
      <w:bookmarkStart w:id="257" w:name="_Toc456023883"/>
      <w:r w:rsidRPr="00B31F4D">
        <w:rPr>
          <w:rFonts w:eastAsia="Calibri"/>
          <w:sz w:val="22"/>
        </w:rPr>
        <w:t>7.7</w:t>
      </w:r>
      <w:r w:rsidRPr="00B31F4D">
        <w:rPr>
          <w:rFonts w:eastAsia="Calibri"/>
          <w:sz w:val="22"/>
        </w:rPr>
        <w:tab/>
      </w:r>
      <w:r w:rsidR="007B2089" w:rsidRPr="00B31F4D">
        <w:rPr>
          <w:rFonts w:eastAsia="Calibri"/>
          <w:sz w:val="22"/>
        </w:rPr>
        <w:t>TA management and counterpart staff</w:t>
      </w:r>
      <w:bookmarkEnd w:id="257"/>
      <w:r w:rsidR="007B2089" w:rsidRPr="00B31F4D">
        <w:rPr>
          <w:rFonts w:eastAsia="Calibri"/>
          <w:sz w:val="22"/>
        </w:rPr>
        <w:tab/>
      </w:r>
    </w:p>
    <w:p w:rsidR="007B2089" w:rsidRDefault="007B2089" w:rsidP="00B423E2">
      <w:pPr>
        <w:spacing w:before="120" w:after="120" w:line="276" w:lineRule="auto"/>
        <w:ind w:left="907"/>
        <w:rPr>
          <w:sz w:val="22"/>
          <w:lang w:val="en-IN" w:eastAsia="it-IT"/>
        </w:rPr>
      </w:pPr>
      <w:r w:rsidRPr="00B31F4D">
        <w:rPr>
          <w:sz w:val="22"/>
          <w:lang w:val="en-IN" w:eastAsia="it-IT"/>
        </w:rPr>
        <w:t xml:space="preserve">The assignment will be contracted by the </w:t>
      </w:r>
      <w:r w:rsidRPr="00B31F4D">
        <w:rPr>
          <w:sz w:val="22"/>
          <w:highlight w:val="yellow"/>
          <w:lang w:val="en-IN" w:eastAsia="it-IT"/>
        </w:rPr>
        <w:t>(insert name of State/City)</w:t>
      </w:r>
      <w:r w:rsidRPr="00B31F4D">
        <w:rPr>
          <w:sz w:val="22"/>
          <w:lang w:val="en-IN" w:eastAsia="it-IT"/>
        </w:rPr>
        <w:t xml:space="preserve"> for carrying out the assignment in (Insert name of the City/Cities). </w:t>
      </w:r>
    </w:p>
    <w:p w:rsidR="00023586" w:rsidRDefault="00023586" w:rsidP="00B423E2">
      <w:pPr>
        <w:spacing w:before="120" w:after="120" w:line="276" w:lineRule="auto"/>
        <w:ind w:left="907"/>
        <w:rPr>
          <w:sz w:val="22"/>
          <w:lang w:val="en-IN" w:eastAsia="it-IT"/>
        </w:rPr>
      </w:pPr>
    </w:p>
    <w:p w:rsidR="00023586" w:rsidRPr="00B31F4D" w:rsidRDefault="00023586" w:rsidP="00B423E2">
      <w:pPr>
        <w:spacing w:before="120" w:after="120" w:line="276" w:lineRule="auto"/>
        <w:ind w:left="907"/>
        <w:rPr>
          <w:sz w:val="22"/>
          <w:lang w:val="en-IN" w:eastAsia="it-IT"/>
        </w:rPr>
      </w:pPr>
    </w:p>
    <w:p w:rsidR="007B2089" w:rsidRPr="00B31F4D" w:rsidRDefault="00B423E2" w:rsidP="00F032B0">
      <w:pPr>
        <w:pStyle w:val="ListParagraph"/>
        <w:rPr>
          <w:b/>
          <w:sz w:val="22"/>
        </w:rPr>
      </w:pPr>
      <w:r w:rsidRPr="00B31F4D">
        <w:rPr>
          <w:b/>
          <w:bCs/>
          <w:sz w:val="22"/>
          <w:lang w:val="en-IN" w:eastAsia="en-GB"/>
        </w:rPr>
        <w:t>7.7.1</w:t>
      </w:r>
      <w:r w:rsidRPr="00B31F4D">
        <w:rPr>
          <w:b/>
          <w:bCs/>
          <w:sz w:val="22"/>
          <w:lang w:val="en-IN" w:eastAsia="en-GB"/>
        </w:rPr>
        <w:tab/>
      </w:r>
      <w:r w:rsidR="007B2089" w:rsidRPr="00B31F4D">
        <w:rPr>
          <w:b/>
          <w:sz w:val="22"/>
        </w:rPr>
        <w:t>Items to be provided by the ULB</w:t>
      </w:r>
    </w:p>
    <w:p w:rsidR="007B2089" w:rsidRPr="00B31F4D" w:rsidRDefault="007B2089" w:rsidP="001F1230">
      <w:pPr>
        <w:pStyle w:val="ListParagraph"/>
        <w:numPr>
          <w:ilvl w:val="1"/>
          <w:numId w:val="32"/>
        </w:numPr>
        <w:spacing w:before="120" w:after="120" w:line="276" w:lineRule="auto"/>
        <w:jc w:val="both"/>
        <w:rPr>
          <w:sz w:val="22"/>
          <w:lang w:val="en-IN" w:eastAsia="it-IT"/>
        </w:rPr>
      </w:pPr>
      <w:r w:rsidRPr="00B31F4D">
        <w:rPr>
          <w:sz w:val="22"/>
          <w:lang w:val="en-IN" w:eastAsia="it-IT"/>
        </w:rPr>
        <w:t>The State will nominate a Nodal Officer at the State Level who will be responsible for coordinating the implementation in the cities.</w:t>
      </w:r>
    </w:p>
    <w:p w:rsidR="007B2089" w:rsidRPr="00B31F4D" w:rsidRDefault="007B2089" w:rsidP="001F1230">
      <w:pPr>
        <w:pStyle w:val="ListParagraph"/>
        <w:numPr>
          <w:ilvl w:val="1"/>
          <w:numId w:val="32"/>
        </w:numPr>
        <w:spacing w:before="120" w:after="120" w:line="276" w:lineRule="auto"/>
        <w:jc w:val="both"/>
        <w:rPr>
          <w:sz w:val="22"/>
          <w:lang w:val="en-IN" w:eastAsia="it-IT"/>
        </w:rPr>
      </w:pPr>
      <w:r w:rsidRPr="00B31F4D">
        <w:rPr>
          <w:sz w:val="22"/>
          <w:lang w:val="en-IN" w:eastAsia="it-IT"/>
        </w:rPr>
        <w:t xml:space="preserve">The </w:t>
      </w:r>
      <w:r w:rsidRPr="00B31F4D">
        <w:rPr>
          <w:sz w:val="22"/>
          <w:highlight w:val="yellow"/>
          <w:lang w:val="en-IN" w:eastAsia="it-IT"/>
        </w:rPr>
        <w:t>(INSERT NAME OF CITY)</w:t>
      </w:r>
      <w:r w:rsidRPr="00B31F4D">
        <w:rPr>
          <w:sz w:val="22"/>
          <w:lang w:val="en-IN" w:eastAsia="it-IT"/>
        </w:rPr>
        <w:t xml:space="preserve"> will:</w:t>
      </w:r>
    </w:p>
    <w:p w:rsidR="007B2089" w:rsidRPr="00B31F4D" w:rsidRDefault="007B2089" w:rsidP="001F1230">
      <w:pPr>
        <w:pStyle w:val="ListParagraph"/>
        <w:numPr>
          <w:ilvl w:val="1"/>
          <w:numId w:val="32"/>
        </w:numPr>
        <w:spacing w:before="120" w:after="120" w:line="276" w:lineRule="auto"/>
        <w:jc w:val="both"/>
        <w:rPr>
          <w:sz w:val="22"/>
          <w:lang w:val="en-IN" w:eastAsia="en-GB"/>
        </w:rPr>
      </w:pPr>
      <w:r w:rsidRPr="00B31F4D">
        <w:rPr>
          <w:sz w:val="22"/>
          <w:lang w:val="en-IN" w:eastAsia="en-GB"/>
        </w:rPr>
        <w:t xml:space="preserve">Provide a Nodal officer (Senior Level Officer) to liaise with the Consultant and Zonal </w:t>
      </w:r>
      <w:proofErr w:type="gramStart"/>
      <w:r w:rsidRPr="00B31F4D">
        <w:rPr>
          <w:sz w:val="22"/>
          <w:lang w:val="en-IN" w:eastAsia="en-GB"/>
        </w:rPr>
        <w:t>Officers  and</w:t>
      </w:r>
      <w:proofErr w:type="gramEnd"/>
      <w:r w:rsidRPr="00B31F4D">
        <w:rPr>
          <w:sz w:val="22"/>
          <w:lang w:val="en-IN" w:eastAsia="en-GB"/>
        </w:rPr>
        <w:t xml:space="preserve"> to  assist in accessing data sets from other utility organisation.. For compatibility purposes Consultant will also take into account initiatives already undertaken by the State Government and City. </w:t>
      </w:r>
    </w:p>
    <w:p w:rsidR="007B2089" w:rsidRPr="00B31F4D" w:rsidRDefault="007B2089" w:rsidP="001F1230">
      <w:pPr>
        <w:pStyle w:val="ListParagraph"/>
        <w:numPr>
          <w:ilvl w:val="1"/>
          <w:numId w:val="32"/>
        </w:numPr>
        <w:spacing w:before="120" w:after="120" w:line="276" w:lineRule="auto"/>
        <w:jc w:val="both"/>
        <w:rPr>
          <w:sz w:val="22"/>
          <w:lang w:val="en-IN" w:eastAsia="en-GB"/>
        </w:rPr>
      </w:pPr>
      <w:r w:rsidRPr="00B31F4D">
        <w:rPr>
          <w:sz w:val="22"/>
          <w:lang w:val="en-IN" w:eastAsia="en-GB"/>
        </w:rPr>
        <w:t xml:space="preserve">The responsibilities for property tax administration would continue to be with the ULB, especially the responsibility for including unassessed properties in the register and carrying out re assessments of under assessed properties. </w:t>
      </w:r>
    </w:p>
    <w:p w:rsidR="007B2089" w:rsidRPr="00B31F4D" w:rsidRDefault="007B2089" w:rsidP="001F1230">
      <w:pPr>
        <w:pStyle w:val="ListParagraph"/>
        <w:numPr>
          <w:ilvl w:val="1"/>
          <w:numId w:val="32"/>
        </w:numPr>
        <w:spacing w:before="120" w:after="120" w:line="276" w:lineRule="auto"/>
        <w:jc w:val="both"/>
        <w:rPr>
          <w:sz w:val="22"/>
          <w:lang w:val="en-IN" w:eastAsia="en-GB"/>
        </w:rPr>
      </w:pPr>
      <w:r w:rsidRPr="00B31F4D">
        <w:rPr>
          <w:sz w:val="22"/>
          <w:lang w:val="en-IN" w:eastAsia="en-GB"/>
        </w:rPr>
        <w:t>Provide the Consultant with necessary information and provide access to</w:t>
      </w:r>
      <w:r w:rsidR="003643EF" w:rsidRPr="00B31F4D">
        <w:rPr>
          <w:sz w:val="22"/>
          <w:lang w:val="en-IN" w:eastAsia="en-GB"/>
        </w:rPr>
        <w:t xml:space="preserve"> existing property tax records.</w:t>
      </w:r>
    </w:p>
    <w:p w:rsidR="007B2089" w:rsidRPr="00B31F4D" w:rsidRDefault="007B2089" w:rsidP="001F1230">
      <w:pPr>
        <w:pStyle w:val="ListParagraph"/>
        <w:numPr>
          <w:ilvl w:val="1"/>
          <w:numId w:val="32"/>
        </w:numPr>
        <w:spacing w:before="120" w:after="120" w:line="276" w:lineRule="auto"/>
        <w:jc w:val="both"/>
        <w:rPr>
          <w:sz w:val="22"/>
          <w:lang w:val="en-IN" w:eastAsia="en-GB"/>
        </w:rPr>
      </w:pPr>
      <w:r w:rsidRPr="00B31F4D">
        <w:rPr>
          <w:sz w:val="22"/>
          <w:lang w:val="en-IN" w:eastAsia="en-GB"/>
        </w:rPr>
        <w:t>Arrange for Hardware and Software, Connectivity and Institutional set up required for property tax administration; access rights to consultant to use the hardware and software. .</w:t>
      </w:r>
    </w:p>
    <w:p w:rsidR="007B2089" w:rsidRPr="00B31F4D" w:rsidRDefault="00B423E2" w:rsidP="00F032B0">
      <w:pPr>
        <w:pStyle w:val="ListParagraph"/>
        <w:rPr>
          <w:b/>
          <w:sz w:val="22"/>
        </w:rPr>
      </w:pPr>
      <w:r w:rsidRPr="00B31F4D">
        <w:rPr>
          <w:b/>
          <w:bCs/>
          <w:sz w:val="22"/>
          <w:lang w:val="en-IN" w:eastAsia="en-GB"/>
        </w:rPr>
        <w:t>7.7.2</w:t>
      </w:r>
      <w:r w:rsidRPr="00B31F4D">
        <w:rPr>
          <w:b/>
          <w:bCs/>
          <w:sz w:val="22"/>
          <w:lang w:val="en-IN" w:eastAsia="en-GB"/>
        </w:rPr>
        <w:tab/>
      </w:r>
      <w:r w:rsidR="007B2089" w:rsidRPr="00B31F4D">
        <w:rPr>
          <w:b/>
          <w:sz w:val="22"/>
        </w:rPr>
        <w:t>Items to be provided by the agency</w:t>
      </w:r>
    </w:p>
    <w:p w:rsidR="007B2089" w:rsidRPr="00B31F4D" w:rsidRDefault="007B2089" w:rsidP="00B423E2">
      <w:pPr>
        <w:spacing w:before="120" w:after="120" w:line="276" w:lineRule="auto"/>
        <w:ind w:left="907"/>
        <w:rPr>
          <w:sz w:val="22"/>
          <w:lang w:val="en-IN" w:eastAsia="it-IT"/>
        </w:rPr>
      </w:pPr>
      <w:r w:rsidRPr="00B31F4D">
        <w:rPr>
          <w:sz w:val="22"/>
          <w:lang w:val="en-IN" w:eastAsia="it-IT"/>
        </w:rPr>
        <w:t>In addition to the results and deliverables listed above, the Consultant will provide:</w:t>
      </w:r>
    </w:p>
    <w:p w:rsidR="007B2089" w:rsidRPr="00B31F4D" w:rsidRDefault="007B2089" w:rsidP="001F1230">
      <w:pPr>
        <w:pStyle w:val="ListParagraph"/>
        <w:numPr>
          <w:ilvl w:val="0"/>
          <w:numId w:val="33"/>
        </w:numPr>
        <w:spacing w:before="120" w:after="120" w:line="276" w:lineRule="auto"/>
        <w:ind w:left="1440"/>
        <w:jc w:val="both"/>
        <w:rPr>
          <w:sz w:val="22"/>
          <w:lang w:val="en-IN" w:eastAsia="en-GB"/>
        </w:rPr>
      </w:pPr>
      <w:r w:rsidRPr="00B31F4D">
        <w:rPr>
          <w:sz w:val="22"/>
          <w:lang w:val="en-IN" w:eastAsia="en-GB"/>
        </w:rPr>
        <w:t>All manpower, materials and equipment necessary carrying out the assignments.</w:t>
      </w:r>
    </w:p>
    <w:p w:rsidR="007B2089" w:rsidRPr="00B31F4D" w:rsidRDefault="007B2089" w:rsidP="001F1230">
      <w:pPr>
        <w:pStyle w:val="ListParagraph"/>
        <w:numPr>
          <w:ilvl w:val="0"/>
          <w:numId w:val="33"/>
        </w:numPr>
        <w:spacing w:before="120" w:after="120" w:line="276" w:lineRule="auto"/>
        <w:ind w:left="1440"/>
        <w:jc w:val="both"/>
        <w:rPr>
          <w:sz w:val="22"/>
          <w:lang w:val="en-IN" w:eastAsia="en-GB"/>
        </w:rPr>
      </w:pPr>
      <w:r w:rsidRPr="00B31F4D">
        <w:rPr>
          <w:sz w:val="22"/>
          <w:lang w:val="en-IN" w:eastAsia="en-GB"/>
        </w:rPr>
        <w:t>All report production and necessary translations.</w:t>
      </w:r>
    </w:p>
    <w:p w:rsidR="007B2089" w:rsidRPr="00B31F4D" w:rsidRDefault="007B2089" w:rsidP="001F1230">
      <w:pPr>
        <w:pStyle w:val="ListParagraph"/>
        <w:numPr>
          <w:ilvl w:val="0"/>
          <w:numId w:val="33"/>
        </w:numPr>
        <w:spacing w:before="120" w:after="120" w:line="276" w:lineRule="auto"/>
        <w:ind w:left="1440"/>
        <w:jc w:val="both"/>
        <w:rPr>
          <w:sz w:val="22"/>
          <w:lang w:val="en-IN" w:eastAsia="en-GB"/>
        </w:rPr>
      </w:pPr>
      <w:r w:rsidRPr="00B31F4D">
        <w:rPr>
          <w:sz w:val="22"/>
          <w:lang w:val="en-IN" w:eastAsia="en-GB"/>
        </w:rPr>
        <w:t xml:space="preserve">Computers and software required by the consultant other than those required as a part of property tax administration </w:t>
      </w:r>
    </w:p>
    <w:p w:rsidR="005E4932" w:rsidRPr="00B31F4D" w:rsidRDefault="007B2089" w:rsidP="001F1230">
      <w:pPr>
        <w:pStyle w:val="ListParagraph"/>
        <w:numPr>
          <w:ilvl w:val="0"/>
          <w:numId w:val="33"/>
        </w:numPr>
        <w:spacing w:before="120" w:after="120" w:line="276" w:lineRule="auto"/>
        <w:ind w:left="1440"/>
        <w:jc w:val="both"/>
        <w:rPr>
          <w:sz w:val="22"/>
          <w:lang w:val="en-IN" w:eastAsia="en-GB"/>
        </w:rPr>
      </w:pPr>
      <w:r w:rsidRPr="00B31F4D">
        <w:rPr>
          <w:sz w:val="22"/>
          <w:lang w:val="en-IN" w:eastAsia="en-GB"/>
        </w:rPr>
        <w:t xml:space="preserve">Arrange for all transportation and travelling required for the TA including </w:t>
      </w:r>
      <w:r w:rsidR="00F010B4" w:rsidRPr="00B31F4D">
        <w:rPr>
          <w:sz w:val="22"/>
          <w:lang w:val="en-IN" w:eastAsia="en-GB"/>
        </w:rPr>
        <w:t>Investigations.</w:t>
      </w:r>
    </w:p>
    <w:p w:rsidR="00A71092" w:rsidRPr="00B31F4D" w:rsidRDefault="00A71092">
      <w:pPr>
        <w:rPr>
          <w:sz w:val="22"/>
          <w:szCs w:val="32"/>
        </w:rPr>
        <w:sectPr w:rsidR="00A71092" w:rsidRPr="00B31F4D" w:rsidSect="00E0195F">
          <w:headerReference w:type="even" r:id="rId42"/>
          <w:headerReference w:type="default" r:id="rId43"/>
          <w:type w:val="continuous"/>
          <w:pgSz w:w="12240" w:h="15840" w:code="1"/>
          <w:pgMar w:top="1440" w:right="1440" w:bottom="993" w:left="1728" w:header="720" w:footer="236" w:gutter="0"/>
          <w:cols w:space="720"/>
          <w:docGrid w:linePitch="360"/>
        </w:sectPr>
      </w:pPr>
      <w:bookmarkStart w:id="258" w:name="_Toc265495743"/>
    </w:p>
    <w:p w:rsidR="003120A5" w:rsidRPr="00B31F4D" w:rsidRDefault="003120A5" w:rsidP="00A71092">
      <w:pPr>
        <w:pStyle w:val="Heading1"/>
        <w:rPr>
          <w:sz w:val="30"/>
        </w:rPr>
      </w:pPr>
      <w:bookmarkStart w:id="259" w:name="_Toc456023884"/>
      <w:r w:rsidRPr="00B31F4D">
        <w:rPr>
          <w:sz w:val="30"/>
        </w:rPr>
        <w:lastRenderedPageBreak/>
        <w:t>Section 8. Conditions of Contract and Contract Forms</w:t>
      </w:r>
      <w:bookmarkEnd w:id="259"/>
    </w:p>
    <w:bookmarkEnd w:id="258"/>
    <w:p w:rsidR="00790CF6" w:rsidRPr="00B31F4D" w:rsidRDefault="00790CF6" w:rsidP="00790CF6">
      <w:pPr>
        <w:numPr>
          <w:ilvl w:val="12"/>
          <w:numId w:val="0"/>
        </w:numPr>
        <w:tabs>
          <w:tab w:val="left" w:pos="360"/>
        </w:tabs>
        <w:jc w:val="center"/>
        <w:rPr>
          <w:sz w:val="48"/>
        </w:rPr>
      </w:pPr>
    </w:p>
    <w:p w:rsidR="00C7109C" w:rsidRPr="00B31F4D" w:rsidRDefault="00C7109C" w:rsidP="00790CF6">
      <w:pPr>
        <w:numPr>
          <w:ilvl w:val="12"/>
          <w:numId w:val="0"/>
        </w:numPr>
        <w:tabs>
          <w:tab w:val="left" w:pos="360"/>
        </w:tabs>
        <w:jc w:val="center"/>
        <w:rPr>
          <w:sz w:val="48"/>
        </w:rPr>
      </w:pPr>
    </w:p>
    <w:p w:rsidR="00C7109C" w:rsidRPr="00B31F4D" w:rsidRDefault="00C7109C" w:rsidP="00790CF6">
      <w:pPr>
        <w:numPr>
          <w:ilvl w:val="12"/>
          <w:numId w:val="0"/>
        </w:numPr>
        <w:tabs>
          <w:tab w:val="left" w:pos="360"/>
        </w:tabs>
        <w:jc w:val="center"/>
        <w:rPr>
          <w:sz w:val="48"/>
        </w:rPr>
      </w:pPr>
    </w:p>
    <w:p w:rsidR="002E187E" w:rsidRPr="00B31F4D" w:rsidRDefault="00790CF6" w:rsidP="00790CF6">
      <w:pPr>
        <w:numPr>
          <w:ilvl w:val="12"/>
          <w:numId w:val="0"/>
        </w:numPr>
        <w:tabs>
          <w:tab w:val="left" w:pos="360"/>
        </w:tabs>
        <w:jc w:val="center"/>
        <w:rPr>
          <w:sz w:val="48"/>
        </w:rPr>
      </w:pPr>
      <w:r w:rsidRPr="00B31F4D">
        <w:rPr>
          <w:sz w:val="48"/>
        </w:rPr>
        <w:t>Attached separately</w:t>
      </w:r>
    </w:p>
    <w:p w:rsidR="002E187E" w:rsidRPr="00B31F4D" w:rsidRDefault="002E187E" w:rsidP="00790CF6">
      <w:pPr>
        <w:pStyle w:val="Subtitle"/>
        <w:rPr>
          <w:rFonts w:ascii="Times New Roman" w:hAnsi="Times New Roman" w:cs="Times New Roman"/>
          <w:sz w:val="52"/>
        </w:rPr>
      </w:pPr>
    </w:p>
    <w:p w:rsidR="002E187E" w:rsidRPr="00B31F4D" w:rsidRDefault="002E187E" w:rsidP="002E187E">
      <w:pPr>
        <w:rPr>
          <w:sz w:val="22"/>
        </w:rPr>
      </w:pPr>
    </w:p>
    <w:p w:rsidR="002E187E" w:rsidRPr="00B31F4D" w:rsidRDefault="002E187E" w:rsidP="002E187E">
      <w:pPr>
        <w:rPr>
          <w:sz w:val="22"/>
        </w:rPr>
      </w:pPr>
    </w:p>
    <w:p w:rsidR="002E187E" w:rsidRPr="00B31F4D" w:rsidRDefault="002E187E" w:rsidP="002E187E">
      <w:pPr>
        <w:rPr>
          <w:sz w:val="22"/>
        </w:rPr>
      </w:pPr>
    </w:p>
    <w:p w:rsidR="00C0684F" w:rsidRPr="00B31F4D" w:rsidRDefault="00C0684F" w:rsidP="00C0684F">
      <w:pPr>
        <w:numPr>
          <w:ilvl w:val="12"/>
          <w:numId w:val="0"/>
        </w:numPr>
        <w:jc w:val="both"/>
        <w:rPr>
          <w:spacing w:val="-3"/>
          <w:sz w:val="22"/>
        </w:rPr>
      </w:pPr>
    </w:p>
    <w:sectPr w:rsidR="00C0684F" w:rsidRPr="00B31F4D" w:rsidSect="00A71092">
      <w:headerReference w:type="default" r:id="rId44"/>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19" w:rsidRDefault="00BE2B19">
      <w:r>
        <w:separator/>
      </w:r>
    </w:p>
  </w:endnote>
  <w:endnote w:type="continuationSeparator" w:id="0">
    <w:p w:rsidR="00BE2B19" w:rsidRDefault="00BE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781274"/>
      <w:docPartObj>
        <w:docPartGallery w:val="Page Numbers (Bottom of Page)"/>
        <w:docPartUnique/>
      </w:docPartObj>
    </w:sdtPr>
    <w:sdtEndPr>
      <w:rPr>
        <w:sz w:val="20"/>
      </w:rPr>
    </w:sdtEndPr>
    <w:sdtContent>
      <w:sdt>
        <w:sdtPr>
          <w:rPr>
            <w:sz w:val="20"/>
          </w:rPr>
          <w:id w:val="98381352"/>
          <w:docPartObj>
            <w:docPartGallery w:val="Page Numbers (Top of Page)"/>
            <w:docPartUnique/>
          </w:docPartObj>
        </w:sdtPr>
        <w:sdtContent>
          <w:p w:rsidR="00D45CF2" w:rsidRPr="003A60EE" w:rsidRDefault="00D45CF2" w:rsidP="003A60EE">
            <w:pPr>
              <w:pStyle w:val="Footer"/>
              <w:jc w:val="right"/>
              <w:rPr>
                <w:sz w:val="20"/>
              </w:rPr>
            </w:pPr>
            <w:r w:rsidRPr="003A60EE">
              <w:rPr>
                <w:sz w:val="20"/>
              </w:rPr>
              <w:t xml:space="preserve">Page </w:t>
            </w:r>
            <w:r w:rsidRPr="003A60EE">
              <w:rPr>
                <w:b/>
                <w:bCs/>
                <w:sz w:val="20"/>
              </w:rPr>
              <w:fldChar w:fldCharType="begin"/>
            </w:r>
            <w:r w:rsidRPr="003A60EE">
              <w:rPr>
                <w:b/>
                <w:bCs/>
                <w:sz w:val="20"/>
              </w:rPr>
              <w:instrText xml:space="preserve"> PAGE </w:instrText>
            </w:r>
            <w:r w:rsidRPr="003A60EE">
              <w:rPr>
                <w:b/>
                <w:bCs/>
                <w:sz w:val="20"/>
              </w:rPr>
              <w:fldChar w:fldCharType="separate"/>
            </w:r>
            <w:r w:rsidR="00B141A8">
              <w:rPr>
                <w:b/>
                <w:bCs/>
                <w:noProof/>
                <w:sz w:val="20"/>
              </w:rPr>
              <w:t>ii</w:t>
            </w:r>
            <w:r w:rsidRPr="003A60EE">
              <w:rPr>
                <w:b/>
                <w:bCs/>
                <w:sz w:val="20"/>
              </w:rPr>
              <w:fldChar w:fldCharType="end"/>
            </w:r>
            <w:r w:rsidRPr="003A60EE">
              <w:rPr>
                <w:sz w:val="20"/>
              </w:rPr>
              <w:t xml:space="preserve"> of </w:t>
            </w:r>
            <w:r w:rsidRPr="003A60EE">
              <w:rPr>
                <w:b/>
                <w:bCs/>
                <w:sz w:val="20"/>
              </w:rPr>
              <w:fldChar w:fldCharType="begin"/>
            </w:r>
            <w:r w:rsidRPr="003A60EE">
              <w:rPr>
                <w:b/>
                <w:bCs/>
                <w:sz w:val="20"/>
              </w:rPr>
              <w:instrText xml:space="preserve"> NUMPAGES  </w:instrText>
            </w:r>
            <w:r w:rsidRPr="003A60EE">
              <w:rPr>
                <w:b/>
                <w:bCs/>
                <w:sz w:val="20"/>
              </w:rPr>
              <w:fldChar w:fldCharType="separate"/>
            </w:r>
            <w:r w:rsidR="00B141A8">
              <w:rPr>
                <w:b/>
                <w:bCs/>
                <w:noProof/>
                <w:sz w:val="20"/>
              </w:rPr>
              <w:t>57</w:t>
            </w:r>
            <w:r w:rsidRPr="003A60EE">
              <w:rPr>
                <w:b/>
                <w:bCs/>
                <w:sz w:val="20"/>
              </w:rPr>
              <w:fldChar w:fldCharType="end"/>
            </w:r>
          </w:p>
        </w:sdtContent>
      </w:sdt>
    </w:sdtContent>
  </w:sdt>
  <w:p w:rsidR="00D45CF2" w:rsidRDefault="00D45C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17893"/>
      <w:docPartObj>
        <w:docPartGallery w:val="Page Numbers (Bottom of Page)"/>
        <w:docPartUnique/>
      </w:docPartObj>
    </w:sdtPr>
    <w:sdtEndPr>
      <w:rPr>
        <w:color w:val="7F7F7F" w:themeColor="background1" w:themeShade="7F"/>
        <w:spacing w:val="60"/>
      </w:rPr>
    </w:sdtEndPr>
    <w:sdtContent>
      <w:p w:rsidR="00D45CF2" w:rsidRDefault="00D45C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41A8">
          <w:rPr>
            <w:noProof/>
          </w:rPr>
          <w:t>18</w:t>
        </w:r>
        <w:r>
          <w:rPr>
            <w:noProof/>
          </w:rPr>
          <w:fldChar w:fldCharType="end"/>
        </w:r>
        <w:r>
          <w:t xml:space="preserve"> | </w:t>
        </w:r>
        <w:r>
          <w:rPr>
            <w:color w:val="7F7F7F" w:themeColor="background1" w:themeShade="7F"/>
            <w:spacing w:val="60"/>
          </w:rPr>
          <w:t>Page</w:t>
        </w:r>
      </w:p>
    </w:sdtContent>
  </w:sdt>
  <w:p w:rsidR="00D45CF2" w:rsidRDefault="00D45CF2">
    <w:pPr>
      <w:pStyle w:val="Foo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54177"/>
      <w:docPartObj>
        <w:docPartGallery w:val="Page Numbers (Bottom of Page)"/>
        <w:docPartUnique/>
      </w:docPartObj>
    </w:sdtPr>
    <w:sdtEndPr>
      <w:rPr>
        <w:color w:val="7F7F7F" w:themeColor="background1" w:themeShade="7F"/>
        <w:spacing w:val="60"/>
      </w:rPr>
    </w:sdtEndPr>
    <w:sdtContent>
      <w:p w:rsidR="00D45CF2" w:rsidRDefault="00D45C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41A8">
          <w:rPr>
            <w:noProof/>
          </w:rPr>
          <w:t>31</w:t>
        </w:r>
        <w:r>
          <w:rPr>
            <w:noProof/>
          </w:rPr>
          <w:fldChar w:fldCharType="end"/>
        </w:r>
        <w:r>
          <w:t xml:space="preserve"> | </w:t>
        </w:r>
        <w:r>
          <w:rPr>
            <w:color w:val="7F7F7F" w:themeColor="background1" w:themeShade="7F"/>
            <w:spacing w:val="60"/>
          </w:rPr>
          <w:t>Page</w:t>
        </w:r>
      </w:p>
    </w:sdtContent>
  </w:sdt>
  <w:p w:rsidR="00D45CF2" w:rsidRDefault="00D45CF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18638"/>
      <w:docPartObj>
        <w:docPartGallery w:val="Page Numbers (Bottom of Page)"/>
        <w:docPartUnique/>
      </w:docPartObj>
    </w:sdtPr>
    <w:sdtEndPr>
      <w:rPr>
        <w:color w:val="7F7F7F" w:themeColor="background1" w:themeShade="7F"/>
        <w:spacing w:val="60"/>
      </w:rPr>
    </w:sdtEndPr>
    <w:sdtContent>
      <w:p w:rsidR="00D45CF2" w:rsidRDefault="00D45C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41A8">
          <w:rPr>
            <w:noProof/>
          </w:rPr>
          <w:t>33</w:t>
        </w:r>
        <w:r>
          <w:rPr>
            <w:noProof/>
          </w:rPr>
          <w:fldChar w:fldCharType="end"/>
        </w:r>
        <w:r>
          <w:t xml:space="preserve"> | </w:t>
        </w:r>
        <w:r>
          <w:rPr>
            <w:color w:val="7F7F7F" w:themeColor="background1" w:themeShade="7F"/>
            <w:spacing w:val="60"/>
          </w:rPr>
          <w:t>Page</w:t>
        </w:r>
      </w:p>
    </w:sdtContent>
  </w:sdt>
  <w:p w:rsidR="00D45CF2" w:rsidRDefault="00D45CF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95019"/>
      <w:docPartObj>
        <w:docPartGallery w:val="Page Numbers (Bottom of Page)"/>
        <w:docPartUnique/>
      </w:docPartObj>
    </w:sdtPr>
    <w:sdtEndPr>
      <w:rPr>
        <w:color w:val="7F7F7F" w:themeColor="background1" w:themeShade="7F"/>
        <w:spacing w:val="60"/>
      </w:rPr>
    </w:sdtEndPr>
    <w:sdtContent>
      <w:p w:rsidR="00D45CF2" w:rsidRDefault="00D45C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41A8">
          <w:rPr>
            <w:noProof/>
          </w:rPr>
          <w:t>35</w:t>
        </w:r>
        <w:r>
          <w:rPr>
            <w:noProof/>
          </w:rPr>
          <w:fldChar w:fldCharType="end"/>
        </w:r>
        <w:r>
          <w:t xml:space="preserve"> | </w:t>
        </w:r>
        <w:r>
          <w:rPr>
            <w:color w:val="7F7F7F" w:themeColor="background1" w:themeShade="7F"/>
            <w:spacing w:val="60"/>
          </w:rPr>
          <w:t>Page</w:t>
        </w:r>
      </w:p>
    </w:sdtContent>
  </w:sdt>
  <w:p w:rsidR="00D45CF2" w:rsidRDefault="00D45CF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537738"/>
      <w:docPartObj>
        <w:docPartGallery w:val="Page Numbers (Bottom of Page)"/>
        <w:docPartUnique/>
      </w:docPartObj>
    </w:sdtPr>
    <w:sdtEndPr>
      <w:rPr>
        <w:color w:val="7F7F7F" w:themeColor="background1" w:themeShade="7F"/>
        <w:spacing w:val="60"/>
      </w:rPr>
    </w:sdtEndPr>
    <w:sdtContent>
      <w:p w:rsidR="00D45CF2" w:rsidRDefault="00D45C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41A8">
          <w:rPr>
            <w:noProof/>
          </w:rPr>
          <w:t>51</w:t>
        </w:r>
        <w:r>
          <w:rPr>
            <w:noProof/>
          </w:rPr>
          <w:fldChar w:fldCharType="end"/>
        </w:r>
        <w:r>
          <w:t xml:space="preserve"> | </w:t>
        </w:r>
        <w:r>
          <w:rPr>
            <w:color w:val="7F7F7F" w:themeColor="background1" w:themeShade="7F"/>
            <w:spacing w:val="60"/>
          </w:rPr>
          <w:t>Page</w:t>
        </w:r>
      </w:p>
    </w:sdtContent>
  </w:sdt>
  <w:p w:rsidR="00D45CF2" w:rsidRPr="008D20BD" w:rsidRDefault="00D45CF2" w:rsidP="008D2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19" w:rsidRDefault="00BE2B19">
      <w:r>
        <w:separator/>
      </w:r>
    </w:p>
  </w:footnote>
  <w:footnote w:type="continuationSeparator" w:id="0">
    <w:p w:rsidR="00BE2B19" w:rsidRDefault="00BE2B19">
      <w:r>
        <w:continuationSeparator/>
      </w:r>
    </w:p>
  </w:footnote>
  <w:footnote w:id="1">
    <w:p w:rsidR="00D45CF2" w:rsidRDefault="00D45CF2">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2">
    <w:p w:rsidR="00D45CF2" w:rsidRDefault="00D45CF2">
      <w:pPr>
        <w:pStyle w:val="FootnoteText"/>
      </w:pPr>
      <w:r>
        <w:rPr>
          <w:rStyle w:val="FootnoteReference"/>
        </w:rPr>
        <w:footnoteRef/>
      </w:r>
      <w:r>
        <w:t xml:space="preserve"> </w:t>
      </w:r>
      <w:r w:rsidRPr="00FF1CF9">
        <w:t>The Claims of completi</w:t>
      </w:r>
      <w:r>
        <w:t xml:space="preserve">on shall be self-certified. A copy of work order/ agreement   required to be submitted. Substantially completed assignments shall be considered in case the Applicant has completed and submitted Draft Final Report.  The client </w:t>
      </w:r>
      <w:r w:rsidRPr="00FF1CF9">
        <w:t xml:space="preserve"> may seek clarifications</w:t>
      </w:r>
      <w:r>
        <w:t>, if required</w:t>
      </w:r>
    </w:p>
  </w:footnote>
  <w:footnote w:id="3">
    <w:p w:rsidR="00D45CF2" w:rsidRDefault="00D45CF2">
      <w:pPr>
        <w:pStyle w:val="FootnoteText"/>
        <w:rPr>
          <w:rFonts w:ascii="Arial" w:hAnsi="Arial" w:cs="Arial"/>
          <w:sz w:val="22"/>
          <w:szCs w:val="22"/>
        </w:rPr>
      </w:pPr>
      <w:r>
        <w:rPr>
          <w:rStyle w:val="FootnoteReference"/>
        </w:rPr>
        <w:footnoteRef/>
      </w:r>
      <w:r>
        <w:t xml:space="preserve"> </w:t>
      </w:r>
      <w:r w:rsidRPr="000937E3">
        <w:rPr>
          <w:rFonts w:ascii="Arial" w:hAnsi="Arial" w:cs="Arial"/>
          <w:sz w:val="22"/>
          <w:szCs w:val="22"/>
        </w:rPr>
        <w:t>Indicate between brackets the name of the foreign currency.  Maximum of three currencies; use as many columns as needed, and delete the others</w:t>
      </w:r>
    </w:p>
    <w:p w:rsidR="00D45CF2" w:rsidRDefault="00D45CF2">
      <w:pPr>
        <w:pStyle w:val="FootnoteText"/>
      </w:pPr>
    </w:p>
  </w:footnote>
  <w:footnote w:id="4">
    <w:p w:rsidR="00D45CF2" w:rsidRPr="00E2021B" w:rsidRDefault="00D45CF2"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D45CF2" w:rsidRPr="00E2021B" w:rsidRDefault="00D45CF2" w:rsidP="00E2021B">
      <w:pPr>
        <w:pStyle w:val="FootnoteText"/>
        <w:jc w:val="both"/>
      </w:pPr>
    </w:p>
  </w:footnote>
  <w:footnote w:id="5">
    <w:p w:rsidR="00D45CF2" w:rsidRPr="00E2021B" w:rsidRDefault="00D45CF2"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D45CF2" w:rsidRPr="00E2021B" w:rsidRDefault="00D45CF2" w:rsidP="00E2021B">
      <w:pPr>
        <w:pStyle w:val="FootnoteText"/>
        <w:jc w:val="both"/>
      </w:pPr>
    </w:p>
  </w:footnote>
  <w:footnote w:id="6">
    <w:p w:rsidR="00D45CF2" w:rsidRPr="00E2021B" w:rsidRDefault="00D45CF2"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D45CF2" w:rsidRDefault="00D45CF2" w:rsidP="00E2021B">
      <w:pPr>
        <w:pStyle w:val="FootnoteText"/>
        <w:jc w:val="both"/>
      </w:pPr>
    </w:p>
  </w:footnote>
  <w:footnote w:id="7">
    <w:p w:rsidR="00D45CF2" w:rsidRPr="008D5F0B" w:rsidRDefault="00D45CF2" w:rsidP="00E2021B">
      <w:pPr>
        <w:pStyle w:val="FootnoteText"/>
        <w:jc w:val="both"/>
      </w:pPr>
      <w:r>
        <w:rPr>
          <w:rStyle w:val="FootnoteReference"/>
        </w:rPr>
        <w:footnoteRef/>
      </w:r>
      <w:r>
        <w:t xml:space="preserve"> </w:t>
      </w:r>
      <w:r w:rsidRPr="008909E5">
        <w:rPr>
          <w:i/>
        </w:rPr>
        <w:t xml:space="preserve"> </w:t>
      </w:r>
      <w:r w:rsidRPr="008D5F0B">
        <w:t>For the purpose of this sub-paragraph, “party” refers to a participant in the selection process or contract execution.</w:t>
      </w:r>
    </w:p>
    <w:p w:rsidR="00D45CF2" w:rsidRPr="008D5F0B" w:rsidRDefault="00D45CF2" w:rsidP="00E2021B">
      <w:pPr>
        <w:pStyle w:val="FootnoteText"/>
        <w:jc w:val="both"/>
      </w:pPr>
    </w:p>
  </w:footnote>
  <w:footnote w:id="8">
    <w:p w:rsidR="00D45CF2" w:rsidRPr="008D5F0B" w:rsidRDefault="00D45CF2"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D45CF2" w:rsidRPr="008D5F0B" w:rsidRDefault="00D45CF2" w:rsidP="00E2021B">
      <w:pPr>
        <w:pStyle w:val="FootnoteText"/>
        <w:jc w:val="both"/>
      </w:pPr>
    </w:p>
  </w:footnote>
  <w:footnote w:id="9">
    <w:p w:rsidR="00D45CF2" w:rsidRDefault="00D45CF2"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10">
    <w:p w:rsidR="00D45CF2" w:rsidRDefault="00D45CF2" w:rsidP="007B2089">
      <w:pPr>
        <w:pStyle w:val="FootnoteText"/>
      </w:pPr>
      <w:r>
        <w:rPr>
          <w:rStyle w:val="FootnoteReference"/>
        </w:rPr>
        <w:footnoteRef/>
      </w:r>
      <w:r>
        <w:t xml:space="preserve"> ULBs may assess the scope of work based on the current status of computerization of tax records, as well as computerization of the property tax administration. The availability of GIS based databases in the ULB may also be assessed to refine the scope of work of the consultant.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9869ED">
    <w:pPr>
      <w:pStyle w:val="Header"/>
    </w:pPr>
    <w:r>
      <w:t>Master Document for Selection of Consultants – Harmonized SRFP</w:t>
    </w:r>
    <w:r>
      <w:rPr>
        <w:b/>
        <w:bCs/>
      </w:rPr>
      <w:tab/>
    </w:r>
    <w:r>
      <w:rPr>
        <w:rStyle w:val="PageNumber"/>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8E5EF3" w:rsidRDefault="00D45CF2">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5114E4" w:rsidRDefault="00D45CF2"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pBdr>
        <w:bottom w:val="single" w:sz="6" w:space="1" w:color="auto"/>
      </w:pBdr>
    </w:pPr>
    <w:r>
      <w:rPr>
        <w:rStyle w:val="PageNumber"/>
      </w:rPr>
      <w:t>Section 3.  Technical Proposal - Standard Forms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pBdr>
        <w:bottom w:val="single" w:sz="6" w:space="1" w:color="auto"/>
      </w:pBdr>
      <w:tabs>
        <w:tab w:val="right" w:pos="12960"/>
      </w:tabs>
      <w:ind w:right="72"/>
    </w:pPr>
    <w:r>
      <w:tab/>
      <w:t>Section 3 – Technical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1867FB" w:rsidRDefault="00D45CF2" w:rsidP="001867FB">
    <w:pPr>
      <w:pStyle w:val="Header"/>
    </w:pPr>
    <w:r>
      <w:t>Section 4 – Financial Proposal – Standard Forms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B141A8">
      <w:rPr>
        <w:rStyle w:val="PageNumber"/>
        <w:noProof/>
      </w:rPr>
      <w:t>38</w:t>
    </w:r>
    <w:r>
      <w:rPr>
        <w:rStyle w:val="PageNumber"/>
      </w:rPr>
      <w:fldChar w:fldCharType="end"/>
    </w:r>
  </w:p>
  <w:p w:rsidR="00D45CF2" w:rsidRPr="00056239" w:rsidRDefault="00D45CF2">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FD1AE7">
    <w:pPr>
      <w:pStyle w:val="Header"/>
      <w:pBdr>
        <w:bottom w:val="single" w:sz="6" w:space="1" w:color="auto"/>
      </w:pBdr>
      <w:ind w:right="2"/>
    </w:pPr>
    <w:r>
      <w:tab/>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pBdr>
        <w:bottom w:val="single" w:sz="6" w:space="1" w:color="auto"/>
      </w:pBdr>
    </w:pPr>
    <w:r>
      <w:t>Section 4.  Financial Proposal - Standard Forms</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056239">
    <w:pPr>
      <w:pStyle w:val="Header"/>
      <w:pBdr>
        <w:bottom w:val="single" w:sz="6" w:space="1" w:color="auto"/>
      </w:pBdr>
      <w:tabs>
        <w:tab w:val="clear" w:pos="9000"/>
        <w:tab w:val="right" w:pos="12600"/>
      </w:tabs>
      <w:ind w:right="2"/>
    </w:pPr>
    <w:r>
      <w:tab/>
      <w:t>Section 4 – Financial Proposal – Standard Forms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ind w:right="360"/>
    </w:pPr>
    <w:r>
      <w:t>Section 5. Eligible Countries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1C2D8A" w:rsidRDefault="00D45CF2" w:rsidP="000963A2">
    <w:pPr>
      <w:pStyle w:val="Header"/>
      <w:jc w:val="right"/>
    </w:pPr>
    <w:r w:rsidRPr="00F51E79">
      <w:t>Standard Request</w:t>
    </w:r>
    <w:r>
      <w:t xml:space="preserve"> for Proposals</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ind w:right="71"/>
    </w:pPr>
    <w:r>
      <w:tab/>
      <w:t>Section 5. Eligible Countries</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pPr>
      <w:pStyle w:val="Header"/>
      <w:ind w:right="2"/>
      <w:rPr>
        <w:b/>
        <w:bCs/>
      </w:rPr>
    </w:pPr>
    <w:r>
      <w:rPr>
        <w:b/>
        <w:bCs/>
      </w:rP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056239">
    <w:pPr>
      <w:pStyle w:val="Header"/>
      <w:ind w:right="72"/>
    </w:pPr>
    <w:r>
      <w:t>Section 6. Bank Policy – Corrupt and Fraudulent Practices</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056239">
    <w:pPr>
      <w:pStyle w:val="Header"/>
      <w:ind w:right="72"/>
    </w:pPr>
    <w:r>
      <w:tab/>
      <w:t>Section 6. Bank Policy – Corrupt and Fraudulent Practices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8E5EF3" w:rsidRDefault="00D45CF2" w:rsidP="008E5EF3">
    <w:pPr>
      <w:pStyle w:val="Header"/>
    </w:pPr>
    <w:r>
      <w:t>IV. Appendices</w:t>
    </w:r>
    <w:r>
      <w:tab/>
      <w:t>Lump-Sum</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0963A2">
    <w:pPr>
      <w:pStyle w:val="Header"/>
      <w:tabs>
        <w:tab w:val="left" w:pos="566"/>
      </w:tabs>
      <w:ind w:right="72"/>
    </w:pPr>
    <w:r>
      <w:tab/>
    </w:r>
    <w:r>
      <w:tab/>
      <w:t xml:space="preserve">Section 7. Terms </w:t>
    </w:r>
    <w:proofErr w:type="gramStart"/>
    <w:r>
      <w:t>of  Reference</w:t>
    </w:r>
    <w:proofErr w:type="gramEnd"/>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0963A2">
    <w:pPr>
      <w:pStyle w:val="Header"/>
      <w:tabs>
        <w:tab w:val="left" w:pos="566"/>
      </w:tabs>
      <w:ind w:right="72"/>
    </w:pPr>
    <w:r>
      <w:tab/>
    </w:r>
    <w:r>
      <w:tab/>
      <w:t>Section 8 Conditions of the Contract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9869ED">
    <w:pPr>
      <w:pStyle w:val="Header"/>
    </w:pPr>
    <w:r>
      <w:t>Section 2. Instructions to Consultants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FD1AE7">
    <w:pPr>
      <w:pStyle w:val="Header"/>
      <w:pBdr>
        <w:bottom w:val="single" w:sz="6" w:space="1" w:color="auto"/>
      </w:pBdr>
    </w:pPr>
    <w:r>
      <w:tab/>
      <w:t>Section 2. Instructions to Consultants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9869ED">
    <w:pPr>
      <w:pStyle w:val="Header"/>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5114E4" w:rsidRDefault="00D45CF2" w:rsidP="005114E4">
    <w:pPr>
      <w:pStyle w:val="Header"/>
    </w:pPr>
    <w:r>
      <w:rPr>
        <w:rStyle w:val="PageNumber"/>
      </w:rPr>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FD1AE7">
    <w:pPr>
      <w:pStyle w:val="Header"/>
      <w:pBdr>
        <w:bottom w:val="single" w:sz="6" w:space="1" w:color="auto"/>
      </w:pBdr>
    </w:pPr>
    <w:r>
      <w:tab/>
    </w:r>
    <w:r>
      <w:rPr>
        <w:rStyle w:val="PageNumber"/>
      </w:rPr>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Pr="008E5EF3" w:rsidRDefault="00D45CF2" w:rsidP="008E5EF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2" w:rsidRDefault="00D45CF2" w:rsidP="00056239">
    <w:pPr>
      <w:pStyle w:val="Header"/>
      <w:ind w:right="2"/>
    </w:pPr>
    <w:r>
      <w:rPr>
        <w:rStyle w:val="PageNumber"/>
      </w:rPr>
      <w:t>Section 3. Technical Proposal – Standard Forms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2384D82"/>
    <w:multiLevelType w:val="hybridMultilevel"/>
    <w:tmpl w:val="737836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761F12"/>
    <w:multiLevelType w:val="hybridMultilevel"/>
    <w:tmpl w:val="61C405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D8E7800"/>
    <w:multiLevelType w:val="hybridMultilevel"/>
    <w:tmpl w:val="ECCC0E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50E58"/>
    <w:multiLevelType w:val="multilevel"/>
    <w:tmpl w:val="7E888CC6"/>
    <w:lvl w:ilvl="0">
      <w:start w:val="1"/>
      <w:numFmt w:val="decimal"/>
      <w:lvlText w:val="%1."/>
      <w:lvlJc w:val="left"/>
      <w:pPr>
        <w:ind w:left="360" w:hanging="360"/>
      </w:pPr>
      <w:rPr>
        <w:rFonts w:hint="default"/>
        <w:b/>
        <w:i w:val="0"/>
      </w:rPr>
    </w:lvl>
    <w:lvl w:ilvl="1">
      <w:start w:val="1"/>
      <w:numFmt w:val="decimal"/>
      <w:lvlText w:val="%1.%2."/>
      <w:lvlJc w:val="left"/>
      <w:pPr>
        <w:ind w:left="61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65126E"/>
    <w:multiLevelType w:val="multilevel"/>
    <w:tmpl w:val="1FF0BC62"/>
    <w:lvl w:ilvl="0">
      <w:start w:val="1"/>
      <w:numFmt w:val="decimal"/>
      <w:pStyle w:val="Heading2"/>
      <w:lvlText w:val="%1."/>
      <w:lvlJc w:val="left"/>
      <w:pPr>
        <w:ind w:left="81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9"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1"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83B99"/>
    <w:multiLevelType w:val="multilevel"/>
    <w:tmpl w:val="2AC2B320"/>
    <w:lvl w:ilvl="0">
      <w:start w:val="1"/>
      <w:numFmt w:val="lowerRoman"/>
      <w:lvlText w:val="%1."/>
      <w:lvlJc w:val="right"/>
      <w:pPr>
        <w:ind w:left="720" w:hanging="360"/>
      </w:pPr>
      <w:rPr>
        <w:rFonts w:hint="default"/>
      </w:rPr>
    </w:lvl>
    <w:lvl w:ilvl="1">
      <w:start w:val="1"/>
      <w:numFmt w:val="decimal"/>
      <w:isLgl/>
      <w:lvlText w:val="%1.%2"/>
      <w:lvlJc w:val="left"/>
      <w:pPr>
        <w:ind w:left="1080" w:hanging="720"/>
      </w:pPr>
      <w:rPr>
        <w:rFonts w:eastAsia="Calibri" w:hint="default"/>
        <w:sz w:val="26"/>
      </w:rPr>
    </w:lvl>
    <w:lvl w:ilvl="2">
      <w:start w:val="1"/>
      <w:numFmt w:val="decimal"/>
      <w:isLgl/>
      <w:lvlText w:val="%1.%2.%3"/>
      <w:lvlJc w:val="left"/>
      <w:pPr>
        <w:ind w:left="1080" w:hanging="720"/>
      </w:pPr>
      <w:rPr>
        <w:rFonts w:eastAsia="Calibri" w:hint="default"/>
        <w:sz w:val="26"/>
      </w:rPr>
    </w:lvl>
    <w:lvl w:ilvl="3">
      <w:start w:val="1"/>
      <w:numFmt w:val="decimal"/>
      <w:isLgl/>
      <w:lvlText w:val="%1.%2.%3.%4"/>
      <w:lvlJc w:val="left"/>
      <w:pPr>
        <w:ind w:left="1080" w:hanging="720"/>
      </w:pPr>
      <w:rPr>
        <w:rFonts w:eastAsia="Calibri" w:hint="default"/>
        <w:sz w:val="26"/>
      </w:rPr>
    </w:lvl>
    <w:lvl w:ilvl="4">
      <w:start w:val="1"/>
      <w:numFmt w:val="decimal"/>
      <w:isLgl/>
      <w:lvlText w:val="%1.%2.%3.%4.%5"/>
      <w:lvlJc w:val="left"/>
      <w:pPr>
        <w:ind w:left="1440" w:hanging="1080"/>
      </w:pPr>
      <w:rPr>
        <w:rFonts w:eastAsia="Calibri" w:hint="default"/>
        <w:sz w:val="26"/>
      </w:rPr>
    </w:lvl>
    <w:lvl w:ilvl="5">
      <w:start w:val="1"/>
      <w:numFmt w:val="lowerRoman"/>
      <w:isLgl/>
      <w:lvlText w:val="(%6)"/>
      <w:lvlJc w:val="left"/>
      <w:pPr>
        <w:ind w:left="1440" w:hanging="1080"/>
      </w:pPr>
      <w:rPr>
        <w:rFonts w:ascii="Arial" w:eastAsia="Calibri" w:hAnsi="Arial" w:cs="Arial"/>
        <w:sz w:val="26"/>
      </w:rPr>
    </w:lvl>
    <w:lvl w:ilvl="6">
      <w:start w:val="1"/>
      <w:numFmt w:val="decimal"/>
      <w:isLgl/>
      <w:lvlText w:val="%1.%2.%3.%4.%5.%6.%7"/>
      <w:lvlJc w:val="left"/>
      <w:pPr>
        <w:ind w:left="1800" w:hanging="1440"/>
      </w:pPr>
      <w:rPr>
        <w:rFonts w:eastAsia="Calibri" w:hint="default"/>
        <w:sz w:val="26"/>
      </w:rPr>
    </w:lvl>
    <w:lvl w:ilvl="7">
      <w:start w:val="1"/>
      <w:numFmt w:val="decimal"/>
      <w:isLgl/>
      <w:lvlText w:val="%1.%2.%3.%4.%5.%6.%7.%8"/>
      <w:lvlJc w:val="left"/>
      <w:pPr>
        <w:ind w:left="1800" w:hanging="1440"/>
      </w:pPr>
      <w:rPr>
        <w:rFonts w:eastAsia="Calibri" w:hint="default"/>
        <w:sz w:val="26"/>
      </w:rPr>
    </w:lvl>
    <w:lvl w:ilvl="8">
      <w:start w:val="1"/>
      <w:numFmt w:val="decimal"/>
      <w:isLgl/>
      <w:lvlText w:val="%1.%2.%3.%4.%5.%6.%7.%8.%9"/>
      <w:lvlJc w:val="left"/>
      <w:pPr>
        <w:ind w:left="2160" w:hanging="1800"/>
      </w:pPr>
      <w:rPr>
        <w:rFonts w:eastAsia="Calibri" w:hint="default"/>
        <w:sz w:val="26"/>
      </w:rPr>
    </w:lvl>
  </w:abstractNum>
  <w:abstractNum w:abstractNumId="13" w15:restartNumberingAfterBreak="0">
    <w:nsid w:val="332268B6"/>
    <w:multiLevelType w:val="hybridMultilevel"/>
    <w:tmpl w:val="D05E3A78"/>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5" w15:restartNumberingAfterBreak="0">
    <w:nsid w:val="3E904EDB"/>
    <w:multiLevelType w:val="hybridMultilevel"/>
    <w:tmpl w:val="C2B67392"/>
    <w:lvl w:ilvl="0" w:tplc="04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044492"/>
    <w:multiLevelType w:val="hybridMultilevel"/>
    <w:tmpl w:val="6BF88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F2A40"/>
    <w:multiLevelType w:val="hybridMultilevel"/>
    <w:tmpl w:val="47D89D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97B01"/>
    <w:multiLevelType w:val="hybridMultilevel"/>
    <w:tmpl w:val="6038DFB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65D67C5"/>
    <w:multiLevelType w:val="hybridMultilevel"/>
    <w:tmpl w:val="AD008D24"/>
    <w:lvl w:ilvl="0" w:tplc="B4F2184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15:restartNumberingAfterBreak="0">
    <w:nsid w:val="5DF712AD"/>
    <w:multiLevelType w:val="hybridMultilevel"/>
    <w:tmpl w:val="73A649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8CD"/>
    <w:multiLevelType w:val="hybridMultilevel"/>
    <w:tmpl w:val="85324066"/>
    <w:lvl w:ilvl="0" w:tplc="04090019">
      <w:start w:val="1"/>
      <w:numFmt w:val="lowerLetter"/>
      <w:lvlText w:val="%1."/>
      <w:lvlJc w:val="left"/>
      <w:pPr>
        <w:ind w:left="1440" w:hanging="360"/>
      </w:pPr>
      <w:rPr>
        <w:rFonts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0E1413E"/>
    <w:multiLevelType w:val="hybridMultilevel"/>
    <w:tmpl w:val="271CC584"/>
    <w:lvl w:ilvl="0" w:tplc="C172B2CE">
      <w:start w:val="7"/>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4"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AA14CDA"/>
    <w:multiLevelType w:val="multilevel"/>
    <w:tmpl w:val="8C2626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027507"/>
    <w:multiLevelType w:val="hybridMultilevel"/>
    <w:tmpl w:val="CD3650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7"/>
  </w:num>
  <w:num w:numId="4">
    <w:abstractNumId w:val="16"/>
  </w:num>
  <w:num w:numId="5">
    <w:abstractNumId w:val="8"/>
  </w:num>
  <w:num w:numId="6">
    <w:abstractNumId w:val="10"/>
  </w:num>
  <w:num w:numId="7">
    <w:abstractNumId w:val="28"/>
  </w:num>
  <w:num w:numId="8">
    <w:abstractNumId w:val="9"/>
  </w:num>
  <w:num w:numId="9">
    <w:abstractNumId w:val="18"/>
  </w:num>
  <w:num w:numId="10">
    <w:abstractNumId w:val="2"/>
  </w:num>
  <w:num w:numId="11">
    <w:abstractNumId w:val="3"/>
  </w:num>
  <w:num w:numId="12">
    <w:abstractNumId w:val="33"/>
  </w:num>
  <w:num w:numId="13">
    <w:abstractNumId w:val="32"/>
  </w:num>
  <w:num w:numId="14">
    <w:abstractNumId w:val="27"/>
  </w:num>
  <w:num w:numId="15">
    <w:abstractNumId w:val="19"/>
  </w:num>
  <w:num w:numId="16">
    <w:abstractNumId w:val="25"/>
  </w:num>
  <w:num w:numId="17">
    <w:abstractNumId w:val="5"/>
  </w:num>
  <w:num w:numId="18">
    <w:abstractNumId w:val="34"/>
  </w:num>
  <w:num w:numId="19">
    <w:abstractNumId w:val="37"/>
  </w:num>
  <w:num w:numId="20">
    <w:abstractNumId w:val="11"/>
  </w:num>
  <w:num w:numId="21">
    <w:abstractNumId w:val="29"/>
  </w:num>
  <w:num w:numId="22">
    <w:abstractNumId w:val="20"/>
  </w:num>
  <w:num w:numId="23">
    <w:abstractNumId w:val="24"/>
  </w:num>
  <w:num w:numId="24">
    <w:abstractNumId w:val="36"/>
  </w:num>
  <w:num w:numId="25">
    <w:abstractNumId w:val="31"/>
  </w:num>
  <w:num w:numId="26">
    <w:abstractNumId w:val="35"/>
  </w:num>
  <w:num w:numId="27">
    <w:abstractNumId w:val="21"/>
  </w:num>
  <w:num w:numId="28">
    <w:abstractNumId w:val="15"/>
  </w:num>
  <w:num w:numId="29">
    <w:abstractNumId w:val="30"/>
  </w:num>
  <w:num w:numId="30">
    <w:abstractNumId w:val="22"/>
  </w:num>
  <w:num w:numId="31">
    <w:abstractNumId w:val="12"/>
  </w:num>
  <w:num w:numId="32">
    <w:abstractNumId w:val="1"/>
  </w:num>
  <w:num w:numId="33">
    <w:abstractNumId w:val="13"/>
  </w:num>
  <w:num w:numId="34">
    <w:abstractNumId w:val="26"/>
  </w:num>
  <w:num w:numId="35">
    <w:abstractNumId w:val="6"/>
  </w:num>
  <w:num w:numId="36">
    <w:abstractNumId w:val="4"/>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14D6"/>
    <w:rsid w:val="00011B3B"/>
    <w:rsid w:val="00011D15"/>
    <w:rsid w:val="00012E2D"/>
    <w:rsid w:val="00012E70"/>
    <w:rsid w:val="0001328B"/>
    <w:rsid w:val="000132CF"/>
    <w:rsid w:val="0001387A"/>
    <w:rsid w:val="00013FCC"/>
    <w:rsid w:val="00013FEA"/>
    <w:rsid w:val="000140C0"/>
    <w:rsid w:val="00014DC1"/>
    <w:rsid w:val="00015A8C"/>
    <w:rsid w:val="000165AC"/>
    <w:rsid w:val="0001735C"/>
    <w:rsid w:val="00020189"/>
    <w:rsid w:val="00022323"/>
    <w:rsid w:val="00022BBA"/>
    <w:rsid w:val="00023586"/>
    <w:rsid w:val="000236D2"/>
    <w:rsid w:val="00023AEB"/>
    <w:rsid w:val="000245AF"/>
    <w:rsid w:val="000272D8"/>
    <w:rsid w:val="00027C96"/>
    <w:rsid w:val="000300B6"/>
    <w:rsid w:val="00030244"/>
    <w:rsid w:val="000303CB"/>
    <w:rsid w:val="000303CD"/>
    <w:rsid w:val="00030C3E"/>
    <w:rsid w:val="00032002"/>
    <w:rsid w:val="000329CE"/>
    <w:rsid w:val="00032EFC"/>
    <w:rsid w:val="000331D7"/>
    <w:rsid w:val="00033CD2"/>
    <w:rsid w:val="000344BA"/>
    <w:rsid w:val="00034873"/>
    <w:rsid w:val="00036BCB"/>
    <w:rsid w:val="00037816"/>
    <w:rsid w:val="00037C5D"/>
    <w:rsid w:val="00040340"/>
    <w:rsid w:val="00041324"/>
    <w:rsid w:val="000413CA"/>
    <w:rsid w:val="000432FE"/>
    <w:rsid w:val="00043330"/>
    <w:rsid w:val="0004346F"/>
    <w:rsid w:val="00043E95"/>
    <w:rsid w:val="0004588D"/>
    <w:rsid w:val="000461A2"/>
    <w:rsid w:val="000465C1"/>
    <w:rsid w:val="00046CA7"/>
    <w:rsid w:val="0004704E"/>
    <w:rsid w:val="00047FAC"/>
    <w:rsid w:val="0005012F"/>
    <w:rsid w:val="000504B9"/>
    <w:rsid w:val="000506C5"/>
    <w:rsid w:val="0005096B"/>
    <w:rsid w:val="000522A9"/>
    <w:rsid w:val="000522BA"/>
    <w:rsid w:val="00052BA3"/>
    <w:rsid w:val="00053BC1"/>
    <w:rsid w:val="000546DB"/>
    <w:rsid w:val="0005489B"/>
    <w:rsid w:val="00055E20"/>
    <w:rsid w:val="00056035"/>
    <w:rsid w:val="00056239"/>
    <w:rsid w:val="00056606"/>
    <w:rsid w:val="0005674B"/>
    <w:rsid w:val="00056779"/>
    <w:rsid w:val="000574EC"/>
    <w:rsid w:val="00057C40"/>
    <w:rsid w:val="000636CF"/>
    <w:rsid w:val="00064430"/>
    <w:rsid w:val="0006464F"/>
    <w:rsid w:val="00064680"/>
    <w:rsid w:val="0006586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2F7C"/>
    <w:rsid w:val="00082FC1"/>
    <w:rsid w:val="00083518"/>
    <w:rsid w:val="0008427D"/>
    <w:rsid w:val="00084FEA"/>
    <w:rsid w:val="00086A34"/>
    <w:rsid w:val="00086FF1"/>
    <w:rsid w:val="00087BE0"/>
    <w:rsid w:val="000906AE"/>
    <w:rsid w:val="000908BE"/>
    <w:rsid w:val="00090D69"/>
    <w:rsid w:val="0009175D"/>
    <w:rsid w:val="0009282C"/>
    <w:rsid w:val="000938AA"/>
    <w:rsid w:val="00094A77"/>
    <w:rsid w:val="00095C9D"/>
    <w:rsid w:val="00095F82"/>
    <w:rsid w:val="000963A2"/>
    <w:rsid w:val="00097209"/>
    <w:rsid w:val="000A0153"/>
    <w:rsid w:val="000A06C1"/>
    <w:rsid w:val="000A0F1D"/>
    <w:rsid w:val="000A3006"/>
    <w:rsid w:val="000A406D"/>
    <w:rsid w:val="000A5CC3"/>
    <w:rsid w:val="000A69BC"/>
    <w:rsid w:val="000A742E"/>
    <w:rsid w:val="000A7A75"/>
    <w:rsid w:val="000B0F8E"/>
    <w:rsid w:val="000B21C4"/>
    <w:rsid w:val="000B2F8E"/>
    <w:rsid w:val="000B36E9"/>
    <w:rsid w:val="000B4273"/>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476F"/>
    <w:rsid w:val="000D59E4"/>
    <w:rsid w:val="000D64F6"/>
    <w:rsid w:val="000D6814"/>
    <w:rsid w:val="000D6C31"/>
    <w:rsid w:val="000D7EF8"/>
    <w:rsid w:val="000E1485"/>
    <w:rsid w:val="000E15EE"/>
    <w:rsid w:val="000E3A63"/>
    <w:rsid w:val="000E5113"/>
    <w:rsid w:val="000E5685"/>
    <w:rsid w:val="000E6DEC"/>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1D6D"/>
    <w:rsid w:val="001020F2"/>
    <w:rsid w:val="001033AE"/>
    <w:rsid w:val="00103F01"/>
    <w:rsid w:val="001041E1"/>
    <w:rsid w:val="00104750"/>
    <w:rsid w:val="001047AB"/>
    <w:rsid w:val="00104C90"/>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481"/>
    <w:rsid w:val="001236C9"/>
    <w:rsid w:val="001236CD"/>
    <w:rsid w:val="0012532F"/>
    <w:rsid w:val="00125863"/>
    <w:rsid w:val="001265BE"/>
    <w:rsid w:val="00126C67"/>
    <w:rsid w:val="001272A8"/>
    <w:rsid w:val="00127463"/>
    <w:rsid w:val="00127713"/>
    <w:rsid w:val="00130B54"/>
    <w:rsid w:val="00132CAC"/>
    <w:rsid w:val="00133206"/>
    <w:rsid w:val="0013456D"/>
    <w:rsid w:val="00134FB8"/>
    <w:rsid w:val="00135FFE"/>
    <w:rsid w:val="00136804"/>
    <w:rsid w:val="0013706A"/>
    <w:rsid w:val="00137F08"/>
    <w:rsid w:val="0014032A"/>
    <w:rsid w:val="00140B07"/>
    <w:rsid w:val="00141D97"/>
    <w:rsid w:val="00142851"/>
    <w:rsid w:val="00142C3E"/>
    <w:rsid w:val="001456ED"/>
    <w:rsid w:val="00145B9F"/>
    <w:rsid w:val="00145DEE"/>
    <w:rsid w:val="00147C9A"/>
    <w:rsid w:val="00150657"/>
    <w:rsid w:val="00150672"/>
    <w:rsid w:val="0015099C"/>
    <w:rsid w:val="001515EB"/>
    <w:rsid w:val="001528EF"/>
    <w:rsid w:val="00152921"/>
    <w:rsid w:val="001534C2"/>
    <w:rsid w:val="00154BA3"/>
    <w:rsid w:val="00154FCD"/>
    <w:rsid w:val="001554F6"/>
    <w:rsid w:val="0015565C"/>
    <w:rsid w:val="00155E95"/>
    <w:rsid w:val="0015717B"/>
    <w:rsid w:val="00157839"/>
    <w:rsid w:val="001600A1"/>
    <w:rsid w:val="0016048B"/>
    <w:rsid w:val="00162458"/>
    <w:rsid w:val="0016253C"/>
    <w:rsid w:val="00162DB9"/>
    <w:rsid w:val="00162FC0"/>
    <w:rsid w:val="00163BB6"/>
    <w:rsid w:val="00163F11"/>
    <w:rsid w:val="0016603A"/>
    <w:rsid w:val="001674D8"/>
    <w:rsid w:val="001676C7"/>
    <w:rsid w:val="00170273"/>
    <w:rsid w:val="00171AD8"/>
    <w:rsid w:val="00171BC2"/>
    <w:rsid w:val="00172DE5"/>
    <w:rsid w:val="00173504"/>
    <w:rsid w:val="00173A6E"/>
    <w:rsid w:val="00173AAB"/>
    <w:rsid w:val="00175AD2"/>
    <w:rsid w:val="0017641D"/>
    <w:rsid w:val="00176B44"/>
    <w:rsid w:val="00177274"/>
    <w:rsid w:val="001777E0"/>
    <w:rsid w:val="00177CFB"/>
    <w:rsid w:val="00177F29"/>
    <w:rsid w:val="00180EFD"/>
    <w:rsid w:val="001816A6"/>
    <w:rsid w:val="00182DFB"/>
    <w:rsid w:val="001832D0"/>
    <w:rsid w:val="00183729"/>
    <w:rsid w:val="0018456A"/>
    <w:rsid w:val="001867FB"/>
    <w:rsid w:val="00187362"/>
    <w:rsid w:val="00187B8A"/>
    <w:rsid w:val="00190D7F"/>
    <w:rsid w:val="001951FE"/>
    <w:rsid w:val="001952C3"/>
    <w:rsid w:val="0019677E"/>
    <w:rsid w:val="001974D5"/>
    <w:rsid w:val="001A041C"/>
    <w:rsid w:val="001A0850"/>
    <w:rsid w:val="001A23AE"/>
    <w:rsid w:val="001A2CD3"/>
    <w:rsid w:val="001A3253"/>
    <w:rsid w:val="001A3EBA"/>
    <w:rsid w:val="001A4072"/>
    <w:rsid w:val="001A40A4"/>
    <w:rsid w:val="001A46A2"/>
    <w:rsid w:val="001A4F84"/>
    <w:rsid w:val="001A5C5F"/>
    <w:rsid w:val="001A6000"/>
    <w:rsid w:val="001A67E2"/>
    <w:rsid w:val="001B0363"/>
    <w:rsid w:val="001B048F"/>
    <w:rsid w:val="001B0492"/>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2B76"/>
    <w:rsid w:val="001C2D8A"/>
    <w:rsid w:val="001C4DE6"/>
    <w:rsid w:val="001C55AD"/>
    <w:rsid w:val="001C56AB"/>
    <w:rsid w:val="001C6B10"/>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38E"/>
    <w:rsid w:val="001E5BB5"/>
    <w:rsid w:val="001E62D4"/>
    <w:rsid w:val="001E7236"/>
    <w:rsid w:val="001E7CAB"/>
    <w:rsid w:val="001E7CBB"/>
    <w:rsid w:val="001F064D"/>
    <w:rsid w:val="001F0AFA"/>
    <w:rsid w:val="001F1230"/>
    <w:rsid w:val="001F2186"/>
    <w:rsid w:val="001F2763"/>
    <w:rsid w:val="001F34AE"/>
    <w:rsid w:val="001F3877"/>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5D9"/>
    <w:rsid w:val="00202CD5"/>
    <w:rsid w:val="00204666"/>
    <w:rsid w:val="002054A2"/>
    <w:rsid w:val="00205D69"/>
    <w:rsid w:val="002060A5"/>
    <w:rsid w:val="0020660B"/>
    <w:rsid w:val="00207091"/>
    <w:rsid w:val="00212D1D"/>
    <w:rsid w:val="002133FF"/>
    <w:rsid w:val="00213B5C"/>
    <w:rsid w:val="00214683"/>
    <w:rsid w:val="00214C2E"/>
    <w:rsid w:val="00214D66"/>
    <w:rsid w:val="00215561"/>
    <w:rsid w:val="002174E0"/>
    <w:rsid w:val="00221DD4"/>
    <w:rsid w:val="002222C5"/>
    <w:rsid w:val="0022230A"/>
    <w:rsid w:val="002225A8"/>
    <w:rsid w:val="002246CE"/>
    <w:rsid w:val="00225406"/>
    <w:rsid w:val="00225815"/>
    <w:rsid w:val="00227671"/>
    <w:rsid w:val="0023085D"/>
    <w:rsid w:val="00230D4C"/>
    <w:rsid w:val="002321CA"/>
    <w:rsid w:val="00232ACC"/>
    <w:rsid w:val="00232F0A"/>
    <w:rsid w:val="002331AB"/>
    <w:rsid w:val="002343AF"/>
    <w:rsid w:val="002344B2"/>
    <w:rsid w:val="002359EE"/>
    <w:rsid w:val="00235B05"/>
    <w:rsid w:val="002367BC"/>
    <w:rsid w:val="00236A04"/>
    <w:rsid w:val="00236BC5"/>
    <w:rsid w:val="00236C77"/>
    <w:rsid w:val="00236CA9"/>
    <w:rsid w:val="00236CAD"/>
    <w:rsid w:val="00237B16"/>
    <w:rsid w:val="002438D2"/>
    <w:rsid w:val="002440B6"/>
    <w:rsid w:val="002442D0"/>
    <w:rsid w:val="002450D6"/>
    <w:rsid w:val="00245123"/>
    <w:rsid w:val="002456DB"/>
    <w:rsid w:val="00247121"/>
    <w:rsid w:val="00250CC0"/>
    <w:rsid w:val="00252413"/>
    <w:rsid w:val="00252F8A"/>
    <w:rsid w:val="0025363D"/>
    <w:rsid w:val="002540AF"/>
    <w:rsid w:val="00255536"/>
    <w:rsid w:val="002559FC"/>
    <w:rsid w:val="00255ACD"/>
    <w:rsid w:val="002560F6"/>
    <w:rsid w:val="00260C59"/>
    <w:rsid w:val="00260F11"/>
    <w:rsid w:val="00261711"/>
    <w:rsid w:val="00261A13"/>
    <w:rsid w:val="00262B70"/>
    <w:rsid w:val="00262D42"/>
    <w:rsid w:val="00263ABD"/>
    <w:rsid w:val="002641BE"/>
    <w:rsid w:val="002647A4"/>
    <w:rsid w:val="002652C3"/>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15AB"/>
    <w:rsid w:val="00282BB4"/>
    <w:rsid w:val="00282E10"/>
    <w:rsid w:val="00283631"/>
    <w:rsid w:val="002848D8"/>
    <w:rsid w:val="00285DCB"/>
    <w:rsid w:val="00285F76"/>
    <w:rsid w:val="00286014"/>
    <w:rsid w:val="00287AF8"/>
    <w:rsid w:val="00292B8D"/>
    <w:rsid w:val="00293DBA"/>
    <w:rsid w:val="00294723"/>
    <w:rsid w:val="00295F98"/>
    <w:rsid w:val="002976FC"/>
    <w:rsid w:val="002A2D56"/>
    <w:rsid w:val="002A4C3F"/>
    <w:rsid w:val="002A4D23"/>
    <w:rsid w:val="002A4D6B"/>
    <w:rsid w:val="002A5C8A"/>
    <w:rsid w:val="002A5DFD"/>
    <w:rsid w:val="002A7706"/>
    <w:rsid w:val="002A7CF9"/>
    <w:rsid w:val="002B0213"/>
    <w:rsid w:val="002B02BC"/>
    <w:rsid w:val="002B1D16"/>
    <w:rsid w:val="002B2026"/>
    <w:rsid w:val="002B438E"/>
    <w:rsid w:val="002B44C2"/>
    <w:rsid w:val="002B5051"/>
    <w:rsid w:val="002B717B"/>
    <w:rsid w:val="002B79BC"/>
    <w:rsid w:val="002C0D31"/>
    <w:rsid w:val="002C1263"/>
    <w:rsid w:val="002C1B57"/>
    <w:rsid w:val="002C1DF9"/>
    <w:rsid w:val="002C272F"/>
    <w:rsid w:val="002C342C"/>
    <w:rsid w:val="002C37F3"/>
    <w:rsid w:val="002C3FE4"/>
    <w:rsid w:val="002C4D5A"/>
    <w:rsid w:val="002C4DE9"/>
    <w:rsid w:val="002C6BBD"/>
    <w:rsid w:val="002C6EA3"/>
    <w:rsid w:val="002C772C"/>
    <w:rsid w:val="002D1C5A"/>
    <w:rsid w:val="002D2504"/>
    <w:rsid w:val="002D281D"/>
    <w:rsid w:val="002D2FF7"/>
    <w:rsid w:val="002D3913"/>
    <w:rsid w:val="002D3B70"/>
    <w:rsid w:val="002D3E82"/>
    <w:rsid w:val="002D4D3A"/>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ED8"/>
    <w:rsid w:val="002F16B5"/>
    <w:rsid w:val="002F1EA4"/>
    <w:rsid w:val="002F20CE"/>
    <w:rsid w:val="002F21DB"/>
    <w:rsid w:val="002F26A0"/>
    <w:rsid w:val="002F295E"/>
    <w:rsid w:val="002F30D7"/>
    <w:rsid w:val="002F610D"/>
    <w:rsid w:val="002F623C"/>
    <w:rsid w:val="002F64F3"/>
    <w:rsid w:val="002F67C0"/>
    <w:rsid w:val="002F6940"/>
    <w:rsid w:val="00302363"/>
    <w:rsid w:val="00302AA3"/>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205C1"/>
    <w:rsid w:val="00320B52"/>
    <w:rsid w:val="003210C3"/>
    <w:rsid w:val="003211AA"/>
    <w:rsid w:val="00323354"/>
    <w:rsid w:val="003234D7"/>
    <w:rsid w:val="00324609"/>
    <w:rsid w:val="00324696"/>
    <w:rsid w:val="00324C62"/>
    <w:rsid w:val="00325A10"/>
    <w:rsid w:val="00325D4F"/>
    <w:rsid w:val="003262DF"/>
    <w:rsid w:val="003301BD"/>
    <w:rsid w:val="0033025C"/>
    <w:rsid w:val="003307EB"/>
    <w:rsid w:val="003310CA"/>
    <w:rsid w:val="00332752"/>
    <w:rsid w:val="003329D6"/>
    <w:rsid w:val="00333328"/>
    <w:rsid w:val="00333B15"/>
    <w:rsid w:val="00334014"/>
    <w:rsid w:val="0033409E"/>
    <w:rsid w:val="003341F9"/>
    <w:rsid w:val="00334510"/>
    <w:rsid w:val="00335A89"/>
    <w:rsid w:val="00335F9A"/>
    <w:rsid w:val="00337A09"/>
    <w:rsid w:val="003400B7"/>
    <w:rsid w:val="003414D3"/>
    <w:rsid w:val="00341646"/>
    <w:rsid w:val="00342EBB"/>
    <w:rsid w:val="00343385"/>
    <w:rsid w:val="00343EC7"/>
    <w:rsid w:val="003446CD"/>
    <w:rsid w:val="00344731"/>
    <w:rsid w:val="003453EC"/>
    <w:rsid w:val="00345E6F"/>
    <w:rsid w:val="003462E8"/>
    <w:rsid w:val="00346E54"/>
    <w:rsid w:val="003528CE"/>
    <w:rsid w:val="00352DAF"/>
    <w:rsid w:val="00356781"/>
    <w:rsid w:val="003573D7"/>
    <w:rsid w:val="00357B8D"/>
    <w:rsid w:val="00360439"/>
    <w:rsid w:val="003606FB"/>
    <w:rsid w:val="003610A8"/>
    <w:rsid w:val="00361D05"/>
    <w:rsid w:val="00362B7B"/>
    <w:rsid w:val="003635F0"/>
    <w:rsid w:val="0036396F"/>
    <w:rsid w:val="00363B58"/>
    <w:rsid w:val="00363D3E"/>
    <w:rsid w:val="003643EF"/>
    <w:rsid w:val="00364461"/>
    <w:rsid w:val="0036469C"/>
    <w:rsid w:val="00364D47"/>
    <w:rsid w:val="00364ECE"/>
    <w:rsid w:val="00365607"/>
    <w:rsid w:val="00365C16"/>
    <w:rsid w:val="003675BD"/>
    <w:rsid w:val="003679E6"/>
    <w:rsid w:val="00367FC1"/>
    <w:rsid w:val="00370AEC"/>
    <w:rsid w:val="00371CDC"/>
    <w:rsid w:val="0037345F"/>
    <w:rsid w:val="00373FDC"/>
    <w:rsid w:val="00375AED"/>
    <w:rsid w:val="00375E4B"/>
    <w:rsid w:val="003767CC"/>
    <w:rsid w:val="00377401"/>
    <w:rsid w:val="003806BB"/>
    <w:rsid w:val="00381A78"/>
    <w:rsid w:val="003823F3"/>
    <w:rsid w:val="00383D77"/>
    <w:rsid w:val="00384087"/>
    <w:rsid w:val="0038476C"/>
    <w:rsid w:val="0038565D"/>
    <w:rsid w:val="00386C3F"/>
    <w:rsid w:val="003907AA"/>
    <w:rsid w:val="00391245"/>
    <w:rsid w:val="00391288"/>
    <w:rsid w:val="00391489"/>
    <w:rsid w:val="00391EA5"/>
    <w:rsid w:val="00393EF4"/>
    <w:rsid w:val="00394640"/>
    <w:rsid w:val="00394AF4"/>
    <w:rsid w:val="003962AA"/>
    <w:rsid w:val="00396AA7"/>
    <w:rsid w:val="00396BE1"/>
    <w:rsid w:val="00396F1F"/>
    <w:rsid w:val="0039792A"/>
    <w:rsid w:val="003A04BB"/>
    <w:rsid w:val="003A0BEC"/>
    <w:rsid w:val="003A0CBD"/>
    <w:rsid w:val="003A2BA5"/>
    <w:rsid w:val="003A4381"/>
    <w:rsid w:val="003A49DC"/>
    <w:rsid w:val="003A60EE"/>
    <w:rsid w:val="003A6E59"/>
    <w:rsid w:val="003A7E34"/>
    <w:rsid w:val="003B0893"/>
    <w:rsid w:val="003B15EC"/>
    <w:rsid w:val="003B2144"/>
    <w:rsid w:val="003B2D3E"/>
    <w:rsid w:val="003B33D1"/>
    <w:rsid w:val="003B34D1"/>
    <w:rsid w:val="003B577F"/>
    <w:rsid w:val="003B5BE2"/>
    <w:rsid w:val="003B7CF9"/>
    <w:rsid w:val="003C0769"/>
    <w:rsid w:val="003C1C30"/>
    <w:rsid w:val="003C1F75"/>
    <w:rsid w:val="003C24D5"/>
    <w:rsid w:val="003C42BD"/>
    <w:rsid w:val="003C50B8"/>
    <w:rsid w:val="003C5342"/>
    <w:rsid w:val="003C5512"/>
    <w:rsid w:val="003C719E"/>
    <w:rsid w:val="003C798D"/>
    <w:rsid w:val="003C7B79"/>
    <w:rsid w:val="003D2D58"/>
    <w:rsid w:val="003D3A63"/>
    <w:rsid w:val="003D3F50"/>
    <w:rsid w:val="003D47F2"/>
    <w:rsid w:val="003D4CFA"/>
    <w:rsid w:val="003D59DE"/>
    <w:rsid w:val="003D65C4"/>
    <w:rsid w:val="003D7EC8"/>
    <w:rsid w:val="003E1819"/>
    <w:rsid w:val="003E26CC"/>
    <w:rsid w:val="003E320E"/>
    <w:rsid w:val="003E491D"/>
    <w:rsid w:val="003E5995"/>
    <w:rsid w:val="003E5DFB"/>
    <w:rsid w:val="003E6597"/>
    <w:rsid w:val="003E6ABA"/>
    <w:rsid w:val="003E736F"/>
    <w:rsid w:val="003E737E"/>
    <w:rsid w:val="003F0147"/>
    <w:rsid w:val="003F191F"/>
    <w:rsid w:val="003F2D28"/>
    <w:rsid w:val="003F40D0"/>
    <w:rsid w:val="003F4AC7"/>
    <w:rsid w:val="003F59D1"/>
    <w:rsid w:val="003F5A3A"/>
    <w:rsid w:val="003F5AAF"/>
    <w:rsid w:val="003F5E5D"/>
    <w:rsid w:val="0040097F"/>
    <w:rsid w:val="00401E71"/>
    <w:rsid w:val="004027DA"/>
    <w:rsid w:val="00403C1C"/>
    <w:rsid w:val="00405292"/>
    <w:rsid w:val="004059AB"/>
    <w:rsid w:val="0040614F"/>
    <w:rsid w:val="004065A1"/>
    <w:rsid w:val="00407B61"/>
    <w:rsid w:val="00407D51"/>
    <w:rsid w:val="00407EC2"/>
    <w:rsid w:val="00410015"/>
    <w:rsid w:val="0041087E"/>
    <w:rsid w:val="00411813"/>
    <w:rsid w:val="004129A3"/>
    <w:rsid w:val="00412C0B"/>
    <w:rsid w:val="0041331D"/>
    <w:rsid w:val="004133C8"/>
    <w:rsid w:val="0041620B"/>
    <w:rsid w:val="00416AEE"/>
    <w:rsid w:val="00416AF6"/>
    <w:rsid w:val="00416B4D"/>
    <w:rsid w:val="00417D80"/>
    <w:rsid w:val="00421F51"/>
    <w:rsid w:val="00422205"/>
    <w:rsid w:val="00423ACE"/>
    <w:rsid w:val="00425ADB"/>
    <w:rsid w:val="00426739"/>
    <w:rsid w:val="00426F08"/>
    <w:rsid w:val="0043080F"/>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47D20"/>
    <w:rsid w:val="004502D7"/>
    <w:rsid w:val="0045082C"/>
    <w:rsid w:val="00451006"/>
    <w:rsid w:val="0045119A"/>
    <w:rsid w:val="004514F1"/>
    <w:rsid w:val="00451FD6"/>
    <w:rsid w:val="00452764"/>
    <w:rsid w:val="0045380A"/>
    <w:rsid w:val="00454CD6"/>
    <w:rsid w:val="00454D69"/>
    <w:rsid w:val="00455180"/>
    <w:rsid w:val="00455FE7"/>
    <w:rsid w:val="0045663A"/>
    <w:rsid w:val="00456E6B"/>
    <w:rsid w:val="00457195"/>
    <w:rsid w:val="004606CE"/>
    <w:rsid w:val="0046142F"/>
    <w:rsid w:val="00462083"/>
    <w:rsid w:val="00463436"/>
    <w:rsid w:val="004635FE"/>
    <w:rsid w:val="004639CA"/>
    <w:rsid w:val="00463DE2"/>
    <w:rsid w:val="00465AF7"/>
    <w:rsid w:val="0046713D"/>
    <w:rsid w:val="0046782F"/>
    <w:rsid w:val="004700CD"/>
    <w:rsid w:val="00470F1C"/>
    <w:rsid w:val="0047119B"/>
    <w:rsid w:val="00471B6E"/>
    <w:rsid w:val="00472069"/>
    <w:rsid w:val="00472F6A"/>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1C1"/>
    <w:rsid w:val="00493CB3"/>
    <w:rsid w:val="00493E6D"/>
    <w:rsid w:val="00494888"/>
    <w:rsid w:val="00494A01"/>
    <w:rsid w:val="00495CF1"/>
    <w:rsid w:val="00495D52"/>
    <w:rsid w:val="004966AF"/>
    <w:rsid w:val="00496F51"/>
    <w:rsid w:val="0049704D"/>
    <w:rsid w:val="004A0C26"/>
    <w:rsid w:val="004A20E1"/>
    <w:rsid w:val="004A29E8"/>
    <w:rsid w:val="004A3B11"/>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C03AA"/>
    <w:rsid w:val="004C1283"/>
    <w:rsid w:val="004C179A"/>
    <w:rsid w:val="004C1BD9"/>
    <w:rsid w:val="004C3B88"/>
    <w:rsid w:val="004C3F14"/>
    <w:rsid w:val="004C4903"/>
    <w:rsid w:val="004C68C2"/>
    <w:rsid w:val="004C6E11"/>
    <w:rsid w:val="004C74F3"/>
    <w:rsid w:val="004C7B39"/>
    <w:rsid w:val="004D0D51"/>
    <w:rsid w:val="004D1481"/>
    <w:rsid w:val="004D3BF4"/>
    <w:rsid w:val="004D44F7"/>
    <w:rsid w:val="004D557B"/>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3AF"/>
    <w:rsid w:val="004E67C3"/>
    <w:rsid w:val="004E6AC9"/>
    <w:rsid w:val="004E722D"/>
    <w:rsid w:val="004E7887"/>
    <w:rsid w:val="004F0839"/>
    <w:rsid w:val="004F0C55"/>
    <w:rsid w:val="004F0CD5"/>
    <w:rsid w:val="004F16DB"/>
    <w:rsid w:val="004F257A"/>
    <w:rsid w:val="004F51B9"/>
    <w:rsid w:val="004F52D7"/>
    <w:rsid w:val="004F5743"/>
    <w:rsid w:val="004F5C8B"/>
    <w:rsid w:val="004F6E0F"/>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56EF"/>
    <w:rsid w:val="00505D8A"/>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24CF"/>
    <w:rsid w:val="00522988"/>
    <w:rsid w:val="00522DAD"/>
    <w:rsid w:val="00523BF8"/>
    <w:rsid w:val="00523D63"/>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6038"/>
    <w:rsid w:val="00536EF3"/>
    <w:rsid w:val="00536FCA"/>
    <w:rsid w:val="005370B3"/>
    <w:rsid w:val="00537408"/>
    <w:rsid w:val="00537E7F"/>
    <w:rsid w:val="0054100D"/>
    <w:rsid w:val="005417DF"/>
    <w:rsid w:val="00541E81"/>
    <w:rsid w:val="00542891"/>
    <w:rsid w:val="00544FEF"/>
    <w:rsid w:val="0054550F"/>
    <w:rsid w:val="00545D1D"/>
    <w:rsid w:val="00546195"/>
    <w:rsid w:val="00546224"/>
    <w:rsid w:val="0054646E"/>
    <w:rsid w:val="00546AC1"/>
    <w:rsid w:val="00546B9D"/>
    <w:rsid w:val="00547451"/>
    <w:rsid w:val="005477E5"/>
    <w:rsid w:val="005504A5"/>
    <w:rsid w:val="00550D84"/>
    <w:rsid w:val="005517D5"/>
    <w:rsid w:val="00551DF3"/>
    <w:rsid w:val="00552EE1"/>
    <w:rsid w:val="00556052"/>
    <w:rsid w:val="00556901"/>
    <w:rsid w:val="00556A69"/>
    <w:rsid w:val="00557A79"/>
    <w:rsid w:val="00557C9A"/>
    <w:rsid w:val="005600B8"/>
    <w:rsid w:val="00560A20"/>
    <w:rsid w:val="00560ED6"/>
    <w:rsid w:val="00562E9E"/>
    <w:rsid w:val="00563739"/>
    <w:rsid w:val="00563A90"/>
    <w:rsid w:val="00563FDC"/>
    <w:rsid w:val="0056463A"/>
    <w:rsid w:val="00564843"/>
    <w:rsid w:val="005650DB"/>
    <w:rsid w:val="00566B40"/>
    <w:rsid w:val="00566D49"/>
    <w:rsid w:val="005672AF"/>
    <w:rsid w:val="0057000D"/>
    <w:rsid w:val="00571340"/>
    <w:rsid w:val="00571C9B"/>
    <w:rsid w:val="00572446"/>
    <w:rsid w:val="00573632"/>
    <w:rsid w:val="00573FCE"/>
    <w:rsid w:val="00574813"/>
    <w:rsid w:val="00576347"/>
    <w:rsid w:val="00576937"/>
    <w:rsid w:val="005802B3"/>
    <w:rsid w:val="005812A6"/>
    <w:rsid w:val="00581C02"/>
    <w:rsid w:val="00581C54"/>
    <w:rsid w:val="00581FFF"/>
    <w:rsid w:val="005826DE"/>
    <w:rsid w:val="00582944"/>
    <w:rsid w:val="00583D18"/>
    <w:rsid w:val="0058421A"/>
    <w:rsid w:val="0058520E"/>
    <w:rsid w:val="00587291"/>
    <w:rsid w:val="0058766E"/>
    <w:rsid w:val="005905CF"/>
    <w:rsid w:val="00592AC1"/>
    <w:rsid w:val="00593DDB"/>
    <w:rsid w:val="00593EEA"/>
    <w:rsid w:val="005950D1"/>
    <w:rsid w:val="0059564F"/>
    <w:rsid w:val="0059614B"/>
    <w:rsid w:val="00596B90"/>
    <w:rsid w:val="00597B1A"/>
    <w:rsid w:val="005A032B"/>
    <w:rsid w:val="005A0DFB"/>
    <w:rsid w:val="005A214A"/>
    <w:rsid w:val="005A440E"/>
    <w:rsid w:val="005A472E"/>
    <w:rsid w:val="005A4824"/>
    <w:rsid w:val="005A529A"/>
    <w:rsid w:val="005B0445"/>
    <w:rsid w:val="005B22D3"/>
    <w:rsid w:val="005B3032"/>
    <w:rsid w:val="005B36CB"/>
    <w:rsid w:val="005B3962"/>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D171F"/>
    <w:rsid w:val="005D19CA"/>
    <w:rsid w:val="005D1A99"/>
    <w:rsid w:val="005D2506"/>
    <w:rsid w:val="005D3437"/>
    <w:rsid w:val="005D4468"/>
    <w:rsid w:val="005D7635"/>
    <w:rsid w:val="005D79A1"/>
    <w:rsid w:val="005E0024"/>
    <w:rsid w:val="005E0043"/>
    <w:rsid w:val="005E112A"/>
    <w:rsid w:val="005E30B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1FD"/>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CAF"/>
    <w:rsid w:val="00632F06"/>
    <w:rsid w:val="00633147"/>
    <w:rsid w:val="00633292"/>
    <w:rsid w:val="0063408C"/>
    <w:rsid w:val="006368C1"/>
    <w:rsid w:val="00641005"/>
    <w:rsid w:val="0064170E"/>
    <w:rsid w:val="00642452"/>
    <w:rsid w:val="0064246D"/>
    <w:rsid w:val="0064318C"/>
    <w:rsid w:val="00643478"/>
    <w:rsid w:val="00645CD0"/>
    <w:rsid w:val="00645FAD"/>
    <w:rsid w:val="006464AE"/>
    <w:rsid w:val="006468D6"/>
    <w:rsid w:val="00647A8D"/>
    <w:rsid w:val="00650989"/>
    <w:rsid w:val="00651DD0"/>
    <w:rsid w:val="00654875"/>
    <w:rsid w:val="0065514B"/>
    <w:rsid w:val="00655BC2"/>
    <w:rsid w:val="0065614D"/>
    <w:rsid w:val="00656843"/>
    <w:rsid w:val="00660E53"/>
    <w:rsid w:val="006632A3"/>
    <w:rsid w:val="00664E36"/>
    <w:rsid w:val="00665552"/>
    <w:rsid w:val="00665594"/>
    <w:rsid w:val="006658BF"/>
    <w:rsid w:val="00667A28"/>
    <w:rsid w:val="00670692"/>
    <w:rsid w:val="00670BFB"/>
    <w:rsid w:val="00670D2E"/>
    <w:rsid w:val="006728E6"/>
    <w:rsid w:val="00672B38"/>
    <w:rsid w:val="006730DC"/>
    <w:rsid w:val="0067310C"/>
    <w:rsid w:val="00673838"/>
    <w:rsid w:val="00673BEE"/>
    <w:rsid w:val="0067410A"/>
    <w:rsid w:val="00675D4B"/>
    <w:rsid w:val="006767CE"/>
    <w:rsid w:val="006769B3"/>
    <w:rsid w:val="00680056"/>
    <w:rsid w:val="00680C70"/>
    <w:rsid w:val="00681414"/>
    <w:rsid w:val="006825A0"/>
    <w:rsid w:val="00683F9F"/>
    <w:rsid w:val="006846A7"/>
    <w:rsid w:val="0068528D"/>
    <w:rsid w:val="00685CD0"/>
    <w:rsid w:val="00685FDD"/>
    <w:rsid w:val="00686485"/>
    <w:rsid w:val="00686F55"/>
    <w:rsid w:val="00690B2E"/>
    <w:rsid w:val="00690B4E"/>
    <w:rsid w:val="00691760"/>
    <w:rsid w:val="006940F0"/>
    <w:rsid w:val="006945D5"/>
    <w:rsid w:val="00694EA0"/>
    <w:rsid w:val="00696E43"/>
    <w:rsid w:val="0069758B"/>
    <w:rsid w:val="00697F46"/>
    <w:rsid w:val="006A17E1"/>
    <w:rsid w:val="006A2699"/>
    <w:rsid w:val="006A2E8B"/>
    <w:rsid w:val="006A3B6A"/>
    <w:rsid w:val="006A4D77"/>
    <w:rsid w:val="006A5757"/>
    <w:rsid w:val="006A5B83"/>
    <w:rsid w:val="006A6262"/>
    <w:rsid w:val="006A628E"/>
    <w:rsid w:val="006B0BDF"/>
    <w:rsid w:val="006B0F75"/>
    <w:rsid w:val="006B169E"/>
    <w:rsid w:val="006B394D"/>
    <w:rsid w:val="006B4D37"/>
    <w:rsid w:val="006B5595"/>
    <w:rsid w:val="006B5B0F"/>
    <w:rsid w:val="006B5E3B"/>
    <w:rsid w:val="006B653C"/>
    <w:rsid w:val="006B6E48"/>
    <w:rsid w:val="006B79CF"/>
    <w:rsid w:val="006C0289"/>
    <w:rsid w:val="006C0C71"/>
    <w:rsid w:val="006C0EED"/>
    <w:rsid w:val="006C0F2D"/>
    <w:rsid w:val="006C1B65"/>
    <w:rsid w:val="006C21D9"/>
    <w:rsid w:val="006C2FFA"/>
    <w:rsid w:val="006C3346"/>
    <w:rsid w:val="006C3BDD"/>
    <w:rsid w:val="006C718A"/>
    <w:rsid w:val="006C795D"/>
    <w:rsid w:val="006C7AE5"/>
    <w:rsid w:val="006C7D40"/>
    <w:rsid w:val="006D0490"/>
    <w:rsid w:val="006D0706"/>
    <w:rsid w:val="006D2E15"/>
    <w:rsid w:val="006D3006"/>
    <w:rsid w:val="006D4940"/>
    <w:rsid w:val="006D5027"/>
    <w:rsid w:val="006D71B7"/>
    <w:rsid w:val="006D771D"/>
    <w:rsid w:val="006D79D5"/>
    <w:rsid w:val="006E08EF"/>
    <w:rsid w:val="006E0DAD"/>
    <w:rsid w:val="006E323E"/>
    <w:rsid w:val="006E4386"/>
    <w:rsid w:val="006E4634"/>
    <w:rsid w:val="006E4CA0"/>
    <w:rsid w:val="006E5108"/>
    <w:rsid w:val="006E5786"/>
    <w:rsid w:val="006E5B1A"/>
    <w:rsid w:val="006E5F57"/>
    <w:rsid w:val="006E7039"/>
    <w:rsid w:val="006E71F0"/>
    <w:rsid w:val="006E7C2A"/>
    <w:rsid w:val="006F02B9"/>
    <w:rsid w:val="006F10A8"/>
    <w:rsid w:val="006F2A33"/>
    <w:rsid w:val="006F3EE4"/>
    <w:rsid w:val="006F4022"/>
    <w:rsid w:val="006F45D6"/>
    <w:rsid w:val="006F5A6F"/>
    <w:rsid w:val="006F60BB"/>
    <w:rsid w:val="006F6B89"/>
    <w:rsid w:val="006F70AC"/>
    <w:rsid w:val="006F76C3"/>
    <w:rsid w:val="00700A77"/>
    <w:rsid w:val="00700ECB"/>
    <w:rsid w:val="00701365"/>
    <w:rsid w:val="007036EA"/>
    <w:rsid w:val="00703854"/>
    <w:rsid w:val="00704568"/>
    <w:rsid w:val="00704EEA"/>
    <w:rsid w:val="00704F9A"/>
    <w:rsid w:val="00705C9C"/>
    <w:rsid w:val="0070695E"/>
    <w:rsid w:val="0070696A"/>
    <w:rsid w:val="007075A9"/>
    <w:rsid w:val="007075C5"/>
    <w:rsid w:val="00711EE3"/>
    <w:rsid w:val="0071217D"/>
    <w:rsid w:val="00713A1D"/>
    <w:rsid w:val="00714785"/>
    <w:rsid w:val="00715FBB"/>
    <w:rsid w:val="00720D36"/>
    <w:rsid w:val="00721696"/>
    <w:rsid w:val="007233AF"/>
    <w:rsid w:val="007236FF"/>
    <w:rsid w:val="007239F6"/>
    <w:rsid w:val="007244CC"/>
    <w:rsid w:val="00724858"/>
    <w:rsid w:val="0072614A"/>
    <w:rsid w:val="00726DC9"/>
    <w:rsid w:val="00726EDC"/>
    <w:rsid w:val="00727AED"/>
    <w:rsid w:val="00727C9A"/>
    <w:rsid w:val="0073194B"/>
    <w:rsid w:val="00731A39"/>
    <w:rsid w:val="007328D5"/>
    <w:rsid w:val="00732A62"/>
    <w:rsid w:val="00733195"/>
    <w:rsid w:val="00733797"/>
    <w:rsid w:val="00733E5E"/>
    <w:rsid w:val="007349F8"/>
    <w:rsid w:val="00734E12"/>
    <w:rsid w:val="0073583A"/>
    <w:rsid w:val="00735DC9"/>
    <w:rsid w:val="00736C6C"/>
    <w:rsid w:val="00736EB4"/>
    <w:rsid w:val="00740393"/>
    <w:rsid w:val="0074165A"/>
    <w:rsid w:val="00741D58"/>
    <w:rsid w:val="007430DB"/>
    <w:rsid w:val="0074311C"/>
    <w:rsid w:val="00743B89"/>
    <w:rsid w:val="00744EE9"/>
    <w:rsid w:val="00745B11"/>
    <w:rsid w:val="007466DE"/>
    <w:rsid w:val="00750E05"/>
    <w:rsid w:val="00751178"/>
    <w:rsid w:val="00751E3D"/>
    <w:rsid w:val="00752538"/>
    <w:rsid w:val="00753001"/>
    <w:rsid w:val="00756ADA"/>
    <w:rsid w:val="00756BCB"/>
    <w:rsid w:val="00757055"/>
    <w:rsid w:val="007570DF"/>
    <w:rsid w:val="00760E88"/>
    <w:rsid w:val="007616F3"/>
    <w:rsid w:val="00761B91"/>
    <w:rsid w:val="00762012"/>
    <w:rsid w:val="0076281A"/>
    <w:rsid w:val="00762939"/>
    <w:rsid w:val="00763EFF"/>
    <w:rsid w:val="007642C4"/>
    <w:rsid w:val="007648CB"/>
    <w:rsid w:val="007653D2"/>
    <w:rsid w:val="00765CB1"/>
    <w:rsid w:val="007661D8"/>
    <w:rsid w:val="007718D4"/>
    <w:rsid w:val="00773F6F"/>
    <w:rsid w:val="00774238"/>
    <w:rsid w:val="00774CB5"/>
    <w:rsid w:val="00775364"/>
    <w:rsid w:val="00775777"/>
    <w:rsid w:val="00776A39"/>
    <w:rsid w:val="007776E7"/>
    <w:rsid w:val="00777E62"/>
    <w:rsid w:val="00777F4F"/>
    <w:rsid w:val="007803B4"/>
    <w:rsid w:val="00781718"/>
    <w:rsid w:val="00781CD7"/>
    <w:rsid w:val="00782613"/>
    <w:rsid w:val="00782CCC"/>
    <w:rsid w:val="0078637A"/>
    <w:rsid w:val="00787A9E"/>
    <w:rsid w:val="007903C7"/>
    <w:rsid w:val="00790BCD"/>
    <w:rsid w:val="00790CF6"/>
    <w:rsid w:val="00790F1B"/>
    <w:rsid w:val="007922FB"/>
    <w:rsid w:val="007931B9"/>
    <w:rsid w:val="007933EE"/>
    <w:rsid w:val="00794F62"/>
    <w:rsid w:val="007955C4"/>
    <w:rsid w:val="00796A49"/>
    <w:rsid w:val="00796A86"/>
    <w:rsid w:val="007A01B2"/>
    <w:rsid w:val="007A0EBD"/>
    <w:rsid w:val="007A105C"/>
    <w:rsid w:val="007A22D3"/>
    <w:rsid w:val="007A2540"/>
    <w:rsid w:val="007A43FF"/>
    <w:rsid w:val="007A4B9F"/>
    <w:rsid w:val="007A5472"/>
    <w:rsid w:val="007A59C9"/>
    <w:rsid w:val="007A7168"/>
    <w:rsid w:val="007B05B9"/>
    <w:rsid w:val="007B0F97"/>
    <w:rsid w:val="007B1034"/>
    <w:rsid w:val="007B14E1"/>
    <w:rsid w:val="007B1DE9"/>
    <w:rsid w:val="007B2089"/>
    <w:rsid w:val="007B2309"/>
    <w:rsid w:val="007B26D9"/>
    <w:rsid w:val="007B295A"/>
    <w:rsid w:val="007B57E3"/>
    <w:rsid w:val="007B5B58"/>
    <w:rsid w:val="007B6CE7"/>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11A3"/>
    <w:rsid w:val="007E27D9"/>
    <w:rsid w:val="007E2EE7"/>
    <w:rsid w:val="007E3A65"/>
    <w:rsid w:val="007E40F8"/>
    <w:rsid w:val="007E454B"/>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6B3D"/>
    <w:rsid w:val="007F724E"/>
    <w:rsid w:val="007F7516"/>
    <w:rsid w:val="007F76BA"/>
    <w:rsid w:val="007F7DF9"/>
    <w:rsid w:val="0080036B"/>
    <w:rsid w:val="00800742"/>
    <w:rsid w:val="008016E7"/>
    <w:rsid w:val="008023F9"/>
    <w:rsid w:val="00802D9B"/>
    <w:rsid w:val="00803595"/>
    <w:rsid w:val="008037D1"/>
    <w:rsid w:val="008039FA"/>
    <w:rsid w:val="00803E20"/>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1FE6"/>
    <w:rsid w:val="00823AFE"/>
    <w:rsid w:val="00823F11"/>
    <w:rsid w:val="0082402E"/>
    <w:rsid w:val="00825836"/>
    <w:rsid w:val="0082677F"/>
    <w:rsid w:val="008305F8"/>
    <w:rsid w:val="00830B22"/>
    <w:rsid w:val="0083171B"/>
    <w:rsid w:val="00831F69"/>
    <w:rsid w:val="00832628"/>
    <w:rsid w:val="00832FA1"/>
    <w:rsid w:val="0083326A"/>
    <w:rsid w:val="008334BB"/>
    <w:rsid w:val="00833858"/>
    <w:rsid w:val="00833AC6"/>
    <w:rsid w:val="00833B0B"/>
    <w:rsid w:val="00833B29"/>
    <w:rsid w:val="00833EBE"/>
    <w:rsid w:val="008352CB"/>
    <w:rsid w:val="00837A85"/>
    <w:rsid w:val="00837AA6"/>
    <w:rsid w:val="0084153B"/>
    <w:rsid w:val="0084160A"/>
    <w:rsid w:val="008432AE"/>
    <w:rsid w:val="008440A9"/>
    <w:rsid w:val="00844695"/>
    <w:rsid w:val="00846ACB"/>
    <w:rsid w:val="00851074"/>
    <w:rsid w:val="0085133A"/>
    <w:rsid w:val="008524E9"/>
    <w:rsid w:val="00853892"/>
    <w:rsid w:val="00855C45"/>
    <w:rsid w:val="008561CF"/>
    <w:rsid w:val="0085647C"/>
    <w:rsid w:val="0085649D"/>
    <w:rsid w:val="00856F14"/>
    <w:rsid w:val="00856F6B"/>
    <w:rsid w:val="008575E1"/>
    <w:rsid w:val="00861B58"/>
    <w:rsid w:val="00863642"/>
    <w:rsid w:val="00864559"/>
    <w:rsid w:val="00870D2D"/>
    <w:rsid w:val="00870D94"/>
    <w:rsid w:val="008711C5"/>
    <w:rsid w:val="00871E05"/>
    <w:rsid w:val="00873CF8"/>
    <w:rsid w:val="00873FCA"/>
    <w:rsid w:val="00874B86"/>
    <w:rsid w:val="00874DD5"/>
    <w:rsid w:val="00875735"/>
    <w:rsid w:val="00880188"/>
    <w:rsid w:val="00880CB7"/>
    <w:rsid w:val="008810CD"/>
    <w:rsid w:val="008811DF"/>
    <w:rsid w:val="008816BC"/>
    <w:rsid w:val="0088188F"/>
    <w:rsid w:val="0088269A"/>
    <w:rsid w:val="00882A56"/>
    <w:rsid w:val="00882CC2"/>
    <w:rsid w:val="0088401B"/>
    <w:rsid w:val="00884F11"/>
    <w:rsid w:val="00885353"/>
    <w:rsid w:val="0088553A"/>
    <w:rsid w:val="00885764"/>
    <w:rsid w:val="00885D09"/>
    <w:rsid w:val="00886470"/>
    <w:rsid w:val="008866BB"/>
    <w:rsid w:val="0088688F"/>
    <w:rsid w:val="008877AF"/>
    <w:rsid w:val="008877F0"/>
    <w:rsid w:val="008878BE"/>
    <w:rsid w:val="008902DA"/>
    <w:rsid w:val="00890371"/>
    <w:rsid w:val="008909E5"/>
    <w:rsid w:val="0089166F"/>
    <w:rsid w:val="00891844"/>
    <w:rsid w:val="00892424"/>
    <w:rsid w:val="008948A0"/>
    <w:rsid w:val="00895127"/>
    <w:rsid w:val="00895B6E"/>
    <w:rsid w:val="00895F7E"/>
    <w:rsid w:val="00896510"/>
    <w:rsid w:val="008A0BE6"/>
    <w:rsid w:val="008A12BD"/>
    <w:rsid w:val="008A1645"/>
    <w:rsid w:val="008A2922"/>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B6130"/>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2FC3"/>
    <w:rsid w:val="008D4339"/>
    <w:rsid w:val="008D4966"/>
    <w:rsid w:val="008D4C41"/>
    <w:rsid w:val="008D5883"/>
    <w:rsid w:val="008D5F0B"/>
    <w:rsid w:val="008D6800"/>
    <w:rsid w:val="008D7262"/>
    <w:rsid w:val="008E0677"/>
    <w:rsid w:val="008E0D86"/>
    <w:rsid w:val="008E4801"/>
    <w:rsid w:val="008E505B"/>
    <w:rsid w:val="008E57F0"/>
    <w:rsid w:val="008E5EF3"/>
    <w:rsid w:val="008E7426"/>
    <w:rsid w:val="008F029E"/>
    <w:rsid w:val="008F2243"/>
    <w:rsid w:val="008F25BA"/>
    <w:rsid w:val="008F2666"/>
    <w:rsid w:val="008F2850"/>
    <w:rsid w:val="008F2E23"/>
    <w:rsid w:val="008F43E2"/>
    <w:rsid w:val="008F6AD3"/>
    <w:rsid w:val="008F6ADC"/>
    <w:rsid w:val="008F7542"/>
    <w:rsid w:val="009003FD"/>
    <w:rsid w:val="00900EEC"/>
    <w:rsid w:val="00901A71"/>
    <w:rsid w:val="00901C96"/>
    <w:rsid w:val="0090316A"/>
    <w:rsid w:val="009042D5"/>
    <w:rsid w:val="00904966"/>
    <w:rsid w:val="00905EA1"/>
    <w:rsid w:val="00905ED5"/>
    <w:rsid w:val="00906816"/>
    <w:rsid w:val="00907F14"/>
    <w:rsid w:val="0091040C"/>
    <w:rsid w:val="0091059C"/>
    <w:rsid w:val="0091084B"/>
    <w:rsid w:val="00910FF7"/>
    <w:rsid w:val="00911006"/>
    <w:rsid w:val="00911290"/>
    <w:rsid w:val="0091155E"/>
    <w:rsid w:val="00911D3F"/>
    <w:rsid w:val="00911EE7"/>
    <w:rsid w:val="009122AA"/>
    <w:rsid w:val="00912AA1"/>
    <w:rsid w:val="00913AD3"/>
    <w:rsid w:val="009147C4"/>
    <w:rsid w:val="00914D84"/>
    <w:rsid w:val="009178D7"/>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FBE"/>
    <w:rsid w:val="00943AC4"/>
    <w:rsid w:val="00944732"/>
    <w:rsid w:val="00944AE3"/>
    <w:rsid w:val="00945E5A"/>
    <w:rsid w:val="00945E6B"/>
    <w:rsid w:val="0094666F"/>
    <w:rsid w:val="00946A44"/>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13B"/>
    <w:rsid w:val="00954CE7"/>
    <w:rsid w:val="00955BF0"/>
    <w:rsid w:val="00955C3A"/>
    <w:rsid w:val="00955EF1"/>
    <w:rsid w:val="00955F66"/>
    <w:rsid w:val="0095608F"/>
    <w:rsid w:val="009562C8"/>
    <w:rsid w:val="009572B8"/>
    <w:rsid w:val="009608C9"/>
    <w:rsid w:val="0096258A"/>
    <w:rsid w:val="00964623"/>
    <w:rsid w:val="009646D2"/>
    <w:rsid w:val="00964D32"/>
    <w:rsid w:val="00966718"/>
    <w:rsid w:val="00966D76"/>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AB1"/>
    <w:rsid w:val="009849D9"/>
    <w:rsid w:val="00984C7C"/>
    <w:rsid w:val="00985395"/>
    <w:rsid w:val="009854D9"/>
    <w:rsid w:val="00985C75"/>
    <w:rsid w:val="0098602A"/>
    <w:rsid w:val="009869ED"/>
    <w:rsid w:val="00987A53"/>
    <w:rsid w:val="00991530"/>
    <w:rsid w:val="0099370A"/>
    <w:rsid w:val="009942F7"/>
    <w:rsid w:val="009943FA"/>
    <w:rsid w:val="0099455C"/>
    <w:rsid w:val="00994736"/>
    <w:rsid w:val="009948E4"/>
    <w:rsid w:val="00995B7B"/>
    <w:rsid w:val="00997478"/>
    <w:rsid w:val="009A042C"/>
    <w:rsid w:val="009A2264"/>
    <w:rsid w:val="009A2D58"/>
    <w:rsid w:val="009A4183"/>
    <w:rsid w:val="009A45F1"/>
    <w:rsid w:val="009A4902"/>
    <w:rsid w:val="009A56B3"/>
    <w:rsid w:val="009A6743"/>
    <w:rsid w:val="009B07BA"/>
    <w:rsid w:val="009B0A86"/>
    <w:rsid w:val="009B158C"/>
    <w:rsid w:val="009B22EC"/>
    <w:rsid w:val="009B2D7A"/>
    <w:rsid w:val="009B2F93"/>
    <w:rsid w:val="009B308C"/>
    <w:rsid w:val="009B3380"/>
    <w:rsid w:val="009B3C0A"/>
    <w:rsid w:val="009B47FA"/>
    <w:rsid w:val="009B4DDE"/>
    <w:rsid w:val="009B4F9B"/>
    <w:rsid w:val="009B567D"/>
    <w:rsid w:val="009B6FCF"/>
    <w:rsid w:val="009B7155"/>
    <w:rsid w:val="009B744E"/>
    <w:rsid w:val="009C09FF"/>
    <w:rsid w:val="009C0B2F"/>
    <w:rsid w:val="009C1556"/>
    <w:rsid w:val="009C15FB"/>
    <w:rsid w:val="009C1A7E"/>
    <w:rsid w:val="009C2627"/>
    <w:rsid w:val="009C2AA8"/>
    <w:rsid w:val="009C3054"/>
    <w:rsid w:val="009C348C"/>
    <w:rsid w:val="009C4445"/>
    <w:rsid w:val="009C670F"/>
    <w:rsid w:val="009C6802"/>
    <w:rsid w:val="009C7435"/>
    <w:rsid w:val="009C7CF8"/>
    <w:rsid w:val="009D00A6"/>
    <w:rsid w:val="009D02A0"/>
    <w:rsid w:val="009D034C"/>
    <w:rsid w:val="009D1C48"/>
    <w:rsid w:val="009D202F"/>
    <w:rsid w:val="009D22C7"/>
    <w:rsid w:val="009D2DA2"/>
    <w:rsid w:val="009D2E1D"/>
    <w:rsid w:val="009D337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57"/>
    <w:rsid w:val="009E41B6"/>
    <w:rsid w:val="009E42CE"/>
    <w:rsid w:val="009E469B"/>
    <w:rsid w:val="009E46E8"/>
    <w:rsid w:val="009E4D87"/>
    <w:rsid w:val="009E5CB0"/>
    <w:rsid w:val="009E7417"/>
    <w:rsid w:val="009E7673"/>
    <w:rsid w:val="009F07CE"/>
    <w:rsid w:val="009F1664"/>
    <w:rsid w:val="009F1C09"/>
    <w:rsid w:val="009F3830"/>
    <w:rsid w:val="009F43BC"/>
    <w:rsid w:val="009F4EA3"/>
    <w:rsid w:val="009F5207"/>
    <w:rsid w:val="009F53AC"/>
    <w:rsid w:val="009F5868"/>
    <w:rsid w:val="009F6828"/>
    <w:rsid w:val="009F73A3"/>
    <w:rsid w:val="00A0035E"/>
    <w:rsid w:val="00A00C9C"/>
    <w:rsid w:val="00A00D9C"/>
    <w:rsid w:val="00A00F59"/>
    <w:rsid w:val="00A02329"/>
    <w:rsid w:val="00A02494"/>
    <w:rsid w:val="00A02562"/>
    <w:rsid w:val="00A02CC7"/>
    <w:rsid w:val="00A04344"/>
    <w:rsid w:val="00A0476F"/>
    <w:rsid w:val="00A04FA1"/>
    <w:rsid w:val="00A05EC0"/>
    <w:rsid w:val="00A06839"/>
    <w:rsid w:val="00A07347"/>
    <w:rsid w:val="00A079CC"/>
    <w:rsid w:val="00A07B80"/>
    <w:rsid w:val="00A07E10"/>
    <w:rsid w:val="00A10EC2"/>
    <w:rsid w:val="00A10FC2"/>
    <w:rsid w:val="00A1120D"/>
    <w:rsid w:val="00A11226"/>
    <w:rsid w:val="00A119A4"/>
    <w:rsid w:val="00A119C3"/>
    <w:rsid w:val="00A11CE5"/>
    <w:rsid w:val="00A12A4A"/>
    <w:rsid w:val="00A13C9F"/>
    <w:rsid w:val="00A13D8C"/>
    <w:rsid w:val="00A152B3"/>
    <w:rsid w:val="00A167FB"/>
    <w:rsid w:val="00A169B7"/>
    <w:rsid w:val="00A16E0C"/>
    <w:rsid w:val="00A170BF"/>
    <w:rsid w:val="00A17218"/>
    <w:rsid w:val="00A17445"/>
    <w:rsid w:val="00A22AE6"/>
    <w:rsid w:val="00A23916"/>
    <w:rsid w:val="00A23F60"/>
    <w:rsid w:val="00A243CF"/>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1F7E"/>
    <w:rsid w:val="00A42626"/>
    <w:rsid w:val="00A42B59"/>
    <w:rsid w:val="00A4388B"/>
    <w:rsid w:val="00A439EB"/>
    <w:rsid w:val="00A43C6E"/>
    <w:rsid w:val="00A44024"/>
    <w:rsid w:val="00A440EA"/>
    <w:rsid w:val="00A44707"/>
    <w:rsid w:val="00A45D21"/>
    <w:rsid w:val="00A468DE"/>
    <w:rsid w:val="00A4713F"/>
    <w:rsid w:val="00A50998"/>
    <w:rsid w:val="00A51414"/>
    <w:rsid w:val="00A52338"/>
    <w:rsid w:val="00A54FB5"/>
    <w:rsid w:val="00A57281"/>
    <w:rsid w:val="00A57991"/>
    <w:rsid w:val="00A60ACA"/>
    <w:rsid w:val="00A6120A"/>
    <w:rsid w:val="00A61E57"/>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092"/>
    <w:rsid w:val="00A7139D"/>
    <w:rsid w:val="00A7156B"/>
    <w:rsid w:val="00A7247D"/>
    <w:rsid w:val="00A7384C"/>
    <w:rsid w:val="00A73A64"/>
    <w:rsid w:val="00A744C1"/>
    <w:rsid w:val="00A758BE"/>
    <w:rsid w:val="00A77360"/>
    <w:rsid w:val="00A77407"/>
    <w:rsid w:val="00A77D60"/>
    <w:rsid w:val="00A80298"/>
    <w:rsid w:val="00A81D3A"/>
    <w:rsid w:val="00A82580"/>
    <w:rsid w:val="00A84437"/>
    <w:rsid w:val="00A84599"/>
    <w:rsid w:val="00A8547F"/>
    <w:rsid w:val="00A85FC8"/>
    <w:rsid w:val="00A8790A"/>
    <w:rsid w:val="00A87B3C"/>
    <w:rsid w:val="00A87DE7"/>
    <w:rsid w:val="00A90EA9"/>
    <w:rsid w:val="00A910B6"/>
    <w:rsid w:val="00A9140D"/>
    <w:rsid w:val="00A9178E"/>
    <w:rsid w:val="00A9320B"/>
    <w:rsid w:val="00A93286"/>
    <w:rsid w:val="00A938AE"/>
    <w:rsid w:val="00A946B3"/>
    <w:rsid w:val="00A956F2"/>
    <w:rsid w:val="00A95C32"/>
    <w:rsid w:val="00A961F1"/>
    <w:rsid w:val="00A96760"/>
    <w:rsid w:val="00A97B8C"/>
    <w:rsid w:val="00AA0391"/>
    <w:rsid w:val="00AA34AD"/>
    <w:rsid w:val="00AA4D0F"/>
    <w:rsid w:val="00AA568D"/>
    <w:rsid w:val="00AA5D88"/>
    <w:rsid w:val="00AA5DA4"/>
    <w:rsid w:val="00AA7438"/>
    <w:rsid w:val="00AB026E"/>
    <w:rsid w:val="00AB121E"/>
    <w:rsid w:val="00AB1DE5"/>
    <w:rsid w:val="00AB26B3"/>
    <w:rsid w:val="00AB26DE"/>
    <w:rsid w:val="00AB2A15"/>
    <w:rsid w:val="00AB3301"/>
    <w:rsid w:val="00AB355F"/>
    <w:rsid w:val="00AB40EC"/>
    <w:rsid w:val="00AB550A"/>
    <w:rsid w:val="00AB795D"/>
    <w:rsid w:val="00AB79AF"/>
    <w:rsid w:val="00AC21B1"/>
    <w:rsid w:val="00AC2B63"/>
    <w:rsid w:val="00AC3966"/>
    <w:rsid w:val="00AC3D40"/>
    <w:rsid w:val="00AC4353"/>
    <w:rsid w:val="00AC4D79"/>
    <w:rsid w:val="00AC5973"/>
    <w:rsid w:val="00AC5D01"/>
    <w:rsid w:val="00AC6F9B"/>
    <w:rsid w:val="00AC7070"/>
    <w:rsid w:val="00AD004F"/>
    <w:rsid w:val="00AD0795"/>
    <w:rsid w:val="00AD0821"/>
    <w:rsid w:val="00AD11C6"/>
    <w:rsid w:val="00AD124B"/>
    <w:rsid w:val="00AD2704"/>
    <w:rsid w:val="00AD3302"/>
    <w:rsid w:val="00AD3AD6"/>
    <w:rsid w:val="00AD5A33"/>
    <w:rsid w:val="00AD60FA"/>
    <w:rsid w:val="00AD655A"/>
    <w:rsid w:val="00AD6830"/>
    <w:rsid w:val="00AD7323"/>
    <w:rsid w:val="00AD7611"/>
    <w:rsid w:val="00AE04C1"/>
    <w:rsid w:val="00AE0F45"/>
    <w:rsid w:val="00AE19C4"/>
    <w:rsid w:val="00AE21C7"/>
    <w:rsid w:val="00AE2C22"/>
    <w:rsid w:val="00AE3E7A"/>
    <w:rsid w:val="00AE462D"/>
    <w:rsid w:val="00AE4CE9"/>
    <w:rsid w:val="00AE4FB9"/>
    <w:rsid w:val="00AE5664"/>
    <w:rsid w:val="00AE6ED0"/>
    <w:rsid w:val="00AE7424"/>
    <w:rsid w:val="00AE79BA"/>
    <w:rsid w:val="00AF338C"/>
    <w:rsid w:val="00AF3F17"/>
    <w:rsid w:val="00AF51BB"/>
    <w:rsid w:val="00AF566C"/>
    <w:rsid w:val="00AF58A2"/>
    <w:rsid w:val="00AF64A2"/>
    <w:rsid w:val="00AF6FB2"/>
    <w:rsid w:val="00AF7D63"/>
    <w:rsid w:val="00AF7DE2"/>
    <w:rsid w:val="00B00CAD"/>
    <w:rsid w:val="00B00CB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41A8"/>
    <w:rsid w:val="00B1483B"/>
    <w:rsid w:val="00B166D5"/>
    <w:rsid w:val="00B171DA"/>
    <w:rsid w:val="00B17668"/>
    <w:rsid w:val="00B17708"/>
    <w:rsid w:val="00B17FBA"/>
    <w:rsid w:val="00B208CC"/>
    <w:rsid w:val="00B20ABB"/>
    <w:rsid w:val="00B20E19"/>
    <w:rsid w:val="00B21183"/>
    <w:rsid w:val="00B21BA3"/>
    <w:rsid w:val="00B2262D"/>
    <w:rsid w:val="00B23064"/>
    <w:rsid w:val="00B2476B"/>
    <w:rsid w:val="00B30365"/>
    <w:rsid w:val="00B315F0"/>
    <w:rsid w:val="00B31F4D"/>
    <w:rsid w:val="00B35282"/>
    <w:rsid w:val="00B35574"/>
    <w:rsid w:val="00B35F14"/>
    <w:rsid w:val="00B36BBF"/>
    <w:rsid w:val="00B36CAD"/>
    <w:rsid w:val="00B36FFB"/>
    <w:rsid w:val="00B37690"/>
    <w:rsid w:val="00B37B01"/>
    <w:rsid w:val="00B37E6F"/>
    <w:rsid w:val="00B40580"/>
    <w:rsid w:val="00B40722"/>
    <w:rsid w:val="00B40B19"/>
    <w:rsid w:val="00B410C0"/>
    <w:rsid w:val="00B423E2"/>
    <w:rsid w:val="00B42F34"/>
    <w:rsid w:val="00B4424C"/>
    <w:rsid w:val="00B46574"/>
    <w:rsid w:val="00B46BBD"/>
    <w:rsid w:val="00B46C44"/>
    <w:rsid w:val="00B47775"/>
    <w:rsid w:val="00B47A50"/>
    <w:rsid w:val="00B5007C"/>
    <w:rsid w:val="00B5097D"/>
    <w:rsid w:val="00B50FB0"/>
    <w:rsid w:val="00B5228B"/>
    <w:rsid w:val="00B54527"/>
    <w:rsid w:val="00B552DE"/>
    <w:rsid w:val="00B564BB"/>
    <w:rsid w:val="00B57C37"/>
    <w:rsid w:val="00B60500"/>
    <w:rsid w:val="00B61082"/>
    <w:rsid w:val="00B61D22"/>
    <w:rsid w:val="00B61E30"/>
    <w:rsid w:val="00B62FCA"/>
    <w:rsid w:val="00B654D7"/>
    <w:rsid w:val="00B65EE6"/>
    <w:rsid w:val="00B6625F"/>
    <w:rsid w:val="00B662E2"/>
    <w:rsid w:val="00B675D6"/>
    <w:rsid w:val="00B6765F"/>
    <w:rsid w:val="00B70BAD"/>
    <w:rsid w:val="00B71C6F"/>
    <w:rsid w:val="00B71D35"/>
    <w:rsid w:val="00B73831"/>
    <w:rsid w:val="00B73A0A"/>
    <w:rsid w:val="00B73DDD"/>
    <w:rsid w:val="00B744E2"/>
    <w:rsid w:val="00B752BE"/>
    <w:rsid w:val="00B7579A"/>
    <w:rsid w:val="00B77563"/>
    <w:rsid w:val="00B77ADE"/>
    <w:rsid w:val="00B80333"/>
    <w:rsid w:val="00B805C4"/>
    <w:rsid w:val="00B806B8"/>
    <w:rsid w:val="00B81302"/>
    <w:rsid w:val="00B81B30"/>
    <w:rsid w:val="00B82176"/>
    <w:rsid w:val="00B82B58"/>
    <w:rsid w:val="00B83761"/>
    <w:rsid w:val="00B83EB3"/>
    <w:rsid w:val="00B84DB4"/>
    <w:rsid w:val="00B8510D"/>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A5F"/>
    <w:rsid w:val="00BA2D61"/>
    <w:rsid w:val="00BA2F2A"/>
    <w:rsid w:val="00BA3B09"/>
    <w:rsid w:val="00BA3C8D"/>
    <w:rsid w:val="00BA3E47"/>
    <w:rsid w:val="00BA48C8"/>
    <w:rsid w:val="00BA5343"/>
    <w:rsid w:val="00BA54C8"/>
    <w:rsid w:val="00BA5EAB"/>
    <w:rsid w:val="00BA6054"/>
    <w:rsid w:val="00BA7C4C"/>
    <w:rsid w:val="00BA7CA6"/>
    <w:rsid w:val="00BB0D30"/>
    <w:rsid w:val="00BB24D9"/>
    <w:rsid w:val="00BB2B3F"/>
    <w:rsid w:val="00BB39D7"/>
    <w:rsid w:val="00BB3CA2"/>
    <w:rsid w:val="00BB3E76"/>
    <w:rsid w:val="00BB4AA1"/>
    <w:rsid w:val="00BB78AC"/>
    <w:rsid w:val="00BB7F48"/>
    <w:rsid w:val="00BC07B8"/>
    <w:rsid w:val="00BC0CE6"/>
    <w:rsid w:val="00BC11EB"/>
    <w:rsid w:val="00BC1377"/>
    <w:rsid w:val="00BC2F3A"/>
    <w:rsid w:val="00BC52C8"/>
    <w:rsid w:val="00BC696D"/>
    <w:rsid w:val="00BC7E47"/>
    <w:rsid w:val="00BD0332"/>
    <w:rsid w:val="00BD0DBA"/>
    <w:rsid w:val="00BD172E"/>
    <w:rsid w:val="00BD182B"/>
    <w:rsid w:val="00BD25F1"/>
    <w:rsid w:val="00BD262C"/>
    <w:rsid w:val="00BD4218"/>
    <w:rsid w:val="00BD427E"/>
    <w:rsid w:val="00BD565E"/>
    <w:rsid w:val="00BD59B5"/>
    <w:rsid w:val="00BD5A5E"/>
    <w:rsid w:val="00BD69A7"/>
    <w:rsid w:val="00BD6F0F"/>
    <w:rsid w:val="00BD737B"/>
    <w:rsid w:val="00BE0A5E"/>
    <w:rsid w:val="00BE0C0D"/>
    <w:rsid w:val="00BE2B19"/>
    <w:rsid w:val="00BE2DAF"/>
    <w:rsid w:val="00BE3872"/>
    <w:rsid w:val="00BE4AEC"/>
    <w:rsid w:val="00BF0677"/>
    <w:rsid w:val="00BF2431"/>
    <w:rsid w:val="00BF2E15"/>
    <w:rsid w:val="00BF3657"/>
    <w:rsid w:val="00C00A57"/>
    <w:rsid w:val="00C019C0"/>
    <w:rsid w:val="00C03D22"/>
    <w:rsid w:val="00C04DD9"/>
    <w:rsid w:val="00C05A2E"/>
    <w:rsid w:val="00C05B2E"/>
    <w:rsid w:val="00C06049"/>
    <w:rsid w:val="00C0684F"/>
    <w:rsid w:val="00C070A1"/>
    <w:rsid w:val="00C07D5F"/>
    <w:rsid w:val="00C07FB7"/>
    <w:rsid w:val="00C10607"/>
    <w:rsid w:val="00C10C26"/>
    <w:rsid w:val="00C1123A"/>
    <w:rsid w:val="00C11352"/>
    <w:rsid w:val="00C11507"/>
    <w:rsid w:val="00C11556"/>
    <w:rsid w:val="00C11688"/>
    <w:rsid w:val="00C11F3F"/>
    <w:rsid w:val="00C1206B"/>
    <w:rsid w:val="00C12207"/>
    <w:rsid w:val="00C12C31"/>
    <w:rsid w:val="00C13A2E"/>
    <w:rsid w:val="00C14016"/>
    <w:rsid w:val="00C1546C"/>
    <w:rsid w:val="00C15CEA"/>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14BB"/>
    <w:rsid w:val="00C32C1E"/>
    <w:rsid w:val="00C32CF7"/>
    <w:rsid w:val="00C3368C"/>
    <w:rsid w:val="00C35068"/>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7D7C"/>
    <w:rsid w:val="00C6056B"/>
    <w:rsid w:val="00C60FFE"/>
    <w:rsid w:val="00C61AA8"/>
    <w:rsid w:val="00C622E1"/>
    <w:rsid w:val="00C623C8"/>
    <w:rsid w:val="00C6321D"/>
    <w:rsid w:val="00C654A4"/>
    <w:rsid w:val="00C669AD"/>
    <w:rsid w:val="00C67992"/>
    <w:rsid w:val="00C67B3F"/>
    <w:rsid w:val="00C7109C"/>
    <w:rsid w:val="00C716A3"/>
    <w:rsid w:val="00C72E53"/>
    <w:rsid w:val="00C73659"/>
    <w:rsid w:val="00C743E0"/>
    <w:rsid w:val="00C74A27"/>
    <w:rsid w:val="00C75229"/>
    <w:rsid w:val="00C76F12"/>
    <w:rsid w:val="00C773E0"/>
    <w:rsid w:val="00C77576"/>
    <w:rsid w:val="00C77BFC"/>
    <w:rsid w:val="00C77DFD"/>
    <w:rsid w:val="00C802DC"/>
    <w:rsid w:val="00C806A4"/>
    <w:rsid w:val="00C80801"/>
    <w:rsid w:val="00C8113C"/>
    <w:rsid w:val="00C81DD5"/>
    <w:rsid w:val="00C83BCD"/>
    <w:rsid w:val="00C85711"/>
    <w:rsid w:val="00C85812"/>
    <w:rsid w:val="00C86402"/>
    <w:rsid w:val="00C8666D"/>
    <w:rsid w:val="00C8727F"/>
    <w:rsid w:val="00C8784F"/>
    <w:rsid w:val="00C87B5E"/>
    <w:rsid w:val="00C87D01"/>
    <w:rsid w:val="00C904ED"/>
    <w:rsid w:val="00C90A2D"/>
    <w:rsid w:val="00C9146F"/>
    <w:rsid w:val="00C93107"/>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60B2"/>
    <w:rsid w:val="00CA6338"/>
    <w:rsid w:val="00CA7637"/>
    <w:rsid w:val="00CB171A"/>
    <w:rsid w:val="00CB3494"/>
    <w:rsid w:val="00CB4075"/>
    <w:rsid w:val="00CB5E3C"/>
    <w:rsid w:val="00CB5E5A"/>
    <w:rsid w:val="00CB614A"/>
    <w:rsid w:val="00CB7068"/>
    <w:rsid w:val="00CB750F"/>
    <w:rsid w:val="00CB78D8"/>
    <w:rsid w:val="00CC02A7"/>
    <w:rsid w:val="00CC0913"/>
    <w:rsid w:val="00CC135F"/>
    <w:rsid w:val="00CC1DED"/>
    <w:rsid w:val="00CC20B3"/>
    <w:rsid w:val="00CC39CF"/>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E0BBC"/>
    <w:rsid w:val="00CE1BAB"/>
    <w:rsid w:val="00CE1D9C"/>
    <w:rsid w:val="00CE294A"/>
    <w:rsid w:val="00CE2C8D"/>
    <w:rsid w:val="00CE5489"/>
    <w:rsid w:val="00CE5739"/>
    <w:rsid w:val="00CE581F"/>
    <w:rsid w:val="00CE6D13"/>
    <w:rsid w:val="00CE6DF1"/>
    <w:rsid w:val="00CE6E14"/>
    <w:rsid w:val="00CE6EE3"/>
    <w:rsid w:val="00CE786A"/>
    <w:rsid w:val="00CE7DCF"/>
    <w:rsid w:val="00CF0112"/>
    <w:rsid w:val="00CF0A35"/>
    <w:rsid w:val="00CF0D16"/>
    <w:rsid w:val="00CF17E5"/>
    <w:rsid w:val="00CF204B"/>
    <w:rsid w:val="00CF2416"/>
    <w:rsid w:val="00CF3E5A"/>
    <w:rsid w:val="00CF5487"/>
    <w:rsid w:val="00CF667E"/>
    <w:rsid w:val="00CF6C39"/>
    <w:rsid w:val="00CF7B78"/>
    <w:rsid w:val="00D013F3"/>
    <w:rsid w:val="00D021DC"/>
    <w:rsid w:val="00D043B9"/>
    <w:rsid w:val="00D044BA"/>
    <w:rsid w:val="00D048E4"/>
    <w:rsid w:val="00D04F98"/>
    <w:rsid w:val="00D05394"/>
    <w:rsid w:val="00D05B4E"/>
    <w:rsid w:val="00D065C3"/>
    <w:rsid w:val="00D068C6"/>
    <w:rsid w:val="00D06A79"/>
    <w:rsid w:val="00D10B3B"/>
    <w:rsid w:val="00D10F35"/>
    <w:rsid w:val="00D11B86"/>
    <w:rsid w:val="00D12A47"/>
    <w:rsid w:val="00D12CB3"/>
    <w:rsid w:val="00D13497"/>
    <w:rsid w:val="00D13F60"/>
    <w:rsid w:val="00D14747"/>
    <w:rsid w:val="00D1494C"/>
    <w:rsid w:val="00D16E68"/>
    <w:rsid w:val="00D17C96"/>
    <w:rsid w:val="00D2015F"/>
    <w:rsid w:val="00D208CB"/>
    <w:rsid w:val="00D213F2"/>
    <w:rsid w:val="00D22A12"/>
    <w:rsid w:val="00D23837"/>
    <w:rsid w:val="00D23E27"/>
    <w:rsid w:val="00D2705F"/>
    <w:rsid w:val="00D3150D"/>
    <w:rsid w:val="00D31FD8"/>
    <w:rsid w:val="00D3231E"/>
    <w:rsid w:val="00D33514"/>
    <w:rsid w:val="00D3546E"/>
    <w:rsid w:val="00D379DC"/>
    <w:rsid w:val="00D37BA1"/>
    <w:rsid w:val="00D410BA"/>
    <w:rsid w:val="00D41B16"/>
    <w:rsid w:val="00D43C97"/>
    <w:rsid w:val="00D447E4"/>
    <w:rsid w:val="00D457F6"/>
    <w:rsid w:val="00D45CF2"/>
    <w:rsid w:val="00D50908"/>
    <w:rsid w:val="00D50BD0"/>
    <w:rsid w:val="00D526AC"/>
    <w:rsid w:val="00D52764"/>
    <w:rsid w:val="00D53843"/>
    <w:rsid w:val="00D5425E"/>
    <w:rsid w:val="00D569F2"/>
    <w:rsid w:val="00D5701A"/>
    <w:rsid w:val="00D6151D"/>
    <w:rsid w:val="00D617BE"/>
    <w:rsid w:val="00D61D6B"/>
    <w:rsid w:val="00D62762"/>
    <w:rsid w:val="00D62CBC"/>
    <w:rsid w:val="00D6326C"/>
    <w:rsid w:val="00D67D1C"/>
    <w:rsid w:val="00D7028C"/>
    <w:rsid w:val="00D704BF"/>
    <w:rsid w:val="00D70C58"/>
    <w:rsid w:val="00D70C6F"/>
    <w:rsid w:val="00D71167"/>
    <w:rsid w:val="00D7237C"/>
    <w:rsid w:val="00D73244"/>
    <w:rsid w:val="00D7344D"/>
    <w:rsid w:val="00D736B4"/>
    <w:rsid w:val="00D74DA2"/>
    <w:rsid w:val="00D74DBE"/>
    <w:rsid w:val="00D7532E"/>
    <w:rsid w:val="00D754C6"/>
    <w:rsid w:val="00D75BCC"/>
    <w:rsid w:val="00D75E21"/>
    <w:rsid w:val="00D77101"/>
    <w:rsid w:val="00D80370"/>
    <w:rsid w:val="00D806ED"/>
    <w:rsid w:val="00D80A7A"/>
    <w:rsid w:val="00D80B05"/>
    <w:rsid w:val="00D81245"/>
    <w:rsid w:val="00D8177F"/>
    <w:rsid w:val="00D81C44"/>
    <w:rsid w:val="00D824A8"/>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1AD"/>
    <w:rsid w:val="00DA1ACA"/>
    <w:rsid w:val="00DA2540"/>
    <w:rsid w:val="00DA2BA1"/>
    <w:rsid w:val="00DA48A1"/>
    <w:rsid w:val="00DA4ECA"/>
    <w:rsid w:val="00DA5260"/>
    <w:rsid w:val="00DA6AA4"/>
    <w:rsid w:val="00DA7704"/>
    <w:rsid w:val="00DB0B89"/>
    <w:rsid w:val="00DB0E4C"/>
    <w:rsid w:val="00DB37D0"/>
    <w:rsid w:val="00DB3C35"/>
    <w:rsid w:val="00DB42C6"/>
    <w:rsid w:val="00DB59F1"/>
    <w:rsid w:val="00DB60CB"/>
    <w:rsid w:val="00DB631D"/>
    <w:rsid w:val="00DB64D9"/>
    <w:rsid w:val="00DB6C72"/>
    <w:rsid w:val="00DC0BFC"/>
    <w:rsid w:val="00DC22BB"/>
    <w:rsid w:val="00DC31BF"/>
    <w:rsid w:val="00DC342D"/>
    <w:rsid w:val="00DC356F"/>
    <w:rsid w:val="00DC379E"/>
    <w:rsid w:val="00DC4552"/>
    <w:rsid w:val="00DC4595"/>
    <w:rsid w:val="00DC4F01"/>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10AC"/>
    <w:rsid w:val="00DE2312"/>
    <w:rsid w:val="00DE231B"/>
    <w:rsid w:val="00DE3A39"/>
    <w:rsid w:val="00DE3BA0"/>
    <w:rsid w:val="00DE441E"/>
    <w:rsid w:val="00DE645E"/>
    <w:rsid w:val="00DE7EEA"/>
    <w:rsid w:val="00DF1C72"/>
    <w:rsid w:val="00DF4DA5"/>
    <w:rsid w:val="00DF4FDB"/>
    <w:rsid w:val="00DF696F"/>
    <w:rsid w:val="00DF76A0"/>
    <w:rsid w:val="00DF7930"/>
    <w:rsid w:val="00E00785"/>
    <w:rsid w:val="00E00A04"/>
    <w:rsid w:val="00E018BC"/>
    <w:rsid w:val="00E0195F"/>
    <w:rsid w:val="00E01ED6"/>
    <w:rsid w:val="00E02621"/>
    <w:rsid w:val="00E04B59"/>
    <w:rsid w:val="00E051CD"/>
    <w:rsid w:val="00E0534C"/>
    <w:rsid w:val="00E05476"/>
    <w:rsid w:val="00E05DEA"/>
    <w:rsid w:val="00E062D7"/>
    <w:rsid w:val="00E070F1"/>
    <w:rsid w:val="00E072E5"/>
    <w:rsid w:val="00E07A90"/>
    <w:rsid w:val="00E07D5F"/>
    <w:rsid w:val="00E07F66"/>
    <w:rsid w:val="00E1021C"/>
    <w:rsid w:val="00E12855"/>
    <w:rsid w:val="00E13B67"/>
    <w:rsid w:val="00E13EF6"/>
    <w:rsid w:val="00E14B20"/>
    <w:rsid w:val="00E14F0A"/>
    <w:rsid w:val="00E151A2"/>
    <w:rsid w:val="00E15A50"/>
    <w:rsid w:val="00E15BE7"/>
    <w:rsid w:val="00E16115"/>
    <w:rsid w:val="00E177D3"/>
    <w:rsid w:val="00E17B1B"/>
    <w:rsid w:val="00E17C09"/>
    <w:rsid w:val="00E2021B"/>
    <w:rsid w:val="00E20DDF"/>
    <w:rsid w:val="00E22849"/>
    <w:rsid w:val="00E23488"/>
    <w:rsid w:val="00E24F62"/>
    <w:rsid w:val="00E26BDC"/>
    <w:rsid w:val="00E30E5B"/>
    <w:rsid w:val="00E32F91"/>
    <w:rsid w:val="00E33D13"/>
    <w:rsid w:val="00E34976"/>
    <w:rsid w:val="00E352E6"/>
    <w:rsid w:val="00E35E82"/>
    <w:rsid w:val="00E367DC"/>
    <w:rsid w:val="00E413E6"/>
    <w:rsid w:val="00E41F32"/>
    <w:rsid w:val="00E475A6"/>
    <w:rsid w:val="00E510F1"/>
    <w:rsid w:val="00E5122E"/>
    <w:rsid w:val="00E5138A"/>
    <w:rsid w:val="00E52ED7"/>
    <w:rsid w:val="00E5337F"/>
    <w:rsid w:val="00E535E8"/>
    <w:rsid w:val="00E54BBA"/>
    <w:rsid w:val="00E55718"/>
    <w:rsid w:val="00E55AA0"/>
    <w:rsid w:val="00E57B1E"/>
    <w:rsid w:val="00E57BC0"/>
    <w:rsid w:val="00E605FE"/>
    <w:rsid w:val="00E62CB6"/>
    <w:rsid w:val="00E65922"/>
    <w:rsid w:val="00E65D15"/>
    <w:rsid w:val="00E65D7D"/>
    <w:rsid w:val="00E66809"/>
    <w:rsid w:val="00E668B3"/>
    <w:rsid w:val="00E66AD4"/>
    <w:rsid w:val="00E67218"/>
    <w:rsid w:val="00E67459"/>
    <w:rsid w:val="00E70445"/>
    <w:rsid w:val="00E70EDD"/>
    <w:rsid w:val="00E722B6"/>
    <w:rsid w:val="00E7318F"/>
    <w:rsid w:val="00E74BEC"/>
    <w:rsid w:val="00E750FB"/>
    <w:rsid w:val="00E754F2"/>
    <w:rsid w:val="00E75823"/>
    <w:rsid w:val="00E75B10"/>
    <w:rsid w:val="00E76ABB"/>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24D0"/>
    <w:rsid w:val="00E94474"/>
    <w:rsid w:val="00EA15B7"/>
    <w:rsid w:val="00EA238F"/>
    <w:rsid w:val="00EA2584"/>
    <w:rsid w:val="00EA2A15"/>
    <w:rsid w:val="00EA2EBE"/>
    <w:rsid w:val="00EA34F9"/>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20E"/>
    <w:rsid w:val="00EB69F4"/>
    <w:rsid w:val="00EB6BFD"/>
    <w:rsid w:val="00EB728C"/>
    <w:rsid w:val="00EB7C54"/>
    <w:rsid w:val="00EB7D06"/>
    <w:rsid w:val="00EC04EF"/>
    <w:rsid w:val="00EC0C73"/>
    <w:rsid w:val="00EC0EE7"/>
    <w:rsid w:val="00EC1B32"/>
    <w:rsid w:val="00EC21F1"/>
    <w:rsid w:val="00EC26F9"/>
    <w:rsid w:val="00EC37AA"/>
    <w:rsid w:val="00EC3D1C"/>
    <w:rsid w:val="00EC3D37"/>
    <w:rsid w:val="00EC46DE"/>
    <w:rsid w:val="00EC509F"/>
    <w:rsid w:val="00EC5E34"/>
    <w:rsid w:val="00EC62CA"/>
    <w:rsid w:val="00EC7A5C"/>
    <w:rsid w:val="00ED008C"/>
    <w:rsid w:val="00ED0279"/>
    <w:rsid w:val="00ED0A41"/>
    <w:rsid w:val="00ED15B4"/>
    <w:rsid w:val="00ED1E2B"/>
    <w:rsid w:val="00ED2657"/>
    <w:rsid w:val="00ED429E"/>
    <w:rsid w:val="00ED77D6"/>
    <w:rsid w:val="00EE0E55"/>
    <w:rsid w:val="00EE24DC"/>
    <w:rsid w:val="00EE2B58"/>
    <w:rsid w:val="00EE2FE9"/>
    <w:rsid w:val="00EE4246"/>
    <w:rsid w:val="00EE4933"/>
    <w:rsid w:val="00EE58E3"/>
    <w:rsid w:val="00EE5E94"/>
    <w:rsid w:val="00EE7130"/>
    <w:rsid w:val="00EE76FF"/>
    <w:rsid w:val="00EF2535"/>
    <w:rsid w:val="00EF3A43"/>
    <w:rsid w:val="00EF56DE"/>
    <w:rsid w:val="00EF6FEE"/>
    <w:rsid w:val="00EF7935"/>
    <w:rsid w:val="00F00282"/>
    <w:rsid w:val="00F00513"/>
    <w:rsid w:val="00F005B1"/>
    <w:rsid w:val="00F00C8F"/>
    <w:rsid w:val="00F010B4"/>
    <w:rsid w:val="00F02298"/>
    <w:rsid w:val="00F032B0"/>
    <w:rsid w:val="00F03478"/>
    <w:rsid w:val="00F038E4"/>
    <w:rsid w:val="00F039A3"/>
    <w:rsid w:val="00F06546"/>
    <w:rsid w:val="00F06574"/>
    <w:rsid w:val="00F07EE2"/>
    <w:rsid w:val="00F10526"/>
    <w:rsid w:val="00F10D32"/>
    <w:rsid w:val="00F11268"/>
    <w:rsid w:val="00F1141F"/>
    <w:rsid w:val="00F143FE"/>
    <w:rsid w:val="00F15967"/>
    <w:rsid w:val="00F16B3F"/>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2703"/>
    <w:rsid w:val="00F427A0"/>
    <w:rsid w:val="00F42C8A"/>
    <w:rsid w:val="00F43217"/>
    <w:rsid w:val="00F437B6"/>
    <w:rsid w:val="00F442B0"/>
    <w:rsid w:val="00F51668"/>
    <w:rsid w:val="00F51E79"/>
    <w:rsid w:val="00F524D6"/>
    <w:rsid w:val="00F526DC"/>
    <w:rsid w:val="00F53112"/>
    <w:rsid w:val="00F5351F"/>
    <w:rsid w:val="00F53A67"/>
    <w:rsid w:val="00F54421"/>
    <w:rsid w:val="00F54602"/>
    <w:rsid w:val="00F54889"/>
    <w:rsid w:val="00F55867"/>
    <w:rsid w:val="00F55EFD"/>
    <w:rsid w:val="00F568CB"/>
    <w:rsid w:val="00F57158"/>
    <w:rsid w:val="00F57F4D"/>
    <w:rsid w:val="00F57F9F"/>
    <w:rsid w:val="00F57FC8"/>
    <w:rsid w:val="00F6185E"/>
    <w:rsid w:val="00F62BD4"/>
    <w:rsid w:val="00F639E1"/>
    <w:rsid w:val="00F663D0"/>
    <w:rsid w:val="00F67E69"/>
    <w:rsid w:val="00F719C8"/>
    <w:rsid w:val="00F71E17"/>
    <w:rsid w:val="00F71F9D"/>
    <w:rsid w:val="00F72731"/>
    <w:rsid w:val="00F72BCD"/>
    <w:rsid w:val="00F72D44"/>
    <w:rsid w:val="00F72EE1"/>
    <w:rsid w:val="00F73145"/>
    <w:rsid w:val="00F747B4"/>
    <w:rsid w:val="00F75759"/>
    <w:rsid w:val="00F75C5D"/>
    <w:rsid w:val="00F75CB0"/>
    <w:rsid w:val="00F75DAE"/>
    <w:rsid w:val="00F761D7"/>
    <w:rsid w:val="00F76341"/>
    <w:rsid w:val="00F778A1"/>
    <w:rsid w:val="00F802F7"/>
    <w:rsid w:val="00F80D9B"/>
    <w:rsid w:val="00F83E89"/>
    <w:rsid w:val="00F8454F"/>
    <w:rsid w:val="00F85A40"/>
    <w:rsid w:val="00F85A95"/>
    <w:rsid w:val="00F85B87"/>
    <w:rsid w:val="00F85EC1"/>
    <w:rsid w:val="00F8659F"/>
    <w:rsid w:val="00F86C1D"/>
    <w:rsid w:val="00F8723C"/>
    <w:rsid w:val="00F872E6"/>
    <w:rsid w:val="00F87FBD"/>
    <w:rsid w:val="00F9014D"/>
    <w:rsid w:val="00F90649"/>
    <w:rsid w:val="00F9108B"/>
    <w:rsid w:val="00F94E09"/>
    <w:rsid w:val="00F95EB3"/>
    <w:rsid w:val="00F97116"/>
    <w:rsid w:val="00F97142"/>
    <w:rsid w:val="00F97186"/>
    <w:rsid w:val="00F971A0"/>
    <w:rsid w:val="00F97E88"/>
    <w:rsid w:val="00FA0B86"/>
    <w:rsid w:val="00FA1319"/>
    <w:rsid w:val="00FA21B0"/>
    <w:rsid w:val="00FA4A2D"/>
    <w:rsid w:val="00FA4BE3"/>
    <w:rsid w:val="00FA4FBF"/>
    <w:rsid w:val="00FA678E"/>
    <w:rsid w:val="00FA6E9D"/>
    <w:rsid w:val="00FA7440"/>
    <w:rsid w:val="00FB0434"/>
    <w:rsid w:val="00FB098F"/>
    <w:rsid w:val="00FB0A71"/>
    <w:rsid w:val="00FB0CB5"/>
    <w:rsid w:val="00FB31C1"/>
    <w:rsid w:val="00FB5177"/>
    <w:rsid w:val="00FB6DFC"/>
    <w:rsid w:val="00FC076B"/>
    <w:rsid w:val="00FC0BC0"/>
    <w:rsid w:val="00FC0DD9"/>
    <w:rsid w:val="00FC258A"/>
    <w:rsid w:val="00FC29BC"/>
    <w:rsid w:val="00FC32E6"/>
    <w:rsid w:val="00FC39F4"/>
    <w:rsid w:val="00FC3CF7"/>
    <w:rsid w:val="00FC5320"/>
    <w:rsid w:val="00FC5378"/>
    <w:rsid w:val="00FC5572"/>
    <w:rsid w:val="00FC57C5"/>
    <w:rsid w:val="00FC5E29"/>
    <w:rsid w:val="00FC63D9"/>
    <w:rsid w:val="00FC723A"/>
    <w:rsid w:val="00FC7444"/>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0C4B"/>
    <w:rsid w:val="00FF1E1E"/>
    <w:rsid w:val="00FF2961"/>
    <w:rsid w:val="00FF33F3"/>
    <w:rsid w:val="00FF34D4"/>
    <w:rsid w:val="00FF3A78"/>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25771"/>
  <w15:docId w15:val="{6C98ACB7-A054-41A6-AC12-186FE970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FC7444"/>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FC7444"/>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0"/>
      </w:numPr>
      <w:spacing w:after="200"/>
      <w:ind w:left="360"/>
    </w:pPr>
    <w:rPr>
      <w:b/>
      <w:bCs/>
      <w:sz w:val="24"/>
      <w:szCs w:val="24"/>
      <w:lang w:eastAsia="en-US"/>
    </w:rPr>
  </w:style>
  <w:style w:type="paragraph" w:customStyle="1" w:styleId="Section8Header1">
    <w:name w:val="Section 8. Header1"/>
    <w:qFormat/>
    <w:rsid w:val="006C2FFA"/>
    <w:pPr>
      <w:numPr>
        <w:numId w:val="21"/>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locked/>
    <w:rsid w:val="00A42626"/>
    <w:rPr>
      <w:sz w:val="24"/>
      <w:szCs w:val="24"/>
      <w:lang w:eastAsia="en-US"/>
    </w:rPr>
  </w:style>
  <w:style w:type="character" w:styleId="LineNumber">
    <w:name w:val="line number"/>
    <w:basedOn w:val="DefaultParagraphFont"/>
    <w:uiPriority w:val="99"/>
    <w:semiHidden/>
    <w:unhideWhenUsed/>
    <w:rsid w:val="0074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gov.in/cppp/"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 TargetMode="External"/><Relationship Id="rId24" Type="http://schemas.openxmlformats.org/officeDocument/2006/relationships/footer" Target="footer3.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rocure.gov.in" TargetMode="Externa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eader" Target="header18.xml"/><Relationship Id="rId43"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worldbank.org/debarr"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header" Target="header16.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7482-6F16-4EEE-BC07-A092EB23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57</Pages>
  <Words>14829</Words>
  <Characters>84529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99160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1</cp:lastModifiedBy>
  <cp:revision>4</cp:revision>
  <cp:lastPrinted>2016-07-11T12:39:00Z</cp:lastPrinted>
  <dcterms:created xsi:type="dcterms:W3CDTF">2016-08-05T09:41:00Z</dcterms:created>
  <dcterms:modified xsi:type="dcterms:W3CDTF">2016-08-05T10:13:00Z</dcterms:modified>
</cp:coreProperties>
</file>